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4455F" w14:textId="77777777" w:rsidR="00DB0290" w:rsidRPr="00DB0290" w:rsidRDefault="00DB0290" w:rsidP="001D22F9">
      <w:pPr>
        <w:pStyle w:val="Default"/>
        <w:spacing w:line="276" w:lineRule="auto"/>
        <w:jc w:val="center"/>
        <w:rPr>
          <w:rFonts w:ascii="Arial" w:hAnsi="Arial" w:cs="Arial"/>
          <w:b/>
          <w:bCs/>
          <w:sz w:val="18"/>
          <w:szCs w:val="18"/>
        </w:rPr>
      </w:pPr>
    </w:p>
    <w:p w14:paraId="73A1DD3D" w14:textId="6270BA9D" w:rsidR="001D22F9" w:rsidRPr="00723D6A" w:rsidRDefault="001D22F9" w:rsidP="00B812B1">
      <w:pPr>
        <w:pStyle w:val="Default"/>
        <w:jc w:val="center"/>
        <w:rPr>
          <w:rFonts w:ascii="Arial" w:hAnsi="Arial" w:cs="Arial"/>
          <w:b/>
          <w:bCs/>
        </w:rPr>
      </w:pPr>
      <w:r w:rsidRPr="00723D6A">
        <w:rPr>
          <w:rFonts w:ascii="Arial" w:hAnsi="Arial" w:cs="Arial"/>
          <w:b/>
          <w:bCs/>
        </w:rPr>
        <w:t>EDITAL DE SELEÇÃO PARA ESCOLHA DE ENTIDADE FECHADA DE PREVIDÊNCIA COMPLEMENTAR</w:t>
      </w:r>
    </w:p>
    <w:p w14:paraId="23B150E4" w14:textId="7F3A9700" w:rsidR="001D22F9" w:rsidRDefault="00D21748" w:rsidP="00B812B1">
      <w:pPr>
        <w:pStyle w:val="Default"/>
        <w:jc w:val="center"/>
        <w:rPr>
          <w:rFonts w:ascii="Arial" w:hAnsi="Arial" w:cs="Arial"/>
          <w:b/>
          <w:bCs/>
        </w:rPr>
      </w:pPr>
      <w:r>
        <w:rPr>
          <w:rFonts w:ascii="Arial" w:hAnsi="Arial" w:cs="Arial"/>
          <w:b/>
          <w:bCs/>
        </w:rPr>
        <w:t>CHAMADA PÚBLICA 03/2022</w:t>
      </w:r>
    </w:p>
    <w:p w14:paraId="6F1BA0C4" w14:textId="77777777" w:rsidR="005D3D34" w:rsidRPr="00B812B1" w:rsidRDefault="005D3D34" w:rsidP="005D3D34">
      <w:pPr>
        <w:pStyle w:val="Default"/>
        <w:spacing w:line="276" w:lineRule="auto"/>
        <w:jc w:val="both"/>
        <w:rPr>
          <w:rFonts w:ascii="Arial" w:hAnsi="Arial" w:cs="Arial"/>
          <w:sz w:val="6"/>
          <w:szCs w:val="6"/>
        </w:rPr>
      </w:pPr>
    </w:p>
    <w:p w14:paraId="60F13A43" w14:textId="77777777" w:rsidR="00A95286" w:rsidRDefault="00A95286" w:rsidP="00A95286">
      <w:pPr>
        <w:jc w:val="both"/>
        <w:rPr>
          <w:rFonts w:ascii="Arial" w:hAnsi="Arial" w:cs="Arial"/>
          <w:sz w:val="24"/>
          <w:szCs w:val="24"/>
          <w:highlight w:val="yellow"/>
        </w:rPr>
      </w:pPr>
    </w:p>
    <w:p w14:paraId="49F04166" w14:textId="2433EFBB" w:rsidR="00A95286" w:rsidRPr="00A95286" w:rsidRDefault="00A95286" w:rsidP="00A95286">
      <w:pPr>
        <w:jc w:val="both"/>
        <w:rPr>
          <w:rFonts w:ascii="Arial" w:hAnsi="Arial" w:cs="Arial"/>
          <w:sz w:val="24"/>
          <w:szCs w:val="24"/>
        </w:rPr>
      </w:pPr>
      <w:r w:rsidRPr="00A95286">
        <w:rPr>
          <w:rFonts w:ascii="Arial" w:hAnsi="Arial" w:cs="Arial"/>
          <w:sz w:val="24"/>
          <w:szCs w:val="24"/>
        </w:rPr>
        <w:t>O MUNICÍPIO DE</w:t>
      </w:r>
      <w:r w:rsidR="00D21748">
        <w:rPr>
          <w:rFonts w:ascii="Arial" w:hAnsi="Arial" w:cs="Arial"/>
          <w:sz w:val="24"/>
          <w:szCs w:val="24"/>
        </w:rPr>
        <w:t xml:space="preserve"> CONSTANTINA-RS</w:t>
      </w:r>
      <w:r w:rsidRPr="00A95286">
        <w:rPr>
          <w:rFonts w:ascii="Arial" w:hAnsi="Arial" w:cs="Arial"/>
          <w:sz w:val="24"/>
          <w:szCs w:val="24"/>
        </w:rPr>
        <w:t>, por meio da Secretaria de</w:t>
      </w:r>
      <w:r w:rsidR="00D21748">
        <w:rPr>
          <w:rFonts w:ascii="Arial" w:hAnsi="Arial" w:cs="Arial"/>
          <w:sz w:val="24"/>
          <w:szCs w:val="24"/>
        </w:rPr>
        <w:t xml:space="preserve"> Administração</w:t>
      </w:r>
      <w:r w:rsidRPr="00A95286">
        <w:rPr>
          <w:rFonts w:ascii="Arial" w:hAnsi="Arial" w:cs="Arial"/>
          <w:sz w:val="24"/>
          <w:szCs w:val="24"/>
        </w:rPr>
        <w:t>, pelo titular da Pasta designado pelo Decreto Municipal de, publicado no DOM, no uso de suas atribuições legais, para atendimento ao disposto nos artigos 40, §§ 14,15 e 16 e 202 da Constituição Federal, no art. 9º, § 6º, da Emenda Constitucional nº 103/2019 de 13/11/2019, nas Leis Complementares nº 108/2001 e 109/2001, ambas de 29/05/2001, a ser realizada na modelagem recomendada na Nota Técnica da ATRICON nº 01/2021</w:t>
      </w:r>
      <w:r w:rsidRPr="00A95286">
        <w:rPr>
          <w:sz w:val="24"/>
          <w:szCs w:val="24"/>
        </w:rPr>
        <w:footnoteReference w:id="1"/>
      </w:r>
      <w:r w:rsidRPr="00A95286">
        <w:rPr>
          <w:rFonts w:ascii="Arial" w:hAnsi="Arial" w:cs="Arial"/>
          <w:sz w:val="24"/>
          <w:szCs w:val="24"/>
        </w:rPr>
        <w:t xml:space="preserve">, e </w:t>
      </w:r>
      <w:r w:rsidRPr="000F2CF0">
        <w:rPr>
          <w:rFonts w:ascii="Arial" w:hAnsi="Arial" w:cs="Arial"/>
          <w:sz w:val="24"/>
          <w:szCs w:val="24"/>
        </w:rPr>
        <w:t>no Ofício Circular DCF n° 25/2021 do Tribunal de Contas do Estado do Rio Grande do Sul (Anexo I), torna</w:t>
      </w:r>
      <w:r w:rsidRPr="00A95286">
        <w:rPr>
          <w:rFonts w:ascii="Arial" w:hAnsi="Arial" w:cs="Arial"/>
          <w:sz w:val="24"/>
          <w:szCs w:val="24"/>
        </w:rPr>
        <w:t xml:space="preserve"> público aos interessados a abertura </w:t>
      </w:r>
      <w:r w:rsidR="00D21748">
        <w:rPr>
          <w:rFonts w:ascii="Arial" w:hAnsi="Arial" w:cs="Arial"/>
          <w:sz w:val="24"/>
          <w:szCs w:val="24"/>
        </w:rPr>
        <w:t>DO Processo de Chamada Pública 03/2022. C</w:t>
      </w:r>
      <w:r w:rsidRPr="00A95286">
        <w:rPr>
          <w:rFonts w:ascii="Arial" w:hAnsi="Arial" w:cs="Arial"/>
          <w:sz w:val="24"/>
          <w:szCs w:val="24"/>
        </w:rPr>
        <w:t xml:space="preserve">onforme condições e especificações estabelecidas neste Edital. </w:t>
      </w:r>
    </w:p>
    <w:p w14:paraId="6AA0699E" w14:textId="695A3C5F" w:rsidR="00873AF4" w:rsidRDefault="001D22F9" w:rsidP="00873AF4">
      <w:pPr>
        <w:pStyle w:val="Default"/>
        <w:spacing w:line="276" w:lineRule="auto"/>
        <w:jc w:val="both"/>
        <w:rPr>
          <w:rFonts w:ascii="Arial" w:hAnsi="Arial" w:cs="Arial"/>
        </w:rPr>
      </w:pPr>
      <w:r w:rsidRPr="00873AF4">
        <w:rPr>
          <w:rFonts w:ascii="Arial" w:hAnsi="Arial" w:cs="Arial"/>
        </w:rPr>
        <w:t xml:space="preserve">Faz-se saber ainda, que os </w:t>
      </w:r>
      <w:r w:rsidR="001D0299">
        <w:rPr>
          <w:rFonts w:ascii="Arial" w:hAnsi="Arial" w:cs="Arial"/>
        </w:rPr>
        <w:t>E</w:t>
      </w:r>
      <w:r w:rsidRPr="00873AF4">
        <w:rPr>
          <w:rFonts w:ascii="Arial" w:hAnsi="Arial" w:cs="Arial"/>
        </w:rPr>
        <w:t xml:space="preserve">nvelopes </w:t>
      </w:r>
      <w:r w:rsidR="006A4D46" w:rsidRPr="00873AF4">
        <w:rPr>
          <w:rFonts w:ascii="Arial" w:hAnsi="Arial" w:cs="Arial"/>
        </w:rPr>
        <w:t>nº 01 e nº 02</w:t>
      </w:r>
      <w:r w:rsidR="006A4D46">
        <w:rPr>
          <w:rFonts w:ascii="Arial" w:hAnsi="Arial" w:cs="Arial"/>
        </w:rPr>
        <w:t xml:space="preserve">, </w:t>
      </w:r>
      <w:r w:rsidRPr="00964448">
        <w:rPr>
          <w:rFonts w:ascii="Arial" w:hAnsi="Arial" w:cs="Arial"/>
          <w:color w:val="auto"/>
        </w:rPr>
        <w:t>contendo</w:t>
      </w:r>
      <w:r w:rsidR="00BB7D32" w:rsidRPr="00964448">
        <w:rPr>
          <w:rFonts w:ascii="Arial" w:hAnsi="Arial" w:cs="Arial"/>
          <w:color w:val="auto"/>
        </w:rPr>
        <w:t>, respectivamente</w:t>
      </w:r>
      <w:r w:rsidR="00BB7D32">
        <w:rPr>
          <w:rFonts w:ascii="Arial" w:hAnsi="Arial" w:cs="Arial"/>
        </w:rPr>
        <w:t>,</w:t>
      </w:r>
      <w:r w:rsidRPr="00873AF4">
        <w:rPr>
          <w:rFonts w:ascii="Arial" w:hAnsi="Arial" w:cs="Arial"/>
        </w:rPr>
        <w:t xml:space="preserve"> a Proposta</w:t>
      </w:r>
      <w:r w:rsidR="00BB7D32">
        <w:rPr>
          <w:rFonts w:ascii="Arial" w:hAnsi="Arial" w:cs="Arial"/>
        </w:rPr>
        <w:t xml:space="preserve"> Técnica</w:t>
      </w:r>
      <w:r w:rsidRPr="00873AF4">
        <w:rPr>
          <w:rFonts w:ascii="Arial" w:hAnsi="Arial" w:cs="Arial"/>
        </w:rPr>
        <w:t xml:space="preserve"> e os Documentos de Habilitação deverão ser </w:t>
      </w:r>
      <w:r w:rsidR="00D24A9B" w:rsidRPr="00873AF4">
        <w:rPr>
          <w:rFonts w:ascii="Arial" w:hAnsi="Arial" w:cs="Arial"/>
        </w:rPr>
        <w:t>protocolados</w:t>
      </w:r>
      <w:r w:rsidR="00D24A9B">
        <w:rPr>
          <w:rFonts w:ascii="Arial" w:hAnsi="Arial" w:cs="Arial"/>
        </w:rPr>
        <w:t xml:space="preserve"> </w:t>
      </w:r>
      <w:r w:rsidR="00D24A9B" w:rsidRPr="00D24A9B">
        <w:rPr>
          <w:rFonts w:ascii="Arial" w:hAnsi="Arial" w:cs="Arial"/>
          <w:b/>
          <w:bCs/>
        </w:rPr>
        <w:t>até</w:t>
      </w:r>
      <w:r w:rsidR="00D21748" w:rsidRPr="00D24A9B">
        <w:rPr>
          <w:rFonts w:ascii="Arial" w:hAnsi="Arial" w:cs="Arial"/>
          <w:b/>
          <w:bCs/>
        </w:rPr>
        <w:t xml:space="preserve"> </w:t>
      </w:r>
      <w:r w:rsidR="00D21748">
        <w:rPr>
          <w:rFonts w:ascii="Arial" w:hAnsi="Arial" w:cs="Arial"/>
          <w:b/>
          <w:bCs/>
        </w:rPr>
        <w:t>as 10 horas do dia 15 de junho de 2022</w:t>
      </w:r>
      <w:r w:rsidRPr="00873AF4">
        <w:rPr>
          <w:rFonts w:ascii="Arial" w:hAnsi="Arial" w:cs="Arial"/>
        </w:rPr>
        <w:t xml:space="preserve">, </w:t>
      </w:r>
      <w:r w:rsidR="00D21748">
        <w:rPr>
          <w:rFonts w:ascii="Arial" w:hAnsi="Arial" w:cs="Arial"/>
        </w:rPr>
        <w:t>com a comissão especial de licitação</w:t>
      </w:r>
      <w:r w:rsidRPr="00873AF4">
        <w:rPr>
          <w:rFonts w:ascii="Arial" w:hAnsi="Arial" w:cs="Arial"/>
        </w:rPr>
        <w:t xml:space="preserve">, localizado na </w:t>
      </w:r>
      <w:r w:rsidR="00D21748">
        <w:rPr>
          <w:rFonts w:ascii="Arial" w:hAnsi="Arial" w:cs="Arial"/>
        </w:rPr>
        <w:t>Avenida João Maffessoni, 483, centro da Cidade de Constantina-RS.</w:t>
      </w:r>
      <w:r w:rsidRPr="00873AF4">
        <w:rPr>
          <w:rFonts w:ascii="Arial" w:hAnsi="Arial" w:cs="Arial"/>
        </w:rPr>
        <w:t xml:space="preserve"> </w:t>
      </w:r>
      <w:r w:rsidR="00720625" w:rsidRPr="00873AF4">
        <w:rPr>
          <w:rFonts w:ascii="Arial" w:hAnsi="Arial" w:cs="Arial"/>
        </w:rPr>
        <w:t xml:space="preserve">A </w:t>
      </w:r>
      <w:r w:rsidRPr="00873AF4">
        <w:rPr>
          <w:rFonts w:ascii="Arial" w:hAnsi="Arial" w:cs="Arial"/>
        </w:rPr>
        <w:t xml:space="preserve">Sessão Pública </w:t>
      </w:r>
      <w:r w:rsidR="00720625" w:rsidRPr="00873AF4">
        <w:rPr>
          <w:rFonts w:ascii="Arial" w:hAnsi="Arial" w:cs="Arial"/>
        </w:rPr>
        <w:t>para</w:t>
      </w:r>
      <w:r w:rsidR="00873AF4" w:rsidRPr="00873AF4">
        <w:rPr>
          <w:rFonts w:ascii="Arial" w:hAnsi="Arial" w:cs="Arial"/>
        </w:rPr>
        <w:t xml:space="preserve"> </w:t>
      </w:r>
      <w:r w:rsidR="006A4D46">
        <w:rPr>
          <w:rFonts w:ascii="Arial" w:hAnsi="Arial" w:cs="Arial"/>
        </w:rPr>
        <w:t>abertura d</w:t>
      </w:r>
      <w:r w:rsidR="00720625" w:rsidRPr="00873AF4">
        <w:rPr>
          <w:rFonts w:ascii="Arial" w:hAnsi="Arial" w:cs="Arial"/>
        </w:rPr>
        <w:t xml:space="preserve">os Envelopes nº 01 e nº 02, </w:t>
      </w:r>
      <w:r w:rsidR="00720625" w:rsidRPr="00873AF4">
        <w:rPr>
          <w:rFonts w:ascii="Arial" w:hAnsi="Arial" w:cs="Arial"/>
          <w:b/>
          <w:bCs/>
          <w:u w:val="single"/>
        </w:rPr>
        <w:t xml:space="preserve">do </w:t>
      </w:r>
      <w:r w:rsidR="006A4D46">
        <w:rPr>
          <w:rFonts w:ascii="Arial" w:hAnsi="Arial" w:cs="Arial"/>
          <w:b/>
          <w:bCs/>
          <w:u w:val="single"/>
        </w:rPr>
        <w:t>P</w:t>
      </w:r>
      <w:r w:rsidR="00720625" w:rsidRPr="00873AF4">
        <w:rPr>
          <w:rFonts w:ascii="Arial" w:hAnsi="Arial" w:cs="Arial"/>
          <w:b/>
          <w:bCs/>
          <w:u w:val="single"/>
        </w:rPr>
        <w:t xml:space="preserve">rocesso de </w:t>
      </w:r>
      <w:r w:rsidR="006A4D46">
        <w:rPr>
          <w:rFonts w:ascii="Arial" w:hAnsi="Arial" w:cs="Arial"/>
          <w:b/>
          <w:bCs/>
          <w:u w:val="single"/>
        </w:rPr>
        <w:t>S</w:t>
      </w:r>
      <w:r w:rsidR="00720625" w:rsidRPr="00873AF4">
        <w:rPr>
          <w:rFonts w:ascii="Arial" w:hAnsi="Arial" w:cs="Arial"/>
          <w:b/>
          <w:bCs/>
          <w:u w:val="single"/>
        </w:rPr>
        <w:t xml:space="preserve">eleção </w:t>
      </w:r>
      <w:r w:rsidRPr="00873AF4">
        <w:rPr>
          <w:rFonts w:ascii="Arial" w:hAnsi="Arial" w:cs="Arial"/>
          <w:b/>
          <w:bCs/>
          <w:u w:val="single"/>
        </w:rPr>
        <w:t>ocorrerá às</w:t>
      </w:r>
      <w:r w:rsidR="00D21748">
        <w:rPr>
          <w:rFonts w:ascii="Arial" w:hAnsi="Arial" w:cs="Arial"/>
          <w:b/>
          <w:bCs/>
          <w:u w:val="single"/>
        </w:rPr>
        <w:t xml:space="preserve"> 10 horas</w:t>
      </w:r>
      <w:r w:rsidRPr="00873AF4">
        <w:rPr>
          <w:rFonts w:ascii="Arial" w:hAnsi="Arial" w:cs="Arial"/>
          <w:b/>
          <w:bCs/>
          <w:u w:val="single"/>
        </w:rPr>
        <w:t xml:space="preserve">, do mesmo dia, no </w:t>
      </w:r>
      <w:r w:rsidR="00EE2420">
        <w:rPr>
          <w:rFonts w:ascii="Arial" w:hAnsi="Arial" w:cs="Arial"/>
          <w:b/>
          <w:bCs/>
          <w:u w:val="single"/>
        </w:rPr>
        <w:t>Centro Administrativo Municipal</w:t>
      </w:r>
      <w:r w:rsidRPr="00873AF4">
        <w:rPr>
          <w:rFonts w:ascii="Arial" w:hAnsi="Arial" w:cs="Arial"/>
          <w:b/>
          <w:bCs/>
          <w:u w:val="single"/>
        </w:rPr>
        <w:t xml:space="preserve">, localizado </w:t>
      </w:r>
      <w:r w:rsidR="00873AF4" w:rsidRPr="00873AF4">
        <w:rPr>
          <w:rFonts w:ascii="Arial" w:hAnsi="Arial" w:cs="Arial"/>
          <w:b/>
          <w:bCs/>
          <w:u w:val="single"/>
        </w:rPr>
        <w:t xml:space="preserve">na </w:t>
      </w:r>
      <w:r w:rsidR="00EE2420">
        <w:rPr>
          <w:rFonts w:ascii="Arial" w:hAnsi="Arial" w:cs="Arial"/>
          <w:b/>
          <w:bCs/>
          <w:u w:val="single"/>
        </w:rPr>
        <w:t xml:space="preserve">Avenida João </w:t>
      </w:r>
      <w:proofErr w:type="spellStart"/>
      <w:r w:rsidR="00EE2420">
        <w:rPr>
          <w:rFonts w:ascii="Arial" w:hAnsi="Arial" w:cs="Arial"/>
          <w:b/>
          <w:bCs/>
          <w:u w:val="single"/>
        </w:rPr>
        <w:t>Maffesoni</w:t>
      </w:r>
      <w:proofErr w:type="spellEnd"/>
      <w:r w:rsidR="00EE2420">
        <w:rPr>
          <w:rFonts w:ascii="Arial" w:hAnsi="Arial" w:cs="Arial"/>
          <w:b/>
          <w:bCs/>
          <w:u w:val="single"/>
        </w:rPr>
        <w:t>, 483 – Centro da Cidade de Constantina – RS, CEP: 99.680-000.</w:t>
      </w:r>
      <w:r w:rsidR="00873AF4">
        <w:rPr>
          <w:rFonts w:ascii="Arial" w:hAnsi="Arial" w:cs="Arial"/>
        </w:rPr>
        <w:t xml:space="preserve"> </w:t>
      </w:r>
    </w:p>
    <w:p w14:paraId="17C09213" w14:textId="2700AFE9" w:rsidR="001D22F9" w:rsidRPr="00B812B1" w:rsidRDefault="001D22F9" w:rsidP="00873AF4">
      <w:pPr>
        <w:pStyle w:val="Nivel2"/>
        <w:numPr>
          <w:ilvl w:val="0"/>
          <w:numId w:val="0"/>
        </w:numPr>
        <w:ind w:right="-2"/>
        <w:rPr>
          <w:rFonts w:ascii="Arial" w:hAnsi="Arial" w:cs="Arial"/>
          <w:sz w:val="2"/>
          <w:szCs w:val="2"/>
        </w:rPr>
      </w:pPr>
    </w:p>
    <w:p w14:paraId="0421A56E" w14:textId="6CC59454" w:rsidR="001D22F9" w:rsidRPr="00722D44" w:rsidRDefault="001D22F9" w:rsidP="00DB0290">
      <w:pPr>
        <w:pStyle w:val="Default"/>
        <w:spacing w:line="276" w:lineRule="auto"/>
        <w:jc w:val="both"/>
        <w:rPr>
          <w:rFonts w:ascii="Arial" w:hAnsi="Arial" w:cs="Arial"/>
          <w:b/>
          <w:bCs/>
          <w:color w:val="auto"/>
          <w:u w:val="single"/>
        </w:rPr>
      </w:pPr>
      <w:r w:rsidRPr="00722D44">
        <w:rPr>
          <w:rFonts w:ascii="Arial" w:hAnsi="Arial" w:cs="Arial"/>
          <w:b/>
          <w:bCs/>
          <w:color w:val="auto"/>
          <w:u w:val="single"/>
        </w:rPr>
        <w:t xml:space="preserve">O Edital acompanhado dos seus Anexos poderá ser obtido </w:t>
      </w:r>
      <w:r w:rsidR="00492C92" w:rsidRPr="00722D44">
        <w:rPr>
          <w:rFonts w:ascii="Arial" w:hAnsi="Arial" w:cs="Arial"/>
          <w:b/>
          <w:bCs/>
          <w:color w:val="auto"/>
          <w:u w:val="single"/>
        </w:rPr>
        <w:t>por meio</w:t>
      </w:r>
      <w:r w:rsidRPr="00722D44">
        <w:rPr>
          <w:rFonts w:ascii="Arial" w:hAnsi="Arial" w:cs="Arial"/>
          <w:b/>
          <w:bCs/>
          <w:color w:val="auto"/>
          <w:u w:val="single"/>
        </w:rPr>
        <w:t xml:space="preserve"> do </w:t>
      </w:r>
      <w:r w:rsidRPr="00722D44">
        <w:rPr>
          <w:rFonts w:ascii="Arial" w:hAnsi="Arial" w:cs="Arial"/>
          <w:b/>
          <w:bCs/>
          <w:i/>
          <w:iCs/>
          <w:color w:val="auto"/>
          <w:u w:val="single"/>
        </w:rPr>
        <w:t>site</w:t>
      </w:r>
      <w:r w:rsidRPr="00722D44">
        <w:rPr>
          <w:rFonts w:ascii="Arial" w:hAnsi="Arial" w:cs="Arial"/>
          <w:b/>
          <w:bCs/>
          <w:color w:val="auto"/>
          <w:u w:val="single"/>
        </w:rPr>
        <w:t xml:space="preserve"> </w:t>
      </w:r>
      <w:hyperlink r:id="rId8" w:history="1"/>
      <w:r w:rsidR="00722D44" w:rsidRPr="00722D44">
        <w:rPr>
          <w:rFonts w:ascii="Helvetica" w:hAnsi="Helvetica"/>
          <w:i/>
          <w:iCs/>
          <w:color w:val="006621"/>
          <w:shd w:val="clear" w:color="auto" w:fill="FFFFFF"/>
        </w:rPr>
        <w:t xml:space="preserve"> </w:t>
      </w:r>
      <w:hyperlink r:id="rId9" w:history="1">
        <w:r w:rsidR="00722D44" w:rsidRPr="00D24A9B">
          <w:rPr>
            <w:rStyle w:val="Hyperlink"/>
            <w:rFonts w:ascii="Helvetica" w:hAnsi="Helvetica"/>
            <w:b/>
            <w:bCs/>
            <w:shd w:val="clear" w:color="auto" w:fill="FFFFFF"/>
          </w:rPr>
          <w:t>https://constantina.rs.gov.br</w:t>
        </w:r>
      </w:hyperlink>
      <w:r w:rsidR="00722D44">
        <w:rPr>
          <w:rStyle w:val="Hyperlink"/>
          <w:rFonts w:ascii="Arial" w:hAnsi="Arial" w:cs="Arial"/>
          <w:b/>
          <w:bCs/>
          <w:color w:val="auto"/>
        </w:rPr>
        <w:t xml:space="preserve"> </w:t>
      </w:r>
      <w:r w:rsidRPr="00722D44">
        <w:rPr>
          <w:rStyle w:val="Hyperlink"/>
          <w:rFonts w:ascii="Arial" w:hAnsi="Arial" w:cs="Arial"/>
          <w:b/>
          <w:bCs/>
          <w:color w:val="auto"/>
        </w:rPr>
        <w:t>ou</w:t>
      </w:r>
      <w:r w:rsidR="005C77BF" w:rsidRPr="00722D44">
        <w:rPr>
          <w:rStyle w:val="Hyperlink"/>
          <w:rFonts w:ascii="Arial" w:hAnsi="Arial" w:cs="Arial"/>
          <w:b/>
          <w:bCs/>
          <w:color w:val="auto"/>
        </w:rPr>
        <w:t xml:space="preserve"> requisitado pelo</w:t>
      </w:r>
      <w:r w:rsidRPr="00722D44">
        <w:rPr>
          <w:rStyle w:val="Hyperlink"/>
          <w:rFonts w:ascii="Arial" w:hAnsi="Arial" w:cs="Arial"/>
          <w:b/>
          <w:bCs/>
          <w:color w:val="auto"/>
        </w:rPr>
        <w:t xml:space="preserve"> e-mail </w:t>
      </w:r>
      <w:hyperlink r:id="rId10" w:history="1">
        <w:r w:rsidR="00722D44" w:rsidRPr="00F17515">
          <w:rPr>
            <w:rStyle w:val="Hyperlink"/>
            <w:rFonts w:ascii="Arial" w:hAnsi="Arial" w:cs="Arial"/>
            <w:b/>
            <w:bCs/>
          </w:rPr>
          <w:t>compras@constantina.rs.gov.br</w:t>
        </w:r>
      </w:hyperlink>
      <w:r w:rsidR="00722D44">
        <w:rPr>
          <w:rStyle w:val="Hyperlink"/>
          <w:rFonts w:ascii="Arial" w:hAnsi="Arial" w:cs="Arial"/>
          <w:b/>
          <w:bCs/>
          <w:color w:val="auto"/>
        </w:rPr>
        <w:t xml:space="preserve"> </w:t>
      </w:r>
      <w:r w:rsidRPr="00722D44">
        <w:rPr>
          <w:rStyle w:val="Hyperlink"/>
          <w:rFonts w:ascii="Arial" w:hAnsi="Arial" w:cs="Arial"/>
          <w:b/>
          <w:bCs/>
          <w:color w:val="auto"/>
        </w:rPr>
        <w:t>ou ainda</w:t>
      </w:r>
      <w:r w:rsidR="005C77BF" w:rsidRPr="00722D44">
        <w:rPr>
          <w:rStyle w:val="Hyperlink"/>
          <w:rFonts w:ascii="Arial" w:hAnsi="Arial" w:cs="Arial"/>
          <w:b/>
          <w:bCs/>
          <w:color w:val="auto"/>
        </w:rPr>
        <w:t>, presencialmente,</w:t>
      </w:r>
      <w:r w:rsidRPr="00722D44">
        <w:rPr>
          <w:rStyle w:val="Hyperlink"/>
          <w:rFonts w:ascii="Arial" w:hAnsi="Arial" w:cs="Arial"/>
          <w:b/>
          <w:bCs/>
          <w:color w:val="auto"/>
        </w:rPr>
        <w:t xml:space="preserve"> no Setor de</w:t>
      </w:r>
      <w:r w:rsidRPr="00722D44">
        <w:rPr>
          <w:rFonts w:ascii="Arial" w:hAnsi="Arial" w:cs="Arial"/>
          <w:b/>
          <w:bCs/>
          <w:color w:val="auto"/>
          <w:u w:val="single"/>
        </w:rPr>
        <w:t xml:space="preserve"> Licitações </w:t>
      </w:r>
      <w:r w:rsidR="00722D44">
        <w:rPr>
          <w:rFonts w:ascii="Arial" w:hAnsi="Arial" w:cs="Arial"/>
          <w:b/>
          <w:bCs/>
          <w:color w:val="auto"/>
          <w:u w:val="single"/>
        </w:rPr>
        <w:t>do Município de Constantina-RS.</w:t>
      </w:r>
    </w:p>
    <w:p w14:paraId="58A570B0" w14:textId="77777777" w:rsidR="005C77BF" w:rsidRPr="0098055D" w:rsidRDefault="005C77BF" w:rsidP="001D22F9">
      <w:pPr>
        <w:pStyle w:val="Default"/>
        <w:spacing w:line="276" w:lineRule="auto"/>
        <w:jc w:val="both"/>
        <w:rPr>
          <w:rFonts w:ascii="Arial" w:hAnsi="Arial" w:cs="Arial"/>
          <w:b/>
          <w:bCs/>
          <w:u w:val="single"/>
        </w:rPr>
      </w:pPr>
    </w:p>
    <w:p w14:paraId="4609F329" w14:textId="059D0FA4" w:rsidR="001D22F9" w:rsidRPr="006378FE" w:rsidRDefault="001D22F9" w:rsidP="00DB0290">
      <w:pPr>
        <w:spacing w:line="240" w:lineRule="auto"/>
        <w:jc w:val="both"/>
        <w:rPr>
          <w:rFonts w:ascii="Arial" w:hAnsi="Arial" w:cs="Arial"/>
          <w:b/>
          <w:bCs/>
          <w:sz w:val="24"/>
          <w:szCs w:val="24"/>
        </w:rPr>
      </w:pPr>
      <w:r w:rsidRPr="006378FE">
        <w:rPr>
          <w:rFonts w:ascii="Arial" w:hAnsi="Arial" w:cs="Arial"/>
          <w:b/>
          <w:bCs/>
          <w:sz w:val="24"/>
          <w:szCs w:val="24"/>
        </w:rPr>
        <w:t xml:space="preserve">1. DO </w:t>
      </w:r>
      <w:r w:rsidR="00492C92">
        <w:rPr>
          <w:rFonts w:ascii="Arial" w:hAnsi="Arial" w:cs="Arial"/>
          <w:b/>
          <w:bCs/>
          <w:sz w:val="24"/>
          <w:szCs w:val="24"/>
        </w:rPr>
        <w:t>OBJETO</w:t>
      </w:r>
      <w:r w:rsidRPr="006378FE">
        <w:rPr>
          <w:rFonts w:ascii="Arial" w:hAnsi="Arial" w:cs="Arial"/>
          <w:b/>
          <w:bCs/>
          <w:sz w:val="24"/>
          <w:szCs w:val="24"/>
        </w:rPr>
        <w:t xml:space="preserve"> DO EDITAL DE SELEÇÃO PARA ESCOLHA DE ENTIDADE FECHADA DE PREVIDÊNCIA COMPLEMENTAR</w:t>
      </w:r>
    </w:p>
    <w:p w14:paraId="57139F72" w14:textId="77873FD0" w:rsidR="008614D6" w:rsidRDefault="008614D6" w:rsidP="008614D6">
      <w:pPr>
        <w:jc w:val="both"/>
        <w:rPr>
          <w:rFonts w:ascii="Arial" w:hAnsi="Arial" w:cs="Arial"/>
          <w:sz w:val="24"/>
          <w:szCs w:val="24"/>
        </w:rPr>
      </w:pPr>
      <w:r w:rsidRPr="002B7078">
        <w:rPr>
          <w:rFonts w:ascii="Arial" w:hAnsi="Arial" w:cs="Arial"/>
          <w:b/>
          <w:bCs/>
          <w:sz w:val="24"/>
          <w:szCs w:val="24"/>
        </w:rPr>
        <w:t>1.1.</w:t>
      </w:r>
      <w:r w:rsidRPr="006378FE">
        <w:rPr>
          <w:rFonts w:ascii="Arial" w:hAnsi="Arial" w:cs="Arial"/>
          <w:sz w:val="24"/>
          <w:szCs w:val="24"/>
        </w:rPr>
        <w:t xml:space="preserve">  </w:t>
      </w:r>
      <w:r w:rsidR="00DF1E7B" w:rsidRPr="006378FE">
        <w:rPr>
          <w:rFonts w:ascii="Arial" w:hAnsi="Arial" w:cs="Arial"/>
          <w:sz w:val="24"/>
          <w:szCs w:val="24"/>
        </w:rPr>
        <w:t xml:space="preserve">A finalidade do presente </w:t>
      </w:r>
      <w:r w:rsidR="001D22F9" w:rsidRPr="006378FE">
        <w:rPr>
          <w:rFonts w:ascii="Arial" w:hAnsi="Arial" w:cs="Arial"/>
          <w:sz w:val="24"/>
          <w:szCs w:val="24"/>
        </w:rPr>
        <w:t>Processo de S</w:t>
      </w:r>
      <w:r w:rsidR="001D22F9" w:rsidRPr="006378FE">
        <w:rPr>
          <w:rFonts w:ascii="Arial" w:hAnsi="Arial" w:cs="Arial"/>
          <w:bCs/>
          <w:sz w:val="24"/>
          <w:szCs w:val="24"/>
        </w:rPr>
        <w:t>eleção</w:t>
      </w:r>
      <w:r w:rsidR="006378FE" w:rsidRPr="006378FE">
        <w:rPr>
          <w:rFonts w:ascii="Arial" w:hAnsi="Arial" w:cs="Arial"/>
          <w:bCs/>
          <w:sz w:val="24"/>
          <w:szCs w:val="24"/>
        </w:rPr>
        <w:t xml:space="preserve"> </w:t>
      </w:r>
      <w:r w:rsidR="001D22F9" w:rsidRPr="006378FE">
        <w:rPr>
          <w:rFonts w:ascii="Arial" w:hAnsi="Arial" w:cs="Arial"/>
          <w:bCs/>
          <w:sz w:val="24"/>
          <w:szCs w:val="24"/>
        </w:rPr>
        <w:t xml:space="preserve">para escolha de </w:t>
      </w:r>
      <w:r w:rsidR="006378FE" w:rsidRPr="006378FE">
        <w:rPr>
          <w:rFonts w:ascii="Arial" w:hAnsi="Arial" w:cs="Arial"/>
          <w:bCs/>
          <w:sz w:val="24"/>
          <w:szCs w:val="24"/>
        </w:rPr>
        <w:t>E</w:t>
      </w:r>
      <w:r w:rsidR="001D22F9" w:rsidRPr="006378FE">
        <w:rPr>
          <w:rFonts w:ascii="Arial" w:hAnsi="Arial" w:cs="Arial"/>
          <w:bCs/>
          <w:sz w:val="24"/>
          <w:szCs w:val="24"/>
        </w:rPr>
        <w:t>ntidade Fechada de Previdência Complementar</w:t>
      </w:r>
      <w:r w:rsidR="002B7078">
        <w:rPr>
          <w:rFonts w:ascii="Arial" w:hAnsi="Arial" w:cs="Arial"/>
          <w:bCs/>
          <w:sz w:val="24"/>
          <w:szCs w:val="24"/>
        </w:rPr>
        <w:t xml:space="preserve"> (EFPC)</w:t>
      </w:r>
      <w:r w:rsidR="001D22F9" w:rsidRPr="006378FE">
        <w:rPr>
          <w:rFonts w:ascii="Arial" w:hAnsi="Arial" w:cs="Arial"/>
          <w:sz w:val="24"/>
          <w:szCs w:val="24"/>
        </w:rPr>
        <w:t xml:space="preserve">  </w:t>
      </w:r>
      <w:r w:rsidR="00FB1597" w:rsidRPr="006378FE">
        <w:rPr>
          <w:rFonts w:ascii="Arial" w:hAnsi="Arial" w:cs="Arial"/>
          <w:sz w:val="24"/>
          <w:szCs w:val="24"/>
        </w:rPr>
        <w:t>é</w:t>
      </w:r>
      <w:r w:rsidRPr="006378FE">
        <w:rPr>
          <w:rFonts w:ascii="Arial" w:hAnsi="Arial" w:cs="Arial"/>
          <w:sz w:val="24"/>
          <w:szCs w:val="24"/>
        </w:rPr>
        <w:t xml:space="preserve"> o encaminhamento de proposta por Entidade Fechada de Previdência Complementar </w:t>
      </w:r>
      <w:r w:rsidR="002B7078">
        <w:rPr>
          <w:rFonts w:ascii="Arial" w:hAnsi="Arial" w:cs="Arial"/>
          <w:sz w:val="24"/>
          <w:szCs w:val="24"/>
        </w:rPr>
        <w:t>(</w:t>
      </w:r>
      <w:r w:rsidRPr="006378FE">
        <w:rPr>
          <w:rFonts w:ascii="Arial" w:hAnsi="Arial" w:cs="Arial"/>
          <w:sz w:val="24"/>
          <w:szCs w:val="24"/>
        </w:rPr>
        <w:t>EFPC</w:t>
      </w:r>
      <w:r w:rsidR="002B7078">
        <w:rPr>
          <w:rFonts w:ascii="Arial" w:hAnsi="Arial" w:cs="Arial"/>
          <w:sz w:val="24"/>
          <w:szCs w:val="24"/>
        </w:rPr>
        <w:t>)</w:t>
      </w:r>
      <w:r w:rsidRPr="006378FE">
        <w:rPr>
          <w:rFonts w:ascii="Arial" w:hAnsi="Arial" w:cs="Arial"/>
          <w:sz w:val="24"/>
          <w:szCs w:val="24"/>
        </w:rPr>
        <w:t xml:space="preserve">, denominada para efeito deste </w:t>
      </w:r>
      <w:r w:rsidR="00DF1E7B" w:rsidRPr="006378FE">
        <w:rPr>
          <w:rFonts w:ascii="Arial" w:hAnsi="Arial" w:cs="Arial"/>
          <w:sz w:val="24"/>
          <w:szCs w:val="24"/>
        </w:rPr>
        <w:t>Edital</w:t>
      </w:r>
      <w:r w:rsidR="00DF1E7B">
        <w:rPr>
          <w:rFonts w:ascii="Arial" w:hAnsi="Arial" w:cs="Arial"/>
          <w:sz w:val="24"/>
          <w:szCs w:val="24"/>
        </w:rPr>
        <w:t xml:space="preserve"> </w:t>
      </w:r>
      <w:r w:rsidRPr="008614D6">
        <w:rPr>
          <w:rFonts w:ascii="Arial" w:hAnsi="Arial" w:cs="Arial"/>
          <w:sz w:val="24"/>
          <w:szCs w:val="24"/>
        </w:rPr>
        <w:t>como Entidade Proponente, interessada em celebrar Convênio de Adesão</w:t>
      </w:r>
      <w:r w:rsidR="00DF1E7B">
        <w:rPr>
          <w:rFonts w:ascii="Arial" w:hAnsi="Arial" w:cs="Arial"/>
          <w:sz w:val="24"/>
          <w:szCs w:val="24"/>
        </w:rPr>
        <w:t xml:space="preserve"> </w:t>
      </w:r>
      <w:r w:rsidRPr="008614D6">
        <w:rPr>
          <w:rFonts w:ascii="Arial" w:hAnsi="Arial" w:cs="Arial"/>
          <w:sz w:val="24"/>
          <w:szCs w:val="24"/>
        </w:rPr>
        <w:t>com o Município</w:t>
      </w:r>
      <w:r>
        <w:rPr>
          <w:rFonts w:ascii="Arial" w:hAnsi="Arial" w:cs="Arial"/>
          <w:sz w:val="24"/>
          <w:szCs w:val="24"/>
        </w:rPr>
        <w:t xml:space="preserve"> de </w:t>
      </w:r>
      <w:r w:rsidR="00C72B83" w:rsidRPr="00C72B83">
        <w:rPr>
          <w:rFonts w:ascii="Arial" w:hAnsi="Arial" w:cs="Arial"/>
          <w:sz w:val="24"/>
          <w:szCs w:val="24"/>
        </w:rPr>
        <w:t>Constantina-RS</w:t>
      </w:r>
      <w:r w:rsidRPr="008614D6">
        <w:rPr>
          <w:rFonts w:ascii="Arial" w:hAnsi="Arial" w:cs="Arial"/>
          <w:sz w:val="24"/>
          <w:szCs w:val="24"/>
        </w:rPr>
        <w:t xml:space="preserve">, para ofertar Plano de Benefício </w:t>
      </w:r>
      <w:r w:rsidR="007F57A4">
        <w:rPr>
          <w:rFonts w:ascii="Arial" w:hAnsi="Arial" w:cs="Arial"/>
          <w:sz w:val="24"/>
          <w:szCs w:val="24"/>
        </w:rPr>
        <w:t xml:space="preserve">de natureza </w:t>
      </w:r>
      <w:r w:rsidRPr="008614D6">
        <w:rPr>
          <w:rFonts w:ascii="Arial" w:hAnsi="Arial" w:cs="Arial"/>
          <w:sz w:val="24"/>
          <w:szCs w:val="24"/>
        </w:rPr>
        <w:lastRenderedPageBreak/>
        <w:t>previdenciári</w:t>
      </w:r>
      <w:r w:rsidR="007F57A4">
        <w:rPr>
          <w:rFonts w:ascii="Arial" w:hAnsi="Arial" w:cs="Arial"/>
          <w:sz w:val="24"/>
          <w:szCs w:val="24"/>
        </w:rPr>
        <w:t>a</w:t>
      </w:r>
      <w:r w:rsidRPr="008614D6">
        <w:rPr>
          <w:rFonts w:ascii="Arial" w:hAnsi="Arial" w:cs="Arial"/>
          <w:sz w:val="24"/>
          <w:szCs w:val="24"/>
        </w:rPr>
        <w:t>, na modalidade de contribuição definida, aos servidores públicos ocupantes de cargo efetivo, do Poder Executivo, das autarquias e fundações, e do Poder Legislativo, conforme disciplinado na</w:t>
      </w:r>
      <w:r w:rsidR="00A30433">
        <w:rPr>
          <w:rFonts w:ascii="Arial" w:hAnsi="Arial" w:cs="Arial"/>
          <w:sz w:val="24"/>
          <w:szCs w:val="24"/>
        </w:rPr>
        <w:t xml:space="preserve"> Lei Complementar</w:t>
      </w:r>
      <w:r w:rsidR="00F1685F">
        <w:rPr>
          <w:rFonts w:ascii="Arial" w:hAnsi="Arial" w:cs="Arial"/>
          <w:sz w:val="24"/>
          <w:szCs w:val="24"/>
        </w:rPr>
        <w:t>.</w:t>
      </w:r>
    </w:p>
    <w:p w14:paraId="19115643" w14:textId="03949C7F" w:rsidR="008614D6" w:rsidRPr="008614D6" w:rsidRDefault="008614D6" w:rsidP="008614D6">
      <w:pPr>
        <w:pStyle w:val="Pa12"/>
        <w:spacing w:after="120" w:line="276" w:lineRule="auto"/>
        <w:jc w:val="both"/>
        <w:rPr>
          <w:rFonts w:ascii="Arial" w:hAnsi="Arial" w:cs="Arial"/>
          <w:color w:val="000000"/>
        </w:rPr>
      </w:pPr>
      <w:r w:rsidRPr="002B7078">
        <w:rPr>
          <w:rFonts w:ascii="Arial" w:hAnsi="Arial" w:cs="Arial"/>
          <w:b/>
          <w:bCs/>
        </w:rPr>
        <w:t>1.2.</w:t>
      </w:r>
      <w:r w:rsidRPr="006378FE">
        <w:rPr>
          <w:rFonts w:ascii="Arial" w:hAnsi="Arial" w:cs="Arial"/>
        </w:rPr>
        <w:t xml:space="preserve"> </w:t>
      </w:r>
      <w:r w:rsidRPr="006378FE">
        <w:rPr>
          <w:rFonts w:ascii="Arial" w:hAnsi="Arial" w:cs="Arial"/>
          <w:color w:val="000000"/>
        </w:rPr>
        <w:t xml:space="preserve">O presente </w:t>
      </w:r>
      <w:r w:rsidR="001D22F9" w:rsidRPr="006378FE">
        <w:rPr>
          <w:rFonts w:ascii="Arial" w:hAnsi="Arial" w:cs="Arial"/>
          <w:color w:val="000000"/>
        </w:rPr>
        <w:t>Edital</w:t>
      </w:r>
      <w:r w:rsidR="00BC23CD" w:rsidRPr="006378FE">
        <w:rPr>
          <w:rFonts w:ascii="Arial" w:hAnsi="Arial" w:cs="Arial"/>
        </w:rPr>
        <w:t xml:space="preserve"> </w:t>
      </w:r>
      <w:r w:rsidRPr="006378FE">
        <w:rPr>
          <w:rFonts w:ascii="Arial" w:hAnsi="Arial" w:cs="Arial"/>
          <w:color w:val="000000"/>
        </w:rPr>
        <w:t>implicará em</w:t>
      </w:r>
      <w:r w:rsidRPr="008614D6">
        <w:rPr>
          <w:rFonts w:ascii="Arial" w:hAnsi="Arial" w:cs="Arial"/>
          <w:color w:val="000000"/>
        </w:rPr>
        <w:t xml:space="preserve"> seleção de Entidade Fechada de Previdência Complementar</w:t>
      </w:r>
      <w:r w:rsidR="00F1685F">
        <w:rPr>
          <w:rFonts w:ascii="Arial" w:hAnsi="Arial" w:cs="Arial"/>
          <w:color w:val="000000"/>
        </w:rPr>
        <w:t xml:space="preserve"> (EFPC)</w:t>
      </w:r>
      <w:r w:rsidRPr="008614D6">
        <w:rPr>
          <w:rFonts w:ascii="Arial" w:hAnsi="Arial" w:cs="Arial"/>
          <w:color w:val="000000"/>
        </w:rPr>
        <w:t xml:space="preserve">, cabendo </w:t>
      </w:r>
      <w:r w:rsidR="00492C92">
        <w:rPr>
          <w:rFonts w:ascii="Arial" w:hAnsi="Arial" w:cs="Arial"/>
          <w:color w:val="000000"/>
        </w:rPr>
        <w:t>ao</w:t>
      </w:r>
      <w:r w:rsidRPr="008614D6">
        <w:rPr>
          <w:rFonts w:ascii="Arial" w:hAnsi="Arial" w:cs="Arial"/>
          <w:color w:val="000000"/>
        </w:rPr>
        <w:t xml:space="preserve"> </w:t>
      </w:r>
      <w:r w:rsidR="006378FE">
        <w:rPr>
          <w:rFonts w:ascii="Arial" w:hAnsi="Arial" w:cs="Arial"/>
          <w:color w:val="000000"/>
        </w:rPr>
        <w:t>M</w:t>
      </w:r>
      <w:r w:rsidRPr="008614D6">
        <w:rPr>
          <w:rFonts w:ascii="Arial" w:hAnsi="Arial" w:cs="Arial"/>
          <w:color w:val="000000"/>
        </w:rPr>
        <w:t>unicípio celebrar</w:t>
      </w:r>
      <w:r w:rsidR="00492C92">
        <w:rPr>
          <w:rFonts w:ascii="Arial" w:hAnsi="Arial" w:cs="Arial"/>
          <w:color w:val="000000"/>
        </w:rPr>
        <w:t xml:space="preserve"> </w:t>
      </w:r>
      <w:r w:rsidR="002B7078">
        <w:rPr>
          <w:rFonts w:ascii="Arial" w:hAnsi="Arial" w:cs="Arial"/>
          <w:color w:val="000000"/>
        </w:rPr>
        <w:t xml:space="preserve">o </w:t>
      </w:r>
      <w:r w:rsidRPr="008614D6">
        <w:rPr>
          <w:rFonts w:ascii="Arial" w:hAnsi="Arial" w:cs="Arial"/>
          <w:color w:val="000000"/>
        </w:rPr>
        <w:t xml:space="preserve">Convênio de Adesão com a </w:t>
      </w:r>
      <w:r w:rsidR="002B7078">
        <w:rPr>
          <w:rFonts w:ascii="Arial" w:hAnsi="Arial" w:cs="Arial"/>
          <w:color w:val="000000"/>
        </w:rPr>
        <w:t xml:space="preserve">EFPC </w:t>
      </w:r>
      <w:r w:rsidRPr="008614D6">
        <w:rPr>
          <w:rFonts w:ascii="Arial" w:hAnsi="Arial" w:cs="Arial"/>
          <w:color w:val="000000"/>
        </w:rPr>
        <w:t xml:space="preserve">que vier a ser </w:t>
      </w:r>
      <w:r>
        <w:rPr>
          <w:rFonts w:ascii="Arial" w:hAnsi="Arial" w:cs="Arial"/>
          <w:color w:val="000000"/>
        </w:rPr>
        <w:t>selecionada como vencedora</w:t>
      </w:r>
      <w:r w:rsidRPr="008614D6">
        <w:rPr>
          <w:rFonts w:ascii="Arial" w:hAnsi="Arial" w:cs="Arial"/>
          <w:color w:val="000000"/>
        </w:rPr>
        <w:t xml:space="preserve"> no presente processo.</w:t>
      </w:r>
    </w:p>
    <w:p w14:paraId="49270BED" w14:textId="77581D93" w:rsidR="008614D6" w:rsidRDefault="008614D6" w:rsidP="008614D6">
      <w:pPr>
        <w:pStyle w:val="Pa12"/>
        <w:spacing w:after="120" w:line="276" w:lineRule="auto"/>
        <w:jc w:val="both"/>
        <w:rPr>
          <w:rFonts w:ascii="Arial" w:hAnsi="Arial" w:cs="Arial"/>
          <w:color w:val="000000"/>
        </w:rPr>
      </w:pPr>
      <w:r w:rsidRPr="002B7078">
        <w:rPr>
          <w:rFonts w:ascii="Arial" w:hAnsi="Arial" w:cs="Arial"/>
          <w:b/>
          <w:bCs/>
          <w:color w:val="000000"/>
        </w:rPr>
        <w:t>1.3</w:t>
      </w:r>
      <w:r w:rsidRPr="008614D6">
        <w:rPr>
          <w:rFonts w:ascii="Arial" w:hAnsi="Arial" w:cs="Arial"/>
          <w:color w:val="000000"/>
        </w:rPr>
        <w:t xml:space="preserve"> Os atos de recebimento e julgamento das </w:t>
      </w:r>
      <w:r w:rsidR="002B7078" w:rsidRPr="00964448">
        <w:rPr>
          <w:rFonts w:ascii="Arial" w:hAnsi="Arial" w:cs="Arial"/>
        </w:rPr>
        <w:t>P</w:t>
      </w:r>
      <w:r w:rsidRPr="00964448">
        <w:rPr>
          <w:rFonts w:ascii="Arial" w:hAnsi="Arial" w:cs="Arial"/>
        </w:rPr>
        <w:t>ropostas</w:t>
      </w:r>
      <w:r w:rsidR="002B7078" w:rsidRPr="00964448">
        <w:rPr>
          <w:rFonts w:ascii="Arial" w:hAnsi="Arial" w:cs="Arial"/>
        </w:rPr>
        <w:t xml:space="preserve"> e Documentos de Habilitação</w:t>
      </w:r>
      <w:r w:rsidR="002B7078" w:rsidRPr="00F1685F">
        <w:rPr>
          <w:rFonts w:ascii="Arial" w:hAnsi="Arial" w:cs="Arial"/>
        </w:rPr>
        <w:t>,</w:t>
      </w:r>
      <w:r w:rsidRPr="00F1685F">
        <w:rPr>
          <w:rFonts w:ascii="Arial" w:hAnsi="Arial" w:cs="Arial"/>
        </w:rPr>
        <w:t xml:space="preserve"> </w:t>
      </w:r>
      <w:r w:rsidRPr="008614D6">
        <w:rPr>
          <w:rFonts w:ascii="Arial" w:hAnsi="Arial" w:cs="Arial"/>
          <w:color w:val="000000"/>
        </w:rPr>
        <w:t xml:space="preserve">ficarão a cargo </w:t>
      </w:r>
      <w:r w:rsidRPr="004F6B02">
        <w:rPr>
          <w:rFonts w:ascii="Arial" w:hAnsi="Arial" w:cs="Arial"/>
          <w:color w:val="000000"/>
        </w:rPr>
        <w:t>d</w:t>
      </w:r>
      <w:r w:rsidR="00492C92" w:rsidRPr="004F6B02">
        <w:rPr>
          <w:rFonts w:ascii="Arial" w:hAnsi="Arial" w:cs="Arial"/>
          <w:color w:val="000000"/>
        </w:rPr>
        <w:t xml:space="preserve">o </w:t>
      </w:r>
      <w:r w:rsidR="00A30433">
        <w:rPr>
          <w:rFonts w:ascii="Arial" w:hAnsi="Arial" w:cs="Arial"/>
          <w:color w:val="000000"/>
        </w:rPr>
        <w:t>Comissão Especial de Licitação</w:t>
      </w:r>
      <w:r w:rsidR="001D22F9">
        <w:rPr>
          <w:rFonts w:ascii="Arial" w:hAnsi="Arial" w:cs="Arial"/>
          <w:color w:val="000000"/>
        </w:rPr>
        <w:t>,</w:t>
      </w:r>
      <w:r w:rsidRPr="008614D6">
        <w:rPr>
          <w:rFonts w:ascii="Arial" w:hAnsi="Arial" w:cs="Arial"/>
          <w:color w:val="000000"/>
        </w:rPr>
        <w:t xml:space="preserve"> </w:t>
      </w:r>
      <w:r>
        <w:rPr>
          <w:rFonts w:ascii="Arial" w:hAnsi="Arial" w:cs="Arial"/>
          <w:color w:val="000000"/>
        </w:rPr>
        <w:t>compost</w:t>
      </w:r>
      <w:r w:rsidR="004F6B02">
        <w:rPr>
          <w:rFonts w:ascii="Arial" w:hAnsi="Arial" w:cs="Arial"/>
          <w:color w:val="000000"/>
        </w:rPr>
        <w:t>o</w:t>
      </w:r>
      <w:r>
        <w:rPr>
          <w:rFonts w:ascii="Arial" w:hAnsi="Arial" w:cs="Arial"/>
          <w:color w:val="000000"/>
        </w:rPr>
        <w:t xml:space="preserve"> conforme </w:t>
      </w:r>
      <w:r w:rsidR="00A30433">
        <w:rPr>
          <w:rFonts w:ascii="Arial" w:hAnsi="Arial" w:cs="Arial"/>
          <w:color w:val="000000"/>
        </w:rPr>
        <w:t>Portaria Municipal 062</w:t>
      </w:r>
      <w:r w:rsidR="00147591">
        <w:rPr>
          <w:rFonts w:ascii="Arial" w:hAnsi="Arial" w:cs="Arial"/>
          <w:color w:val="000000"/>
        </w:rPr>
        <w:t xml:space="preserve"> de 26 de abril de 2022.</w:t>
      </w:r>
    </w:p>
    <w:p w14:paraId="14F48ADA" w14:textId="77777777" w:rsidR="00FA0815" w:rsidRPr="00B812B1" w:rsidRDefault="00FA0815" w:rsidP="00FB1597">
      <w:pPr>
        <w:pStyle w:val="PargrafodaLista"/>
        <w:spacing w:line="276" w:lineRule="auto"/>
        <w:ind w:left="0"/>
        <w:jc w:val="both"/>
        <w:rPr>
          <w:rFonts w:ascii="Arial" w:hAnsi="Arial"/>
          <w:color w:val="FF0000"/>
          <w:sz w:val="8"/>
          <w:szCs w:val="8"/>
        </w:rPr>
      </w:pPr>
    </w:p>
    <w:p w14:paraId="53D8B57C" w14:textId="12B4C629" w:rsidR="00CA776B" w:rsidRDefault="00CA776B" w:rsidP="005B0E1B">
      <w:pPr>
        <w:jc w:val="both"/>
        <w:rPr>
          <w:rFonts w:ascii="Arial" w:hAnsi="Arial" w:cs="Arial"/>
          <w:b/>
          <w:bCs/>
          <w:sz w:val="24"/>
          <w:szCs w:val="24"/>
        </w:rPr>
      </w:pPr>
      <w:r w:rsidRPr="00BC23CD">
        <w:rPr>
          <w:rFonts w:ascii="Arial" w:hAnsi="Arial" w:cs="Arial"/>
          <w:b/>
          <w:bCs/>
          <w:sz w:val="24"/>
          <w:szCs w:val="24"/>
        </w:rPr>
        <w:t>2. JUSTIFICATIVA</w:t>
      </w:r>
    </w:p>
    <w:p w14:paraId="6C115DD6" w14:textId="302A9D31" w:rsidR="00DF1E7B" w:rsidRPr="00DF1E7B" w:rsidRDefault="00DF1E7B" w:rsidP="00DF1E7B">
      <w:pPr>
        <w:spacing w:line="276" w:lineRule="auto"/>
        <w:jc w:val="both"/>
        <w:rPr>
          <w:rFonts w:ascii="Arial" w:hAnsi="Arial" w:cs="Arial"/>
          <w:sz w:val="24"/>
          <w:szCs w:val="24"/>
        </w:rPr>
      </w:pPr>
      <w:bookmarkStart w:id="0" w:name="_Hlk83155745"/>
      <w:r w:rsidRPr="00CD42CD">
        <w:rPr>
          <w:rFonts w:ascii="Arial" w:hAnsi="Arial" w:cs="Arial"/>
          <w:b/>
          <w:bCs/>
          <w:sz w:val="24"/>
          <w:szCs w:val="24"/>
        </w:rPr>
        <w:t>2.1.</w:t>
      </w:r>
      <w:r w:rsidRPr="00CD42CD">
        <w:rPr>
          <w:rFonts w:ascii="Arial" w:hAnsi="Arial" w:cs="Arial"/>
          <w:sz w:val="24"/>
          <w:szCs w:val="24"/>
        </w:rPr>
        <w:t xml:space="preserve"> A celebração do </w:t>
      </w:r>
      <w:r w:rsidRPr="00CD42CD">
        <w:rPr>
          <w:rFonts w:ascii="Arial" w:hAnsi="Arial" w:cs="Arial"/>
          <w:color w:val="000000"/>
          <w:sz w:val="24"/>
          <w:szCs w:val="24"/>
        </w:rPr>
        <w:t xml:space="preserve">Convênio de Adesão com a Entidade Fechada de Previdência Complementar (EFPC) justifica-se em função do objeto atender a consecução da obrigatoriedade da oferta de Plano de Benefício nos termos do </w:t>
      </w:r>
      <w:r w:rsidRPr="00CD42CD">
        <w:rPr>
          <w:rFonts w:ascii="Arial" w:hAnsi="Arial" w:cs="Arial"/>
          <w:sz w:val="24"/>
          <w:szCs w:val="24"/>
        </w:rPr>
        <w:t>disposto nos artigos 40, §§ 14,15 e 16 e 202 da Constituição Federal, no art. 9º, § 6º, da Emenda Constitucional nº 103/2019</w:t>
      </w:r>
      <w:r w:rsidR="008976AE" w:rsidRPr="00CD42CD">
        <w:rPr>
          <w:rFonts w:ascii="Arial" w:hAnsi="Arial" w:cs="Arial"/>
          <w:sz w:val="24"/>
          <w:szCs w:val="24"/>
        </w:rPr>
        <w:t xml:space="preserve"> de </w:t>
      </w:r>
      <w:r w:rsidR="002B7078" w:rsidRPr="00CD42CD">
        <w:rPr>
          <w:rFonts w:ascii="Arial" w:hAnsi="Arial" w:cs="Arial"/>
          <w:sz w:val="24"/>
          <w:szCs w:val="24"/>
        </w:rPr>
        <w:t>13/11/2019</w:t>
      </w:r>
      <w:r w:rsidR="008976AE" w:rsidRPr="00CD42CD">
        <w:rPr>
          <w:rFonts w:ascii="Arial" w:hAnsi="Arial" w:cs="Arial"/>
          <w:sz w:val="24"/>
          <w:szCs w:val="24"/>
        </w:rPr>
        <w:t>,</w:t>
      </w:r>
      <w:r w:rsidR="00722D8B" w:rsidRPr="00CD42CD">
        <w:rPr>
          <w:rFonts w:ascii="Arial" w:hAnsi="Arial" w:cs="Arial"/>
          <w:sz w:val="24"/>
          <w:szCs w:val="24"/>
        </w:rPr>
        <w:t xml:space="preserve"> e da Lei Complementar municipa</w:t>
      </w:r>
      <w:r w:rsidR="00492C92" w:rsidRPr="00CD42CD">
        <w:rPr>
          <w:rFonts w:ascii="Arial" w:hAnsi="Arial" w:cs="Arial"/>
          <w:sz w:val="24"/>
          <w:szCs w:val="24"/>
        </w:rPr>
        <w:t>l</w:t>
      </w:r>
      <w:r w:rsidR="00722D8B" w:rsidRPr="00CD42CD">
        <w:rPr>
          <w:rFonts w:ascii="Arial" w:hAnsi="Arial" w:cs="Arial"/>
          <w:sz w:val="24"/>
          <w:szCs w:val="24"/>
        </w:rPr>
        <w:t xml:space="preserve"> </w:t>
      </w:r>
      <w:r w:rsidR="00CD42CD" w:rsidRPr="00CD42CD">
        <w:rPr>
          <w:rFonts w:ascii="Arial" w:hAnsi="Arial" w:cs="Arial"/>
          <w:sz w:val="24"/>
          <w:szCs w:val="24"/>
        </w:rPr>
        <w:t>indicada no item 1.1. deste Edital</w:t>
      </w:r>
      <w:r w:rsidR="00722D8B">
        <w:rPr>
          <w:rFonts w:ascii="Arial" w:hAnsi="Arial" w:cs="Arial"/>
          <w:sz w:val="24"/>
          <w:szCs w:val="24"/>
        </w:rPr>
        <w:t>.</w:t>
      </w:r>
    </w:p>
    <w:bookmarkEnd w:id="0"/>
    <w:p w14:paraId="01AB9B7D" w14:textId="77777777" w:rsidR="00CA776B" w:rsidRPr="00B812B1" w:rsidRDefault="00CA776B" w:rsidP="00DF1E7B">
      <w:pPr>
        <w:spacing w:line="276" w:lineRule="auto"/>
        <w:jc w:val="both"/>
        <w:rPr>
          <w:rFonts w:ascii="Arial" w:hAnsi="Arial" w:cs="Arial"/>
          <w:sz w:val="2"/>
          <w:szCs w:val="2"/>
        </w:rPr>
      </w:pPr>
    </w:p>
    <w:p w14:paraId="13A3AB39" w14:textId="69219134" w:rsidR="00597816" w:rsidRPr="006378FE" w:rsidRDefault="00597816" w:rsidP="00B812B1">
      <w:pPr>
        <w:spacing w:after="0" w:line="240" w:lineRule="auto"/>
        <w:jc w:val="both"/>
        <w:rPr>
          <w:rFonts w:ascii="Arial" w:hAnsi="Arial" w:cs="Arial"/>
          <w:b/>
          <w:bCs/>
          <w:sz w:val="24"/>
          <w:szCs w:val="24"/>
        </w:rPr>
      </w:pPr>
      <w:r w:rsidRPr="006378FE">
        <w:rPr>
          <w:rFonts w:ascii="Arial" w:hAnsi="Arial" w:cs="Arial"/>
          <w:b/>
          <w:bCs/>
          <w:sz w:val="24"/>
          <w:szCs w:val="24"/>
        </w:rPr>
        <w:t>3.  DAS CONDIÇÕES DE PARTICIPAÇÃO E IMPEDITIVAS DE CELEBRAÇÃO DO CONVÊNIO DE ADESÃO</w:t>
      </w:r>
    </w:p>
    <w:p w14:paraId="0A531B21" w14:textId="77777777" w:rsidR="00B812B1" w:rsidRPr="00B812B1" w:rsidRDefault="00B812B1" w:rsidP="005B0E1B">
      <w:pPr>
        <w:jc w:val="both"/>
        <w:rPr>
          <w:rFonts w:ascii="Arial" w:hAnsi="Arial" w:cs="Arial"/>
          <w:b/>
          <w:bCs/>
          <w:sz w:val="2"/>
          <w:szCs w:val="2"/>
        </w:rPr>
      </w:pPr>
    </w:p>
    <w:p w14:paraId="2930A296" w14:textId="4743AD10" w:rsidR="00CB48CA" w:rsidRPr="00873AF4" w:rsidRDefault="009568A1" w:rsidP="00647884">
      <w:pPr>
        <w:spacing w:after="0"/>
        <w:jc w:val="both"/>
        <w:rPr>
          <w:rFonts w:ascii="Arial" w:hAnsi="Arial" w:cs="Arial"/>
          <w:sz w:val="24"/>
          <w:szCs w:val="24"/>
        </w:rPr>
      </w:pPr>
      <w:r w:rsidRPr="002B7078">
        <w:rPr>
          <w:rFonts w:ascii="Arial" w:hAnsi="Arial" w:cs="Arial"/>
          <w:b/>
          <w:bCs/>
          <w:sz w:val="24"/>
          <w:szCs w:val="24"/>
        </w:rPr>
        <w:t>3</w:t>
      </w:r>
      <w:r w:rsidR="00CB48CA" w:rsidRPr="002B7078">
        <w:rPr>
          <w:rFonts w:ascii="Arial" w:hAnsi="Arial" w:cs="Arial"/>
          <w:b/>
          <w:bCs/>
          <w:sz w:val="24"/>
          <w:szCs w:val="24"/>
        </w:rPr>
        <w:t>.1</w:t>
      </w:r>
      <w:r w:rsidR="002B7078">
        <w:rPr>
          <w:rFonts w:ascii="Arial" w:hAnsi="Arial" w:cs="Arial"/>
          <w:b/>
          <w:bCs/>
          <w:sz w:val="24"/>
          <w:szCs w:val="24"/>
        </w:rPr>
        <w:t>.</w:t>
      </w:r>
      <w:r w:rsidR="00CB48CA" w:rsidRPr="00873AF4">
        <w:rPr>
          <w:rFonts w:ascii="Arial" w:hAnsi="Arial" w:cs="Arial"/>
          <w:sz w:val="24"/>
          <w:szCs w:val="24"/>
        </w:rPr>
        <w:t xml:space="preserve"> Poderão participar deste </w:t>
      </w:r>
      <w:r w:rsidR="00597816" w:rsidRPr="00873AF4">
        <w:rPr>
          <w:rFonts w:ascii="Arial" w:hAnsi="Arial" w:cs="Arial"/>
          <w:sz w:val="24"/>
          <w:szCs w:val="24"/>
        </w:rPr>
        <w:t>Processo de Seleção</w:t>
      </w:r>
      <w:r w:rsidR="00CB48CA" w:rsidRPr="00873AF4">
        <w:rPr>
          <w:rFonts w:ascii="Arial" w:hAnsi="Arial" w:cs="Arial"/>
          <w:sz w:val="24"/>
          <w:szCs w:val="24"/>
        </w:rPr>
        <w:t xml:space="preserve"> as pessoas jurídicas:</w:t>
      </w:r>
    </w:p>
    <w:p w14:paraId="49DA26B0" w14:textId="0F7F3079" w:rsidR="00CB48CA" w:rsidRPr="00873AF4" w:rsidRDefault="00AE64CE" w:rsidP="00B812B1">
      <w:pPr>
        <w:spacing w:after="0"/>
        <w:jc w:val="both"/>
        <w:rPr>
          <w:rFonts w:ascii="Arial" w:hAnsi="Arial" w:cs="Arial"/>
          <w:sz w:val="24"/>
          <w:szCs w:val="24"/>
        </w:rPr>
      </w:pPr>
      <w:r>
        <w:rPr>
          <w:rFonts w:ascii="Arial" w:hAnsi="Arial" w:cs="Arial"/>
          <w:b/>
          <w:bCs/>
          <w:sz w:val="24"/>
          <w:szCs w:val="24"/>
        </w:rPr>
        <w:t>I -</w:t>
      </w:r>
      <w:r w:rsidR="00CB48CA" w:rsidRPr="00873AF4">
        <w:rPr>
          <w:rFonts w:ascii="Arial" w:hAnsi="Arial" w:cs="Arial"/>
          <w:sz w:val="24"/>
          <w:szCs w:val="24"/>
        </w:rPr>
        <w:t xml:space="preserve"> </w:t>
      </w:r>
      <w:r w:rsidR="00147591" w:rsidRPr="00873AF4">
        <w:rPr>
          <w:rFonts w:ascii="Arial" w:hAnsi="Arial" w:cs="Arial"/>
          <w:sz w:val="24"/>
          <w:szCs w:val="24"/>
        </w:rPr>
        <w:t>Que</w:t>
      </w:r>
      <w:r w:rsidR="00CB48CA" w:rsidRPr="00873AF4">
        <w:rPr>
          <w:rFonts w:ascii="Arial" w:hAnsi="Arial" w:cs="Arial"/>
          <w:sz w:val="24"/>
          <w:szCs w:val="24"/>
        </w:rPr>
        <w:t xml:space="preserve"> se enquadram no conceito de Entidade Fechada de Previdência Complementar</w:t>
      </w:r>
      <w:r w:rsidR="0034616F" w:rsidRPr="00873AF4">
        <w:rPr>
          <w:rFonts w:ascii="Arial" w:hAnsi="Arial" w:cs="Arial"/>
          <w:sz w:val="24"/>
          <w:szCs w:val="24"/>
        </w:rPr>
        <w:t xml:space="preserve"> e atendam as condições estabelecidas pela</w:t>
      </w:r>
      <w:r w:rsidR="00CB48CA" w:rsidRPr="00873AF4">
        <w:rPr>
          <w:rFonts w:ascii="Arial" w:hAnsi="Arial" w:cs="Arial"/>
          <w:sz w:val="24"/>
          <w:szCs w:val="24"/>
        </w:rPr>
        <w:t xml:space="preserve"> Lei Complementar nº 109/2001</w:t>
      </w:r>
      <w:r w:rsidR="008976AE">
        <w:rPr>
          <w:rFonts w:ascii="Arial" w:hAnsi="Arial" w:cs="Arial"/>
          <w:sz w:val="24"/>
          <w:szCs w:val="24"/>
        </w:rPr>
        <w:t>, de 29/05/2001</w:t>
      </w:r>
      <w:r w:rsidR="00CB48CA" w:rsidRPr="00873AF4">
        <w:rPr>
          <w:rFonts w:ascii="Arial" w:hAnsi="Arial" w:cs="Arial"/>
          <w:sz w:val="24"/>
          <w:szCs w:val="24"/>
        </w:rPr>
        <w:t>;</w:t>
      </w:r>
    </w:p>
    <w:p w14:paraId="510B11BE" w14:textId="6CB108AC" w:rsidR="00CB48CA" w:rsidRPr="00873AF4" w:rsidRDefault="00AE64CE" w:rsidP="00B812B1">
      <w:pPr>
        <w:spacing w:after="0"/>
        <w:jc w:val="both"/>
        <w:rPr>
          <w:rFonts w:ascii="Arial" w:hAnsi="Arial" w:cs="Arial"/>
          <w:sz w:val="24"/>
          <w:szCs w:val="24"/>
        </w:rPr>
      </w:pPr>
      <w:r>
        <w:rPr>
          <w:rFonts w:ascii="Arial" w:hAnsi="Arial" w:cs="Arial"/>
          <w:b/>
          <w:bCs/>
          <w:sz w:val="24"/>
          <w:szCs w:val="24"/>
        </w:rPr>
        <w:t>II -</w:t>
      </w:r>
      <w:r w:rsidR="00CB48CA" w:rsidRPr="00873AF4">
        <w:rPr>
          <w:rFonts w:ascii="Arial" w:hAnsi="Arial" w:cs="Arial"/>
          <w:sz w:val="24"/>
          <w:szCs w:val="24"/>
        </w:rPr>
        <w:t xml:space="preserve"> </w:t>
      </w:r>
      <w:r w:rsidR="00147591" w:rsidRPr="00873AF4">
        <w:rPr>
          <w:rFonts w:ascii="Arial" w:hAnsi="Arial" w:cs="Arial"/>
          <w:sz w:val="24"/>
          <w:szCs w:val="24"/>
        </w:rPr>
        <w:t>Que</w:t>
      </w:r>
      <w:r w:rsidR="00CB48CA" w:rsidRPr="00873AF4">
        <w:rPr>
          <w:rFonts w:ascii="Arial" w:hAnsi="Arial" w:cs="Arial"/>
          <w:sz w:val="24"/>
          <w:szCs w:val="24"/>
        </w:rPr>
        <w:t xml:space="preserve"> estejam devidamente autorizadas a funcionar pela Superintendência Nacional de Previdência Complementar </w:t>
      </w:r>
      <w:r w:rsidR="00B812B1">
        <w:rPr>
          <w:rFonts w:ascii="Arial" w:hAnsi="Arial" w:cs="Arial"/>
          <w:sz w:val="24"/>
          <w:szCs w:val="24"/>
        </w:rPr>
        <w:t>(</w:t>
      </w:r>
      <w:proofErr w:type="spellStart"/>
      <w:r w:rsidR="00CB48CA" w:rsidRPr="00873AF4">
        <w:rPr>
          <w:rFonts w:ascii="Arial" w:hAnsi="Arial" w:cs="Arial"/>
          <w:sz w:val="24"/>
          <w:szCs w:val="24"/>
        </w:rPr>
        <w:t>P</w:t>
      </w:r>
      <w:r w:rsidR="00B812B1">
        <w:rPr>
          <w:rFonts w:ascii="Arial" w:hAnsi="Arial" w:cs="Arial"/>
          <w:sz w:val="24"/>
          <w:szCs w:val="24"/>
        </w:rPr>
        <w:t>revic</w:t>
      </w:r>
      <w:proofErr w:type="spellEnd"/>
      <w:r w:rsidR="00B812B1">
        <w:rPr>
          <w:rFonts w:ascii="Arial" w:hAnsi="Arial" w:cs="Arial"/>
          <w:sz w:val="24"/>
          <w:szCs w:val="24"/>
        </w:rPr>
        <w:t>)</w:t>
      </w:r>
      <w:r w:rsidR="00CB48CA" w:rsidRPr="00873AF4">
        <w:rPr>
          <w:rFonts w:ascii="Arial" w:hAnsi="Arial" w:cs="Arial"/>
          <w:sz w:val="24"/>
          <w:szCs w:val="24"/>
        </w:rPr>
        <w:t>;</w:t>
      </w:r>
    </w:p>
    <w:p w14:paraId="30B47DC4" w14:textId="3871EB2D" w:rsidR="00CB48CA" w:rsidRPr="00873AF4" w:rsidRDefault="00AE64CE" w:rsidP="00B812B1">
      <w:pPr>
        <w:spacing w:after="0"/>
        <w:jc w:val="both"/>
        <w:rPr>
          <w:rFonts w:ascii="Arial" w:hAnsi="Arial" w:cs="Arial"/>
          <w:sz w:val="24"/>
          <w:szCs w:val="24"/>
        </w:rPr>
      </w:pPr>
      <w:r>
        <w:rPr>
          <w:rFonts w:ascii="Arial" w:hAnsi="Arial" w:cs="Arial"/>
          <w:b/>
          <w:bCs/>
          <w:sz w:val="24"/>
          <w:szCs w:val="24"/>
        </w:rPr>
        <w:t>III -</w:t>
      </w:r>
      <w:r w:rsidR="00CB48CA" w:rsidRPr="00873AF4">
        <w:rPr>
          <w:rFonts w:ascii="Arial" w:hAnsi="Arial" w:cs="Arial"/>
          <w:sz w:val="24"/>
          <w:szCs w:val="24"/>
        </w:rPr>
        <w:t xml:space="preserve"> </w:t>
      </w:r>
      <w:r w:rsidR="00147591">
        <w:rPr>
          <w:rFonts w:ascii="Arial" w:hAnsi="Arial" w:cs="Arial"/>
          <w:sz w:val="24"/>
          <w:szCs w:val="24"/>
        </w:rPr>
        <w:t>Q</w:t>
      </w:r>
      <w:r w:rsidR="00CB48CA" w:rsidRPr="00873AF4">
        <w:rPr>
          <w:rFonts w:ascii="Arial" w:hAnsi="Arial" w:cs="Arial"/>
          <w:sz w:val="24"/>
          <w:szCs w:val="24"/>
        </w:rPr>
        <w:t xml:space="preserve">ue </w:t>
      </w:r>
      <w:r w:rsidR="00CD42CD">
        <w:rPr>
          <w:rFonts w:ascii="Arial" w:hAnsi="Arial" w:cs="Arial"/>
          <w:sz w:val="24"/>
          <w:szCs w:val="24"/>
        </w:rPr>
        <w:t>apresentem</w:t>
      </w:r>
      <w:r w:rsidR="00CB48CA" w:rsidRPr="00873AF4">
        <w:rPr>
          <w:rFonts w:ascii="Arial" w:hAnsi="Arial" w:cs="Arial"/>
          <w:sz w:val="24"/>
          <w:szCs w:val="24"/>
        </w:rPr>
        <w:t xml:space="preserve"> situação </w:t>
      </w:r>
      <w:r w:rsidR="00CD42CD">
        <w:rPr>
          <w:rFonts w:ascii="Arial" w:hAnsi="Arial" w:cs="Arial"/>
          <w:sz w:val="24"/>
          <w:szCs w:val="24"/>
        </w:rPr>
        <w:t>“N</w:t>
      </w:r>
      <w:r w:rsidR="00CB48CA" w:rsidRPr="00873AF4">
        <w:rPr>
          <w:rFonts w:ascii="Arial" w:hAnsi="Arial" w:cs="Arial"/>
          <w:sz w:val="24"/>
          <w:szCs w:val="24"/>
        </w:rPr>
        <w:t xml:space="preserve">ormal” no </w:t>
      </w:r>
      <w:proofErr w:type="spellStart"/>
      <w:r w:rsidR="00CB48CA" w:rsidRPr="00873AF4">
        <w:rPr>
          <w:rFonts w:ascii="Arial" w:hAnsi="Arial" w:cs="Arial"/>
          <w:sz w:val="24"/>
          <w:szCs w:val="24"/>
        </w:rPr>
        <w:t>CadPrevic</w:t>
      </w:r>
      <w:proofErr w:type="spellEnd"/>
      <w:r w:rsidR="00722D8B" w:rsidRPr="00873AF4">
        <w:rPr>
          <w:rStyle w:val="Refdenotaderodap"/>
          <w:rFonts w:ascii="Arial" w:hAnsi="Arial" w:cs="Arial"/>
          <w:sz w:val="24"/>
          <w:szCs w:val="24"/>
        </w:rPr>
        <w:footnoteReference w:id="2"/>
      </w:r>
      <w:r w:rsidR="00722D8B" w:rsidRPr="00873AF4">
        <w:rPr>
          <w:rFonts w:ascii="Arial" w:hAnsi="Arial" w:cs="Arial"/>
          <w:sz w:val="24"/>
          <w:szCs w:val="24"/>
        </w:rPr>
        <w:t>;</w:t>
      </w:r>
    </w:p>
    <w:p w14:paraId="44098478" w14:textId="17FDFD48" w:rsidR="008D10DC" w:rsidRPr="00722D8B" w:rsidRDefault="00AE64CE" w:rsidP="008D10DC">
      <w:pPr>
        <w:spacing w:line="276" w:lineRule="auto"/>
        <w:jc w:val="both"/>
        <w:rPr>
          <w:rFonts w:ascii="Arial" w:hAnsi="Arial" w:cs="Arial"/>
          <w:sz w:val="24"/>
          <w:szCs w:val="24"/>
        </w:rPr>
      </w:pPr>
      <w:r>
        <w:rPr>
          <w:rFonts w:ascii="Arial" w:hAnsi="Arial" w:cs="Arial"/>
          <w:b/>
          <w:bCs/>
          <w:sz w:val="24"/>
          <w:szCs w:val="24"/>
        </w:rPr>
        <w:t>IV -</w:t>
      </w:r>
      <w:r w:rsidR="008D10DC" w:rsidRPr="00722D8B">
        <w:rPr>
          <w:rFonts w:ascii="Arial" w:hAnsi="Arial" w:cs="Arial"/>
          <w:sz w:val="24"/>
          <w:szCs w:val="24"/>
        </w:rPr>
        <w:t xml:space="preserve"> </w:t>
      </w:r>
      <w:r w:rsidR="00147591">
        <w:rPr>
          <w:rFonts w:ascii="Arial" w:hAnsi="Arial" w:cs="Arial"/>
          <w:sz w:val="24"/>
          <w:szCs w:val="24"/>
        </w:rPr>
        <w:t>Q</w:t>
      </w:r>
      <w:r w:rsidR="008D10DC" w:rsidRPr="00722D8B">
        <w:rPr>
          <w:rFonts w:ascii="Arial" w:hAnsi="Arial" w:cs="Arial"/>
          <w:sz w:val="24"/>
          <w:szCs w:val="24"/>
        </w:rPr>
        <w:t xml:space="preserve">ue possuam </w:t>
      </w:r>
      <w:r w:rsidR="00722D8B" w:rsidRPr="00722D8B">
        <w:rPr>
          <w:rFonts w:ascii="Arial" w:hAnsi="Arial" w:cs="Arial"/>
          <w:sz w:val="24"/>
          <w:szCs w:val="24"/>
        </w:rPr>
        <w:t>P</w:t>
      </w:r>
      <w:r w:rsidR="008D10DC" w:rsidRPr="00722D8B">
        <w:rPr>
          <w:rFonts w:ascii="Arial" w:hAnsi="Arial" w:cs="Arial"/>
          <w:sz w:val="24"/>
          <w:szCs w:val="24"/>
        </w:rPr>
        <w:t xml:space="preserve">lano de </w:t>
      </w:r>
      <w:r w:rsidR="00722D8B" w:rsidRPr="00722D8B">
        <w:rPr>
          <w:rFonts w:ascii="Arial" w:hAnsi="Arial" w:cs="Arial"/>
          <w:sz w:val="24"/>
          <w:szCs w:val="24"/>
        </w:rPr>
        <w:t>B</w:t>
      </w:r>
      <w:r w:rsidR="008D10DC" w:rsidRPr="00722D8B">
        <w:rPr>
          <w:rFonts w:ascii="Arial" w:hAnsi="Arial" w:cs="Arial"/>
          <w:sz w:val="24"/>
          <w:szCs w:val="24"/>
        </w:rPr>
        <w:t xml:space="preserve">enefício de natureza previdenciária, na modalidade de contribuição definida, aprovado junto à </w:t>
      </w:r>
      <w:r w:rsidR="00B812B1" w:rsidRPr="00873AF4">
        <w:rPr>
          <w:rFonts w:ascii="Arial" w:hAnsi="Arial" w:cs="Arial"/>
          <w:sz w:val="24"/>
          <w:szCs w:val="24"/>
        </w:rPr>
        <w:t>Superintendência Nacional de Previdência Complementar</w:t>
      </w:r>
      <w:r w:rsidR="00B812B1">
        <w:rPr>
          <w:rFonts w:ascii="Arial" w:hAnsi="Arial" w:cs="Arial"/>
          <w:sz w:val="24"/>
          <w:szCs w:val="24"/>
        </w:rPr>
        <w:t xml:space="preserve"> (</w:t>
      </w:r>
      <w:proofErr w:type="spellStart"/>
      <w:r w:rsidR="00B812B1" w:rsidRPr="00873AF4">
        <w:rPr>
          <w:rFonts w:ascii="Arial" w:hAnsi="Arial" w:cs="Arial"/>
          <w:sz w:val="24"/>
          <w:szCs w:val="24"/>
        </w:rPr>
        <w:t>P</w:t>
      </w:r>
      <w:r w:rsidR="00B812B1">
        <w:rPr>
          <w:rFonts w:ascii="Arial" w:hAnsi="Arial" w:cs="Arial"/>
          <w:sz w:val="24"/>
          <w:szCs w:val="24"/>
        </w:rPr>
        <w:t>revic</w:t>
      </w:r>
      <w:proofErr w:type="spellEnd"/>
      <w:r w:rsidR="00B812B1">
        <w:rPr>
          <w:rFonts w:ascii="Arial" w:hAnsi="Arial" w:cs="Arial"/>
          <w:sz w:val="24"/>
          <w:szCs w:val="24"/>
        </w:rPr>
        <w:t>)</w:t>
      </w:r>
      <w:r w:rsidR="008D10DC" w:rsidRPr="00722D8B">
        <w:rPr>
          <w:rFonts w:ascii="Arial" w:hAnsi="Arial" w:cs="Arial"/>
          <w:sz w:val="24"/>
          <w:szCs w:val="24"/>
        </w:rPr>
        <w:t xml:space="preserve"> para adesão de servidores </w:t>
      </w:r>
      <w:r w:rsidR="00722D8B" w:rsidRPr="00722D8B">
        <w:rPr>
          <w:rFonts w:ascii="Arial" w:hAnsi="Arial" w:cs="Arial"/>
          <w:sz w:val="24"/>
          <w:szCs w:val="24"/>
        </w:rPr>
        <w:t xml:space="preserve">efetivos, </w:t>
      </w:r>
      <w:r w:rsidR="008D10DC" w:rsidRPr="00722D8B">
        <w:rPr>
          <w:rFonts w:ascii="Arial" w:hAnsi="Arial" w:cs="Arial"/>
          <w:sz w:val="24"/>
          <w:szCs w:val="24"/>
        </w:rPr>
        <w:t xml:space="preserve">compatível com os dispositivos da Lei Complementar </w:t>
      </w:r>
      <w:r w:rsidR="00722D8B" w:rsidRPr="00722D8B">
        <w:rPr>
          <w:rFonts w:ascii="Arial" w:hAnsi="Arial" w:cs="Arial"/>
          <w:sz w:val="24"/>
          <w:szCs w:val="24"/>
        </w:rPr>
        <w:t>m</w:t>
      </w:r>
      <w:r w:rsidR="008D10DC" w:rsidRPr="00722D8B">
        <w:rPr>
          <w:rFonts w:ascii="Arial" w:hAnsi="Arial" w:cs="Arial"/>
          <w:sz w:val="24"/>
          <w:szCs w:val="24"/>
        </w:rPr>
        <w:t>unicipa</w:t>
      </w:r>
      <w:r w:rsidR="00CD42CD">
        <w:rPr>
          <w:rFonts w:ascii="Arial" w:hAnsi="Arial" w:cs="Arial"/>
          <w:sz w:val="24"/>
          <w:szCs w:val="24"/>
        </w:rPr>
        <w:t xml:space="preserve">l </w:t>
      </w:r>
      <w:r w:rsidR="00722D8B" w:rsidRPr="00722D8B">
        <w:rPr>
          <w:rFonts w:ascii="Arial" w:hAnsi="Arial" w:cs="Arial"/>
          <w:sz w:val="24"/>
          <w:szCs w:val="24"/>
        </w:rPr>
        <w:t>indicada no item 1.1 deste Edital.</w:t>
      </w:r>
      <w:r w:rsidR="008D10DC" w:rsidRPr="00722D8B">
        <w:rPr>
          <w:rFonts w:ascii="Arial" w:hAnsi="Arial" w:cs="Arial"/>
          <w:sz w:val="24"/>
          <w:szCs w:val="24"/>
        </w:rPr>
        <w:t xml:space="preserve"> </w:t>
      </w:r>
    </w:p>
    <w:p w14:paraId="0BF7F9C6" w14:textId="056A568C" w:rsidR="00CB48CA" w:rsidRPr="008D10DC" w:rsidRDefault="009568A1" w:rsidP="005B0E1B">
      <w:pPr>
        <w:jc w:val="both"/>
        <w:rPr>
          <w:rFonts w:ascii="Arial" w:hAnsi="Arial" w:cs="Arial"/>
          <w:color w:val="FF0000"/>
          <w:sz w:val="24"/>
          <w:szCs w:val="24"/>
        </w:rPr>
      </w:pPr>
      <w:r w:rsidRPr="008F79DA">
        <w:rPr>
          <w:rFonts w:ascii="Arial" w:hAnsi="Arial" w:cs="Arial"/>
          <w:b/>
          <w:bCs/>
          <w:sz w:val="24"/>
          <w:szCs w:val="24"/>
        </w:rPr>
        <w:t>3</w:t>
      </w:r>
      <w:r w:rsidR="00CB48CA" w:rsidRPr="008F79DA">
        <w:rPr>
          <w:rFonts w:ascii="Arial" w:hAnsi="Arial" w:cs="Arial"/>
          <w:b/>
          <w:bCs/>
          <w:sz w:val="24"/>
          <w:szCs w:val="24"/>
        </w:rPr>
        <w:t>.2</w:t>
      </w:r>
      <w:r w:rsidR="002B7078" w:rsidRPr="008F79DA">
        <w:rPr>
          <w:rFonts w:ascii="Arial" w:hAnsi="Arial" w:cs="Arial"/>
          <w:b/>
          <w:bCs/>
          <w:sz w:val="24"/>
          <w:szCs w:val="24"/>
        </w:rPr>
        <w:t>.</w:t>
      </w:r>
      <w:r w:rsidR="00CB48CA" w:rsidRPr="005B0E1B">
        <w:rPr>
          <w:rFonts w:ascii="Arial" w:hAnsi="Arial" w:cs="Arial"/>
          <w:sz w:val="24"/>
          <w:szCs w:val="24"/>
        </w:rPr>
        <w:t xml:space="preserve"> Será exigido que </w:t>
      </w:r>
      <w:r w:rsidR="00FA0815">
        <w:rPr>
          <w:rFonts w:ascii="Arial" w:hAnsi="Arial" w:cs="Arial"/>
          <w:sz w:val="24"/>
          <w:szCs w:val="24"/>
        </w:rPr>
        <w:t xml:space="preserve">a </w:t>
      </w:r>
      <w:r w:rsidR="00CB48CA" w:rsidRPr="005B0E1B">
        <w:rPr>
          <w:rFonts w:ascii="Arial" w:hAnsi="Arial" w:cs="Arial"/>
          <w:sz w:val="24"/>
          <w:szCs w:val="24"/>
        </w:rPr>
        <w:t>Entidade Proponente comprove que possui Plano de Benefício aprovado para adesão de servidores públicos ocupantes de cargo de provimento efetivo</w:t>
      </w:r>
      <w:r>
        <w:rPr>
          <w:rFonts w:ascii="Arial" w:hAnsi="Arial" w:cs="Arial"/>
          <w:sz w:val="24"/>
          <w:szCs w:val="24"/>
        </w:rPr>
        <w:t>.</w:t>
      </w:r>
      <w:r w:rsidR="00CB48CA" w:rsidRPr="008D10DC">
        <w:rPr>
          <w:rFonts w:ascii="Arial" w:hAnsi="Arial" w:cs="Arial"/>
          <w:color w:val="FF0000"/>
          <w:sz w:val="24"/>
          <w:szCs w:val="24"/>
        </w:rPr>
        <w:t xml:space="preserve"> </w:t>
      </w:r>
    </w:p>
    <w:p w14:paraId="7A1E6049" w14:textId="5E645D2C" w:rsidR="00CB48CA" w:rsidRDefault="009568A1" w:rsidP="005B0E1B">
      <w:pPr>
        <w:jc w:val="both"/>
        <w:rPr>
          <w:rFonts w:ascii="Arial" w:hAnsi="Arial" w:cs="Arial"/>
          <w:sz w:val="24"/>
          <w:szCs w:val="24"/>
        </w:rPr>
      </w:pPr>
      <w:r w:rsidRPr="00C85B35">
        <w:rPr>
          <w:rFonts w:ascii="Arial" w:hAnsi="Arial" w:cs="Arial"/>
          <w:b/>
          <w:bCs/>
          <w:sz w:val="24"/>
          <w:szCs w:val="24"/>
        </w:rPr>
        <w:lastRenderedPageBreak/>
        <w:t>3</w:t>
      </w:r>
      <w:r w:rsidR="00CB48CA" w:rsidRPr="00C85B35">
        <w:rPr>
          <w:rFonts w:ascii="Arial" w:hAnsi="Arial" w:cs="Arial"/>
          <w:b/>
          <w:bCs/>
          <w:sz w:val="24"/>
          <w:szCs w:val="24"/>
        </w:rPr>
        <w:t>.3</w:t>
      </w:r>
      <w:r w:rsidR="002A51E2" w:rsidRPr="00C85B35">
        <w:rPr>
          <w:rFonts w:ascii="Arial" w:hAnsi="Arial" w:cs="Arial"/>
          <w:b/>
          <w:bCs/>
          <w:sz w:val="24"/>
          <w:szCs w:val="24"/>
        </w:rPr>
        <w:t>.</w:t>
      </w:r>
      <w:r w:rsidR="00CB48CA" w:rsidRPr="005B0E1B">
        <w:rPr>
          <w:rFonts w:ascii="Arial" w:hAnsi="Arial" w:cs="Arial"/>
          <w:sz w:val="24"/>
          <w:szCs w:val="24"/>
        </w:rPr>
        <w:t xml:space="preserve"> A Entidade </w:t>
      </w:r>
      <w:r w:rsidR="00FA0815">
        <w:rPr>
          <w:rFonts w:ascii="Arial" w:hAnsi="Arial" w:cs="Arial"/>
          <w:sz w:val="24"/>
          <w:szCs w:val="24"/>
        </w:rPr>
        <w:t>Proponente</w:t>
      </w:r>
      <w:r w:rsidR="00CB48CA" w:rsidRPr="005B0E1B">
        <w:rPr>
          <w:rFonts w:ascii="Arial" w:hAnsi="Arial" w:cs="Arial"/>
          <w:sz w:val="24"/>
          <w:szCs w:val="24"/>
        </w:rPr>
        <w:t xml:space="preserve"> dever</w:t>
      </w:r>
      <w:r>
        <w:rPr>
          <w:rFonts w:ascii="Arial" w:hAnsi="Arial" w:cs="Arial"/>
          <w:sz w:val="24"/>
          <w:szCs w:val="24"/>
        </w:rPr>
        <w:t>á</w:t>
      </w:r>
      <w:r w:rsidR="00CB48CA" w:rsidRPr="005B0E1B">
        <w:rPr>
          <w:rFonts w:ascii="Arial" w:hAnsi="Arial" w:cs="Arial"/>
          <w:sz w:val="24"/>
          <w:szCs w:val="24"/>
        </w:rPr>
        <w:t xml:space="preserve"> proceder, antes da entrega da documentação, à verificação minuciosa de todos os elementos fornecidos e, em caso de dúvida, solicitar esclarecimentos por escrito </w:t>
      </w:r>
      <w:r w:rsidR="008A0F31">
        <w:rPr>
          <w:rFonts w:ascii="Arial" w:hAnsi="Arial" w:cs="Arial"/>
          <w:sz w:val="24"/>
          <w:szCs w:val="24"/>
        </w:rPr>
        <w:t>ao Grupo de Trabalho</w:t>
      </w:r>
      <w:r w:rsidR="00CB48CA" w:rsidRPr="005B0E1B">
        <w:rPr>
          <w:rFonts w:ascii="Arial" w:hAnsi="Arial" w:cs="Arial"/>
          <w:sz w:val="24"/>
          <w:szCs w:val="24"/>
        </w:rPr>
        <w:t xml:space="preserve">. </w:t>
      </w:r>
    </w:p>
    <w:p w14:paraId="3C05F748" w14:textId="46D788B4" w:rsidR="007D28BD" w:rsidRDefault="009568A1" w:rsidP="005B0E1B">
      <w:pPr>
        <w:jc w:val="both"/>
        <w:rPr>
          <w:rFonts w:ascii="Arial" w:hAnsi="Arial" w:cs="Arial"/>
          <w:sz w:val="24"/>
          <w:szCs w:val="24"/>
        </w:rPr>
      </w:pPr>
      <w:r w:rsidRPr="00C85B35">
        <w:rPr>
          <w:rFonts w:ascii="Arial" w:hAnsi="Arial" w:cs="Arial"/>
          <w:b/>
          <w:bCs/>
          <w:sz w:val="24"/>
          <w:szCs w:val="24"/>
        </w:rPr>
        <w:t>3</w:t>
      </w:r>
      <w:r w:rsidR="00CB48CA" w:rsidRPr="00C85B35">
        <w:rPr>
          <w:rFonts w:ascii="Arial" w:hAnsi="Arial" w:cs="Arial"/>
          <w:b/>
          <w:bCs/>
          <w:sz w:val="24"/>
          <w:szCs w:val="24"/>
        </w:rPr>
        <w:t>.4</w:t>
      </w:r>
      <w:r w:rsidR="00C85B35" w:rsidRPr="00C85B35">
        <w:rPr>
          <w:rFonts w:ascii="Arial" w:hAnsi="Arial" w:cs="Arial"/>
          <w:b/>
          <w:bCs/>
          <w:sz w:val="24"/>
          <w:szCs w:val="24"/>
        </w:rPr>
        <w:t>.</w:t>
      </w:r>
      <w:r w:rsidR="00CB48CA" w:rsidRPr="005B0E1B">
        <w:rPr>
          <w:rFonts w:ascii="Arial" w:hAnsi="Arial" w:cs="Arial"/>
          <w:sz w:val="24"/>
          <w:szCs w:val="24"/>
        </w:rPr>
        <w:t xml:space="preserve"> A não comunicação na forma acima estabelecida, implicará na tácita aceitação dos elementos fornecidos, não cabendo, em nenhuma hipótese, qualquer reivindicação, posterior com base em imperfeições, incorreções, omissões ou falhas. </w:t>
      </w:r>
    </w:p>
    <w:p w14:paraId="72BE3ABE" w14:textId="57097398" w:rsidR="007D28BD" w:rsidRDefault="009568A1" w:rsidP="005B0E1B">
      <w:pPr>
        <w:jc w:val="both"/>
        <w:rPr>
          <w:rFonts w:ascii="Arial" w:hAnsi="Arial" w:cs="Arial"/>
          <w:sz w:val="24"/>
          <w:szCs w:val="24"/>
        </w:rPr>
      </w:pPr>
      <w:r w:rsidRPr="00C85B35">
        <w:rPr>
          <w:rFonts w:ascii="Arial" w:hAnsi="Arial" w:cs="Arial"/>
          <w:b/>
          <w:bCs/>
          <w:sz w:val="24"/>
          <w:szCs w:val="24"/>
        </w:rPr>
        <w:t>3</w:t>
      </w:r>
      <w:r w:rsidR="007D28BD" w:rsidRPr="00C85B35">
        <w:rPr>
          <w:rFonts w:ascii="Arial" w:hAnsi="Arial" w:cs="Arial"/>
          <w:b/>
          <w:bCs/>
          <w:sz w:val="24"/>
          <w:szCs w:val="24"/>
        </w:rPr>
        <w:t>.5</w:t>
      </w:r>
      <w:r w:rsidR="00C85B35">
        <w:rPr>
          <w:rFonts w:ascii="Arial" w:hAnsi="Arial" w:cs="Arial"/>
          <w:b/>
          <w:bCs/>
          <w:sz w:val="24"/>
          <w:szCs w:val="24"/>
        </w:rPr>
        <w:t>.</w:t>
      </w:r>
      <w:r w:rsidR="007D28BD" w:rsidRPr="005B0E1B">
        <w:rPr>
          <w:rFonts w:ascii="Arial" w:hAnsi="Arial" w:cs="Arial"/>
          <w:sz w:val="24"/>
          <w:szCs w:val="24"/>
        </w:rPr>
        <w:t xml:space="preserve"> Se a Entidade</w:t>
      </w:r>
      <w:r>
        <w:rPr>
          <w:rFonts w:ascii="Arial" w:hAnsi="Arial" w:cs="Arial"/>
          <w:sz w:val="24"/>
          <w:szCs w:val="24"/>
        </w:rPr>
        <w:t xml:space="preserve"> Proponente</w:t>
      </w:r>
      <w:r w:rsidR="007D28BD" w:rsidRPr="005B0E1B">
        <w:rPr>
          <w:rFonts w:ascii="Arial" w:hAnsi="Arial" w:cs="Arial"/>
          <w:sz w:val="24"/>
          <w:szCs w:val="24"/>
        </w:rPr>
        <w:t xml:space="preserve"> se fizer representar por procurador, faz-se necessário o credenciamento </w:t>
      </w:r>
      <w:r w:rsidR="00A17908">
        <w:rPr>
          <w:rFonts w:ascii="Arial" w:hAnsi="Arial" w:cs="Arial"/>
          <w:sz w:val="24"/>
          <w:szCs w:val="24"/>
        </w:rPr>
        <w:t>por meio</w:t>
      </w:r>
      <w:r w:rsidR="007D28BD" w:rsidRPr="005B0E1B">
        <w:rPr>
          <w:rFonts w:ascii="Arial" w:hAnsi="Arial" w:cs="Arial"/>
          <w:sz w:val="24"/>
          <w:szCs w:val="24"/>
        </w:rPr>
        <w:t xml:space="preserve"> de outorga por instrumento público </w:t>
      </w:r>
      <w:r w:rsidR="007D28BD" w:rsidRPr="00A67C12">
        <w:rPr>
          <w:rFonts w:ascii="Arial" w:hAnsi="Arial" w:cs="Arial"/>
          <w:sz w:val="24"/>
          <w:szCs w:val="24"/>
        </w:rPr>
        <w:t>ou particular (</w:t>
      </w:r>
      <w:r w:rsidRPr="00A67C12">
        <w:rPr>
          <w:rFonts w:ascii="Arial" w:hAnsi="Arial" w:cs="Arial"/>
          <w:sz w:val="24"/>
          <w:szCs w:val="24"/>
        </w:rPr>
        <w:t>A</w:t>
      </w:r>
      <w:r w:rsidR="007D28BD" w:rsidRPr="00A67C12">
        <w:rPr>
          <w:rFonts w:ascii="Arial" w:hAnsi="Arial" w:cs="Arial"/>
          <w:sz w:val="24"/>
          <w:szCs w:val="24"/>
        </w:rPr>
        <w:t>nexo</w:t>
      </w:r>
      <w:r w:rsidRPr="00A67C12">
        <w:rPr>
          <w:rFonts w:ascii="Arial" w:hAnsi="Arial" w:cs="Arial"/>
          <w:sz w:val="24"/>
          <w:szCs w:val="24"/>
        </w:rPr>
        <w:t xml:space="preserve"> </w:t>
      </w:r>
      <w:r w:rsidR="00AE70F8" w:rsidRPr="00A67C12">
        <w:rPr>
          <w:rFonts w:ascii="Arial" w:hAnsi="Arial" w:cs="Arial"/>
          <w:sz w:val="24"/>
          <w:szCs w:val="24"/>
        </w:rPr>
        <w:t>III</w:t>
      </w:r>
      <w:r w:rsidR="007D28BD" w:rsidRPr="00A67C12">
        <w:rPr>
          <w:rFonts w:ascii="Arial" w:hAnsi="Arial" w:cs="Arial"/>
          <w:sz w:val="24"/>
          <w:szCs w:val="24"/>
        </w:rPr>
        <w:t>). Neste caso</w:t>
      </w:r>
      <w:r w:rsidRPr="00A67C12">
        <w:rPr>
          <w:rFonts w:ascii="Arial" w:hAnsi="Arial" w:cs="Arial"/>
          <w:sz w:val="24"/>
          <w:szCs w:val="24"/>
        </w:rPr>
        <w:t>,</w:t>
      </w:r>
      <w:r w:rsidR="007D28BD" w:rsidRPr="00A67C12">
        <w:rPr>
          <w:rFonts w:ascii="Arial" w:hAnsi="Arial" w:cs="Arial"/>
          <w:sz w:val="24"/>
          <w:szCs w:val="24"/>
        </w:rPr>
        <w:t xml:space="preserve"> mediante apresentação do ato constitutivo da Entidade</w:t>
      </w:r>
      <w:r w:rsidRPr="00A67C12">
        <w:rPr>
          <w:rFonts w:ascii="Arial" w:hAnsi="Arial" w:cs="Arial"/>
          <w:sz w:val="24"/>
          <w:szCs w:val="24"/>
        </w:rPr>
        <w:t xml:space="preserve"> Proponente</w:t>
      </w:r>
      <w:r w:rsidR="007D28BD" w:rsidRPr="00A67C12">
        <w:rPr>
          <w:rFonts w:ascii="Arial" w:hAnsi="Arial" w:cs="Arial"/>
          <w:sz w:val="24"/>
          <w:szCs w:val="24"/>
        </w:rPr>
        <w:t>, para</w:t>
      </w:r>
      <w:r w:rsidR="007D28BD" w:rsidRPr="00C35EA1">
        <w:rPr>
          <w:rFonts w:ascii="Arial" w:hAnsi="Arial" w:cs="Arial"/>
          <w:sz w:val="24"/>
          <w:szCs w:val="24"/>
        </w:rPr>
        <w:t xml:space="preserve"> identificação daquele que outorgou os poderes ao seu representante. Tanto o instrumento</w:t>
      </w:r>
      <w:r w:rsidR="007D28BD" w:rsidRPr="005B0E1B">
        <w:rPr>
          <w:rFonts w:ascii="Arial" w:hAnsi="Arial" w:cs="Arial"/>
          <w:sz w:val="24"/>
          <w:szCs w:val="24"/>
        </w:rPr>
        <w:t xml:space="preserve"> público como o particular </w:t>
      </w:r>
      <w:r w:rsidR="00C85B35" w:rsidRPr="005B0E1B">
        <w:rPr>
          <w:rFonts w:ascii="Arial" w:hAnsi="Arial" w:cs="Arial"/>
          <w:sz w:val="24"/>
          <w:szCs w:val="24"/>
        </w:rPr>
        <w:t>deverão</w:t>
      </w:r>
      <w:r w:rsidR="007D28BD" w:rsidRPr="005B0E1B">
        <w:rPr>
          <w:rFonts w:ascii="Arial" w:hAnsi="Arial" w:cs="Arial"/>
          <w:sz w:val="24"/>
          <w:szCs w:val="24"/>
        </w:rPr>
        <w:t xml:space="preserve"> conter menção expressa de que lhe confere amplos poderes, inclusive para recebimento de intimações e notificações, desistência ou não de recursos, bem como demais atos pertinentes ao certame.</w:t>
      </w:r>
    </w:p>
    <w:p w14:paraId="3046833E" w14:textId="5DFB7EB2" w:rsidR="007D28BD" w:rsidRDefault="009568A1" w:rsidP="005B0E1B">
      <w:pPr>
        <w:jc w:val="both"/>
        <w:rPr>
          <w:rFonts w:ascii="Arial" w:hAnsi="Arial" w:cs="Arial"/>
          <w:sz w:val="24"/>
          <w:szCs w:val="24"/>
        </w:rPr>
      </w:pPr>
      <w:r w:rsidRPr="00C85B35">
        <w:rPr>
          <w:rFonts w:ascii="Arial" w:hAnsi="Arial" w:cs="Arial"/>
          <w:b/>
          <w:bCs/>
          <w:sz w:val="24"/>
          <w:szCs w:val="24"/>
        </w:rPr>
        <w:t>3</w:t>
      </w:r>
      <w:r w:rsidR="007D28BD" w:rsidRPr="00C85B35">
        <w:rPr>
          <w:rFonts w:ascii="Arial" w:hAnsi="Arial" w:cs="Arial"/>
          <w:b/>
          <w:bCs/>
          <w:sz w:val="24"/>
          <w:szCs w:val="24"/>
        </w:rPr>
        <w:t>.6.</w:t>
      </w:r>
      <w:r w:rsidR="007D28BD" w:rsidRPr="009568A1">
        <w:rPr>
          <w:rFonts w:ascii="Arial" w:hAnsi="Arial" w:cs="Arial"/>
          <w:sz w:val="24"/>
          <w:szCs w:val="24"/>
        </w:rPr>
        <w:t xml:space="preserve"> Fica a </w:t>
      </w:r>
      <w:r w:rsidR="007D28BD" w:rsidRPr="000F2CF0">
        <w:rPr>
          <w:rFonts w:ascii="Arial" w:hAnsi="Arial" w:cs="Arial"/>
          <w:sz w:val="24"/>
          <w:szCs w:val="24"/>
        </w:rPr>
        <w:t>caráter d</w:t>
      </w:r>
      <w:r w:rsidR="00A17908" w:rsidRPr="000F2CF0">
        <w:rPr>
          <w:rFonts w:ascii="Arial" w:hAnsi="Arial" w:cs="Arial"/>
          <w:sz w:val="24"/>
          <w:szCs w:val="24"/>
        </w:rPr>
        <w:t>o Grupo de Trabalho</w:t>
      </w:r>
      <w:r w:rsidR="007D28BD" w:rsidRPr="000F2CF0">
        <w:rPr>
          <w:rFonts w:ascii="Arial" w:hAnsi="Arial" w:cs="Arial"/>
          <w:sz w:val="24"/>
          <w:szCs w:val="24"/>
        </w:rPr>
        <w:t xml:space="preserve"> a análise</w:t>
      </w:r>
      <w:r w:rsidR="007D28BD" w:rsidRPr="009568A1">
        <w:rPr>
          <w:rFonts w:ascii="Arial" w:hAnsi="Arial" w:cs="Arial"/>
          <w:sz w:val="24"/>
          <w:szCs w:val="24"/>
        </w:rPr>
        <w:t xml:space="preserve"> do pedido de </w:t>
      </w:r>
      <w:r w:rsidRPr="009568A1">
        <w:rPr>
          <w:rFonts w:ascii="Arial" w:hAnsi="Arial" w:cs="Arial"/>
          <w:sz w:val="24"/>
          <w:szCs w:val="24"/>
        </w:rPr>
        <w:t>c</w:t>
      </w:r>
      <w:r w:rsidR="007D28BD" w:rsidRPr="009568A1">
        <w:rPr>
          <w:rFonts w:ascii="Arial" w:hAnsi="Arial" w:cs="Arial"/>
          <w:sz w:val="24"/>
          <w:szCs w:val="24"/>
        </w:rPr>
        <w:t>redenciamento</w:t>
      </w:r>
      <w:r w:rsidRPr="009568A1">
        <w:rPr>
          <w:rFonts w:ascii="Arial" w:hAnsi="Arial" w:cs="Arial"/>
          <w:sz w:val="24"/>
          <w:szCs w:val="24"/>
        </w:rPr>
        <w:t xml:space="preserve">, nos termos do </w:t>
      </w:r>
      <w:r>
        <w:rPr>
          <w:rFonts w:ascii="Arial" w:hAnsi="Arial" w:cs="Arial"/>
          <w:sz w:val="24"/>
          <w:szCs w:val="24"/>
        </w:rPr>
        <w:t>i</w:t>
      </w:r>
      <w:r w:rsidRPr="009568A1">
        <w:rPr>
          <w:rFonts w:ascii="Arial" w:hAnsi="Arial" w:cs="Arial"/>
          <w:sz w:val="24"/>
          <w:szCs w:val="24"/>
        </w:rPr>
        <w:t>tem 3.5 deste Edital,</w:t>
      </w:r>
      <w:r w:rsidR="007D28BD" w:rsidRPr="009568A1">
        <w:rPr>
          <w:rFonts w:ascii="Arial" w:hAnsi="Arial" w:cs="Arial"/>
          <w:sz w:val="24"/>
          <w:szCs w:val="24"/>
        </w:rPr>
        <w:t xml:space="preserve"> apresentado pel</w:t>
      </w:r>
      <w:r w:rsidRPr="009568A1">
        <w:rPr>
          <w:rFonts w:ascii="Arial" w:hAnsi="Arial" w:cs="Arial"/>
          <w:sz w:val="24"/>
          <w:szCs w:val="24"/>
        </w:rPr>
        <w:t>a Entidade Proponente</w:t>
      </w:r>
      <w:r>
        <w:rPr>
          <w:rFonts w:ascii="Arial" w:hAnsi="Arial" w:cs="Arial"/>
          <w:sz w:val="24"/>
          <w:szCs w:val="24"/>
        </w:rPr>
        <w:t>.</w:t>
      </w:r>
    </w:p>
    <w:p w14:paraId="719EF000" w14:textId="77777777" w:rsidR="0011356B" w:rsidRPr="00873AF4" w:rsidRDefault="0011356B" w:rsidP="00647884">
      <w:pPr>
        <w:spacing w:after="0"/>
        <w:jc w:val="both"/>
        <w:rPr>
          <w:rFonts w:ascii="Arial" w:hAnsi="Arial" w:cs="Arial"/>
          <w:sz w:val="24"/>
          <w:szCs w:val="24"/>
        </w:rPr>
      </w:pPr>
      <w:r w:rsidRPr="00C85B35">
        <w:rPr>
          <w:rFonts w:ascii="Arial" w:hAnsi="Arial" w:cs="Arial"/>
          <w:b/>
          <w:bCs/>
          <w:sz w:val="24"/>
          <w:szCs w:val="24"/>
        </w:rPr>
        <w:t>3.7.</w:t>
      </w:r>
      <w:r w:rsidRPr="00873AF4">
        <w:rPr>
          <w:rFonts w:ascii="Arial" w:hAnsi="Arial" w:cs="Arial"/>
          <w:sz w:val="24"/>
          <w:szCs w:val="24"/>
        </w:rPr>
        <w:t xml:space="preserve"> Estão impedidas de participar deste Processo de Seleção, as Entidades que se enquadrem em uma ou mais das situações a seguir:</w:t>
      </w:r>
    </w:p>
    <w:p w14:paraId="03EFB008" w14:textId="0BBB0EAD" w:rsidR="00CB48CA" w:rsidRPr="00873AF4" w:rsidRDefault="00AE64CE" w:rsidP="00647884">
      <w:pPr>
        <w:spacing w:after="0"/>
        <w:jc w:val="both"/>
        <w:rPr>
          <w:rFonts w:ascii="Arial" w:hAnsi="Arial" w:cs="Arial"/>
          <w:sz w:val="24"/>
          <w:szCs w:val="24"/>
        </w:rPr>
      </w:pPr>
      <w:r>
        <w:rPr>
          <w:rFonts w:ascii="Arial" w:hAnsi="Arial" w:cs="Arial"/>
          <w:b/>
          <w:bCs/>
          <w:sz w:val="24"/>
          <w:szCs w:val="24"/>
        </w:rPr>
        <w:t xml:space="preserve">I - </w:t>
      </w:r>
      <w:r w:rsidR="00147591" w:rsidRPr="00873AF4">
        <w:rPr>
          <w:rFonts w:ascii="Arial" w:hAnsi="Arial" w:cs="Arial"/>
          <w:sz w:val="24"/>
          <w:szCs w:val="24"/>
        </w:rPr>
        <w:t>Seja</w:t>
      </w:r>
      <w:r w:rsidR="007C6F06" w:rsidRPr="00873AF4">
        <w:rPr>
          <w:rFonts w:ascii="Arial" w:hAnsi="Arial" w:cs="Arial"/>
          <w:sz w:val="24"/>
          <w:szCs w:val="24"/>
        </w:rPr>
        <w:t xml:space="preserve"> p</w:t>
      </w:r>
      <w:r w:rsidR="00CB48CA" w:rsidRPr="00873AF4">
        <w:rPr>
          <w:rFonts w:ascii="Arial" w:hAnsi="Arial" w:cs="Arial"/>
          <w:sz w:val="24"/>
          <w:szCs w:val="24"/>
        </w:rPr>
        <w:t>essoa</w:t>
      </w:r>
      <w:r w:rsidR="00CB48CA" w:rsidRPr="00873AF4">
        <w:rPr>
          <w:rFonts w:ascii="Arial" w:hAnsi="Arial" w:cs="Arial"/>
          <w:spacing w:val="1"/>
          <w:sz w:val="24"/>
          <w:szCs w:val="24"/>
        </w:rPr>
        <w:t xml:space="preserve"> </w:t>
      </w:r>
      <w:r w:rsidR="007C6F06" w:rsidRPr="00873AF4">
        <w:rPr>
          <w:rFonts w:ascii="Arial" w:hAnsi="Arial" w:cs="Arial"/>
          <w:spacing w:val="1"/>
          <w:sz w:val="24"/>
          <w:szCs w:val="24"/>
        </w:rPr>
        <w:t>j</w:t>
      </w:r>
      <w:r w:rsidR="00CB48CA" w:rsidRPr="00873AF4">
        <w:rPr>
          <w:rFonts w:ascii="Arial" w:hAnsi="Arial" w:cs="Arial"/>
          <w:sz w:val="24"/>
          <w:szCs w:val="24"/>
        </w:rPr>
        <w:t>urídica</w:t>
      </w:r>
      <w:r w:rsidR="00CB48CA" w:rsidRPr="00873AF4">
        <w:rPr>
          <w:rFonts w:ascii="Arial" w:hAnsi="Arial" w:cs="Arial"/>
          <w:spacing w:val="1"/>
          <w:sz w:val="24"/>
          <w:szCs w:val="24"/>
        </w:rPr>
        <w:t xml:space="preserve"> </w:t>
      </w:r>
      <w:r w:rsidR="00CB48CA" w:rsidRPr="00873AF4">
        <w:rPr>
          <w:rFonts w:ascii="Arial" w:hAnsi="Arial" w:cs="Arial"/>
          <w:sz w:val="24"/>
          <w:szCs w:val="24"/>
        </w:rPr>
        <w:t>cuja</w:t>
      </w:r>
      <w:r w:rsidR="00CB48CA" w:rsidRPr="00873AF4">
        <w:rPr>
          <w:rFonts w:ascii="Arial" w:hAnsi="Arial" w:cs="Arial"/>
          <w:spacing w:val="1"/>
          <w:sz w:val="24"/>
          <w:szCs w:val="24"/>
        </w:rPr>
        <w:t xml:space="preserve"> </w:t>
      </w:r>
      <w:r w:rsidR="00CB48CA" w:rsidRPr="00873AF4">
        <w:rPr>
          <w:rFonts w:ascii="Arial" w:hAnsi="Arial" w:cs="Arial"/>
          <w:sz w:val="24"/>
          <w:szCs w:val="24"/>
        </w:rPr>
        <w:t>natureza</w:t>
      </w:r>
      <w:r w:rsidR="00CB48CA" w:rsidRPr="00873AF4">
        <w:rPr>
          <w:rFonts w:ascii="Arial" w:hAnsi="Arial" w:cs="Arial"/>
          <w:spacing w:val="1"/>
          <w:sz w:val="24"/>
          <w:szCs w:val="24"/>
        </w:rPr>
        <w:t xml:space="preserve"> </w:t>
      </w:r>
      <w:r w:rsidR="00CB48CA" w:rsidRPr="00873AF4">
        <w:rPr>
          <w:rFonts w:ascii="Arial" w:hAnsi="Arial" w:cs="Arial"/>
          <w:sz w:val="24"/>
          <w:szCs w:val="24"/>
        </w:rPr>
        <w:t>social</w:t>
      </w:r>
      <w:r w:rsidR="00CB48CA" w:rsidRPr="00873AF4">
        <w:rPr>
          <w:rFonts w:ascii="Arial" w:hAnsi="Arial" w:cs="Arial"/>
          <w:spacing w:val="1"/>
          <w:sz w:val="24"/>
          <w:szCs w:val="24"/>
        </w:rPr>
        <w:t xml:space="preserve"> </w:t>
      </w:r>
      <w:r w:rsidR="00CB48CA" w:rsidRPr="00873AF4">
        <w:rPr>
          <w:rFonts w:ascii="Arial" w:hAnsi="Arial" w:cs="Arial"/>
          <w:sz w:val="24"/>
          <w:szCs w:val="24"/>
        </w:rPr>
        <w:t>de</w:t>
      </w:r>
      <w:r w:rsidR="00CB48CA" w:rsidRPr="00873AF4">
        <w:rPr>
          <w:rFonts w:ascii="Arial" w:hAnsi="Arial" w:cs="Arial"/>
          <w:spacing w:val="1"/>
          <w:sz w:val="24"/>
          <w:szCs w:val="24"/>
        </w:rPr>
        <w:t xml:space="preserve"> </w:t>
      </w:r>
      <w:r w:rsidR="00CB48CA" w:rsidRPr="00873AF4">
        <w:rPr>
          <w:rFonts w:ascii="Arial" w:hAnsi="Arial" w:cs="Arial"/>
          <w:sz w:val="24"/>
          <w:szCs w:val="24"/>
        </w:rPr>
        <w:t>seus</w:t>
      </w:r>
      <w:r w:rsidR="00CB48CA" w:rsidRPr="00873AF4">
        <w:rPr>
          <w:rFonts w:ascii="Arial" w:hAnsi="Arial" w:cs="Arial"/>
          <w:spacing w:val="1"/>
          <w:sz w:val="24"/>
          <w:szCs w:val="24"/>
        </w:rPr>
        <w:t xml:space="preserve"> </w:t>
      </w:r>
      <w:r w:rsidR="00CB48CA" w:rsidRPr="00873AF4">
        <w:rPr>
          <w:rFonts w:ascii="Arial" w:hAnsi="Arial" w:cs="Arial"/>
          <w:sz w:val="24"/>
          <w:szCs w:val="24"/>
        </w:rPr>
        <w:t>objetivos</w:t>
      </w:r>
      <w:r w:rsidR="00CB48CA" w:rsidRPr="00873AF4">
        <w:rPr>
          <w:rFonts w:ascii="Arial" w:hAnsi="Arial" w:cs="Arial"/>
          <w:spacing w:val="1"/>
          <w:sz w:val="24"/>
          <w:szCs w:val="24"/>
        </w:rPr>
        <w:t xml:space="preserve"> </w:t>
      </w:r>
      <w:r w:rsidR="00CB48CA" w:rsidRPr="00873AF4">
        <w:rPr>
          <w:rFonts w:ascii="Arial" w:hAnsi="Arial" w:cs="Arial"/>
          <w:sz w:val="24"/>
          <w:szCs w:val="24"/>
        </w:rPr>
        <w:t>não</w:t>
      </w:r>
      <w:r w:rsidR="00CB48CA" w:rsidRPr="00873AF4">
        <w:rPr>
          <w:rFonts w:ascii="Arial" w:hAnsi="Arial" w:cs="Arial"/>
          <w:spacing w:val="1"/>
          <w:sz w:val="24"/>
          <w:szCs w:val="24"/>
        </w:rPr>
        <w:t xml:space="preserve"> </w:t>
      </w:r>
      <w:r w:rsidR="00CB48CA" w:rsidRPr="00873AF4">
        <w:rPr>
          <w:rFonts w:ascii="Arial" w:hAnsi="Arial" w:cs="Arial"/>
          <w:sz w:val="24"/>
          <w:szCs w:val="24"/>
        </w:rPr>
        <w:t>tenha</w:t>
      </w:r>
      <w:r w:rsidR="00CB48CA" w:rsidRPr="00873AF4">
        <w:rPr>
          <w:rFonts w:ascii="Arial" w:hAnsi="Arial" w:cs="Arial"/>
          <w:spacing w:val="1"/>
          <w:sz w:val="24"/>
          <w:szCs w:val="24"/>
        </w:rPr>
        <w:t xml:space="preserve"> </w:t>
      </w:r>
      <w:r w:rsidR="00CB48CA" w:rsidRPr="00873AF4">
        <w:rPr>
          <w:rFonts w:ascii="Arial" w:hAnsi="Arial" w:cs="Arial"/>
          <w:sz w:val="24"/>
          <w:szCs w:val="24"/>
        </w:rPr>
        <w:t>como</w:t>
      </w:r>
      <w:r w:rsidR="00CB48CA" w:rsidRPr="00873AF4">
        <w:rPr>
          <w:rFonts w:ascii="Arial" w:hAnsi="Arial" w:cs="Arial"/>
          <w:spacing w:val="1"/>
          <w:sz w:val="24"/>
          <w:szCs w:val="24"/>
        </w:rPr>
        <w:t xml:space="preserve"> </w:t>
      </w:r>
      <w:r w:rsidR="00CB48CA" w:rsidRPr="00873AF4">
        <w:rPr>
          <w:rFonts w:ascii="Arial" w:hAnsi="Arial" w:cs="Arial"/>
          <w:sz w:val="24"/>
          <w:szCs w:val="24"/>
        </w:rPr>
        <w:t>objeto</w:t>
      </w:r>
      <w:r w:rsidR="00CB48CA" w:rsidRPr="00873AF4">
        <w:rPr>
          <w:rFonts w:ascii="Arial" w:hAnsi="Arial" w:cs="Arial"/>
          <w:spacing w:val="1"/>
          <w:sz w:val="24"/>
          <w:szCs w:val="24"/>
        </w:rPr>
        <w:t xml:space="preserve"> </w:t>
      </w:r>
      <w:r w:rsidR="00CB48CA" w:rsidRPr="00873AF4">
        <w:rPr>
          <w:rFonts w:ascii="Arial" w:hAnsi="Arial" w:cs="Arial"/>
          <w:sz w:val="24"/>
          <w:szCs w:val="24"/>
        </w:rPr>
        <w:t>a</w:t>
      </w:r>
      <w:r w:rsidR="00CB48CA" w:rsidRPr="00873AF4">
        <w:rPr>
          <w:rFonts w:ascii="Arial" w:hAnsi="Arial" w:cs="Arial"/>
          <w:spacing w:val="1"/>
          <w:sz w:val="24"/>
          <w:szCs w:val="24"/>
        </w:rPr>
        <w:t xml:space="preserve"> </w:t>
      </w:r>
      <w:r w:rsidR="00CB48CA" w:rsidRPr="00873AF4">
        <w:rPr>
          <w:rFonts w:ascii="Arial" w:hAnsi="Arial" w:cs="Arial"/>
          <w:sz w:val="24"/>
          <w:szCs w:val="24"/>
        </w:rPr>
        <w:t>administração</w:t>
      </w:r>
      <w:r w:rsidR="00CB48CA" w:rsidRPr="00873AF4">
        <w:rPr>
          <w:rFonts w:ascii="Arial" w:hAnsi="Arial" w:cs="Arial"/>
          <w:spacing w:val="1"/>
          <w:sz w:val="24"/>
          <w:szCs w:val="24"/>
        </w:rPr>
        <w:t xml:space="preserve"> </w:t>
      </w:r>
      <w:r w:rsidR="00CB48CA" w:rsidRPr="00873AF4">
        <w:rPr>
          <w:rFonts w:ascii="Arial" w:hAnsi="Arial" w:cs="Arial"/>
          <w:sz w:val="24"/>
          <w:szCs w:val="24"/>
        </w:rPr>
        <w:t>e</w:t>
      </w:r>
      <w:r w:rsidR="00CB48CA" w:rsidRPr="00873AF4">
        <w:rPr>
          <w:rFonts w:ascii="Arial" w:hAnsi="Arial" w:cs="Arial"/>
          <w:spacing w:val="1"/>
          <w:sz w:val="24"/>
          <w:szCs w:val="24"/>
        </w:rPr>
        <w:t xml:space="preserve"> </w:t>
      </w:r>
      <w:r w:rsidR="00CB48CA" w:rsidRPr="00873AF4">
        <w:rPr>
          <w:rFonts w:ascii="Arial" w:hAnsi="Arial" w:cs="Arial"/>
          <w:sz w:val="24"/>
          <w:szCs w:val="24"/>
        </w:rPr>
        <w:t>execução</w:t>
      </w:r>
      <w:r w:rsidR="00CB48CA" w:rsidRPr="00873AF4">
        <w:rPr>
          <w:rFonts w:ascii="Arial" w:hAnsi="Arial" w:cs="Arial"/>
          <w:spacing w:val="1"/>
          <w:sz w:val="24"/>
          <w:szCs w:val="24"/>
        </w:rPr>
        <w:t xml:space="preserve"> </w:t>
      </w:r>
      <w:r w:rsidR="00CB48CA" w:rsidRPr="00873AF4">
        <w:rPr>
          <w:rFonts w:ascii="Arial" w:hAnsi="Arial" w:cs="Arial"/>
          <w:sz w:val="24"/>
          <w:szCs w:val="24"/>
        </w:rPr>
        <w:t>de</w:t>
      </w:r>
      <w:r w:rsidR="00CB48CA" w:rsidRPr="00873AF4">
        <w:rPr>
          <w:rFonts w:ascii="Arial" w:hAnsi="Arial" w:cs="Arial"/>
          <w:spacing w:val="1"/>
          <w:sz w:val="24"/>
          <w:szCs w:val="24"/>
        </w:rPr>
        <w:t xml:space="preserve"> </w:t>
      </w:r>
      <w:r w:rsidR="00CB48CA" w:rsidRPr="00873AF4">
        <w:rPr>
          <w:rFonts w:ascii="Arial" w:hAnsi="Arial" w:cs="Arial"/>
          <w:sz w:val="24"/>
          <w:szCs w:val="24"/>
        </w:rPr>
        <w:t>plano(s)</w:t>
      </w:r>
      <w:r w:rsidR="00CB48CA" w:rsidRPr="00873AF4">
        <w:rPr>
          <w:rFonts w:ascii="Arial" w:hAnsi="Arial" w:cs="Arial"/>
          <w:spacing w:val="1"/>
          <w:sz w:val="24"/>
          <w:szCs w:val="24"/>
        </w:rPr>
        <w:t xml:space="preserve"> </w:t>
      </w:r>
      <w:r w:rsidR="00CB48CA" w:rsidRPr="00873AF4">
        <w:rPr>
          <w:rFonts w:ascii="Arial" w:hAnsi="Arial" w:cs="Arial"/>
          <w:sz w:val="24"/>
          <w:szCs w:val="24"/>
        </w:rPr>
        <w:t>de</w:t>
      </w:r>
      <w:r w:rsidR="00CB48CA" w:rsidRPr="00873AF4">
        <w:rPr>
          <w:rFonts w:ascii="Arial" w:hAnsi="Arial" w:cs="Arial"/>
          <w:spacing w:val="1"/>
          <w:sz w:val="24"/>
          <w:szCs w:val="24"/>
        </w:rPr>
        <w:t xml:space="preserve"> </w:t>
      </w:r>
      <w:r w:rsidR="00CB48CA" w:rsidRPr="00873AF4">
        <w:rPr>
          <w:rFonts w:ascii="Arial" w:hAnsi="Arial" w:cs="Arial"/>
          <w:sz w:val="24"/>
          <w:szCs w:val="24"/>
        </w:rPr>
        <w:t>benefício</w:t>
      </w:r>
      <w:r w:rsidR="007C6F06" w:rsidRPr="00873AF4">
        <w:rPr>
          <w:rFonts w:ascii="Arial" w:hAnsi="Arial" w:cs="Arial"/>
          <w:sz w:val="24"/>
          <w:szCs w:val="24"/>
        </w:rPr>
        <w:t>(</w:t>
      </w:r>
      <w:r w:rsidR="00CB48CA" w:rsidRPr="00873AF4">
        <w:rPr>
          <w:rFonts w:ascii="Arial" w:hAnsi="Arial" w:cs="Arial"/>
          <w:sz w:val="24"/>
          <w:szCs w:val="24"/>
        </w:rPr>
        <w:t>s</w:t>
      </w:r>
      <w:r w:rsidR="007C6F06" w:rsidRPr="00873AF4">
        <w:rPr>
          <w:rFonts w:ascii="Arial" w:hAnsi="Arial" w:cs="Arial"/>
          <w:sz w:val="24"/>
          <w:szCs w:val="24"/>
        </w:rPr>
        <w:t>)</w:t>
      </w:r>
      <w:r w:rsidR="00CB48CA" w:rsidRPr="00873AF4">
        <w:rPr>
          <w:rFonts w:ascii="Arial" w:hAnsi="Arial" w:cs="Arial"/>
          <w:spacing w:val="1"/>
          <w:sz w:val="24"/>
          <w:szCs w:val="24"/>
        </w:rPr>
        <w:t xml:space="preserve"> </w:t>
      </w:r>
      <w:r w:rsidR="00CB48CA" w:rsidRPr="00873AF4">
        <w:rPr>
          <w:rFonts w:ascii="Arial" w:hAnsi="Arial" w:cs="Arial"/>
          <w:sz w:val="24"/>
          <w:szCs w:val="24"/>
        </w:rPr>
        <w:t>de</w:t>
      </w:r>
      <w:r w:rsidR="00CB48CA" w:rsidRPr="00873AF4">
        <w:rPr>
          <w:rFonts w:ascii="Arial" w:hAnsi="Arial" w:cs="Arial"/>
          <w:spacing w:val="1"/>
          <w:sz w:val="24"/>
          <w:szCs w:val="24"/>
        </w:rPr>
        <w:t xml:space="preserve"> </w:t>
      </w:r>
      <w:r w:rsidR="00CB48CA" w:rsidRPr="00873AF4">
        <w:rPr>
          <w:rFonts w:ascii="Arial" w:hAnsi="Arial" w:cs="Arial"/>
          <w:sz w:val="24"/>
          <w:szCs w:val="24"/>
        </w:rPr>
        <w:t>natureza</w:t>
      </w:r>
      <w:r w:rsidR="00CB48CA" w:rsidRPr="00873AF4">
        <w:rPr>
          <w:rFonts w:ascii="Arial" w:hAnsi="Arial" w:cs="Arial"/>
          <w:spacing w:val="1"/>
          <w:sz w:val="24"/>
          <w:szCs w:val="24"/>
        </w:rPr>
        <w:t xml:space="preserve"> </w:t>
      </w:r>
      <w:r w:rsidR="00CB48CA" w:rsidRPr="00873AF4">
        <w:rPr>
          <w:rFonts w:ascii="Arial" w:hAnsi="Arial" w:cs="Arial"/>
          <w:sz w:val="24"/>
          <w:szCs w:val="24"/>
        </w:rPr>
        <w:t>previdenciária,</w:t>
      </w:r>
      <w:r w:rsidR="00CB48CA" w:rsidRPr="00873AF4">
        <w:rPr>
          <w:rFonts w:ascii="Arial" w:hAnsi="Arial" w:cs="Arial"/>
          <w:spacing w:val="61"/>
          <w:sz w:val="24"/>
          <w:szCs w:val="24"/>
        </w:rPr>
        <w:t xml:space="preserve"> </w:t>
      </w:r>
      <w:r w:rsidR="00CB48CA" w:rsidRPr="00873AF4">
        <w:rPr>
          <w:rFonts w:ascii="Arial" w:hAnsi="Arial" w:cs="Arial"/>
          <w:sz w:val="24"/>
          <w:szCs w:val="24"/>
        </w:rPr>
        <w:t>como</w:t>
      </w:r>
      <w:r w:rsidR="00CB48CA" w:rsidRPr="00873AF4">
        <w:rPr>
          <w:rFonts w:ascii="Arial" w:hAnsi="Arial" w:cs="Arial"/>
          <w:spacing w:val="1"/>
          <w:sz w:val="24"/>
          <w:szCs w:val="24"/>
        </w:rPr>
        <w:t xml:space="preserve"> </w:t>
      </w:r>
      <w:r w:rsidR="00CB48CA" w:rsidRPr="00873AF4">
        <w:rPr>
          <w:rFonts w:ascii="Arial" w:hAnsi="Arial" w:cs="Arial"/>
          <w:sz w:val="24"/>
          <w:szCs w:val="24"/>
        </w:rPr>
        <w:t>estabelece</w:t>
      </w:r>
      <w:r w:rsidR="00CB48CA" w:rsidRPr="00873AF4">
        <w:rPr>
          <w:rFonts w:ascii="Arial" w:hAnsi="Arial" w:cs="Arial"/>
          <w:spacing w:val="-3"/>
          <w:sz w:val="24"/>
          <w:szCs w:val="24"/>
        </w:rPr>
        <w:t xml:space="preserve"> </w:t>
      </w:r>
      <w:r w:rsidR="00CB48CA" w:rsidRPr="00873AF4">
        <w:rPr>
          <w:rFonts w:ascii="Arial" w:hAnsi="Arial" w:cs="Arial"/>
          <w:sz w:val="24"/>
          <w:szCs w:val="24"/>
        </w:rPr>
        <w:t>o</w:t>
      </w:r>
      <w:r w:rsidR="00CB48CA" w:rsidRPr="00873AF4">
        <w:rPr>
          <w:rFonts w:ascii="Arial" w:hAnsi="Arial" w:cs="Arial"/>
          <w:spacing w:val="-2"/>
          <w:sz w:val="24"/>
          <w:szCs w:val="24"/>
        </w:rPr>
        <w:t xml:space="preserve"> </w:t>
      </w:r>
      <w:r w:rsidR="00CB48CA" w:rsidRPr="00873AF4">
        <w:rPr>
          <w:rFonts w:ascii="Arial" w:hAnsi="Arial" w:cs="Arial"/>
          <w:sz w:val="24"/>
          <w:szCs w:val="24"/>
        </w:rPr>
        <w:t>art.</w:t>
      </w:r>
      <w:r w:rsidR="00CB48CA" w:rsidRPr="00873AF4">
        <w:rPr>
          <w:rFonts w:ascii="Arial" w:hAnsi="Arial" w:cs="Arial"/>
          <w:spacing w:val="-3"/>
          <w:sz w:val="24"/>
          <w:szCs w:val="24"/>
        </w:rPr>
        <w:t xml:space="preserve"> </w:t>
      </w:r>
      <w:r w:rsidR="00CB48CA" w:rsidRPr="00873AF4">
        <w:rPr>
          <w:rFonts w:ascii="Arial" w:hAnsi="Arial" w:cs="Arial"/>
          <w:sz w:val="24"/>
          <w:szCs w:val="24"/>
        </w:rPr>
        <w:t>32</w:t>
      </w:r>
      <w:r w:rsidR="00CB48CA" w:rsidRPr="00873AF4">
        <w:rPr>
          <w:rFonts w:ascii="Arial" w:hAnsi="Arial" w:cs="Arial"/>
          <w:spacing w:val="-2"/>
          <w:sz w:val="24"/>
          <w:szCs w:val="24"/>
        </w:rPr>
        <w:t xml:space="preserve"> </w:t>
      </w:r>
      <w:r w:rsidR="00CB48CA" w:rsidRPr="00873AF4">
        <w:rPr>
          <w:rFonts w:ascii="Arial" w:hAnsi="Arial" w:cs="Arial"/>
          <w:sz w:val="24"/>
          <w:szCs w:val="24"/>
        </w:rPr>
        <w:t>da</w:t>
      </w:r>
      <w:r w:rsidR="00CB48CA" w:rsidRPr="00873AF4">
        <w:rPr>
          <w:rFonts w:ascii="Arial" w:hAnsi="Arial" w:cs="Arial"/>
          <w:spacing w:val="-2"/>
          <w:sz w:val="24"/>
          <w:szCs w:val="24"/>
        </w:rPr>
        <w:t xml:space="preserve"> </w:t>
      </w:r>
      <w:r w:rsidR="00CB48CA" w:rsidRPr="00873AF4">
        <w:rPr>
          <w:rFonts w:ascii="Arial" w:hAnsi="Arial" w:cs="Arial"/>
          <w:sz w:val="24"/>
          <w:szCs w:val="24"/>
        </w:rPr>
        <w:t>L</w:t>
      </w:r>
      <w:r w:rsidR="007C6F06" w:rsidRPr="00873AF4">
        <w:rPr>
          <w:rFonts w:ascii="Arial" w:hAnsi="Arial" w:cs="Arial"/>
          <w:sz w:val="24"/>
          <w:szCs w:val="24"/>
        </w:rPr>
        <w:t>ei Complementar</w:t>
      </w:r>
      <w:r w:rsidR="00CB48CA" w:rsidRPr="00873AF4">
        <w:rPr>
          <w:rFonts w:ascii="Arial" w:hAnsi="Arial" w:cs="Arial"/>
          <w:sz w:val="24"/>
          <w:szCs w:val="24"/>
        </w:rPr>
        <w:t xml:space="preserve"> nº 109/2001</w:t>
      </w:r>
      <w:r w:rsidR="00AE70F8">
        <w:rPr>
          <w:rFonts w:ascii="Arial" w:hAnsi="Arial" w:cs="Arial"/>
          <w:sz w:val="24"/>
          <w:szCs w:val="24"/>
        </w:rPr>
        <w:t>, de 29/05/2001</w:t>
      </w:r>
      <w:r w:rsidR="00AE70F8" w:rsidRPr="00873AF4">
        <w:rPr>
          <w:rFonts w:ascii="Arial" w:hAnsi="Arial" w:cs="Arial"/>
          <w:sz w:val="24"/>
          <w:szCs w:val="24"/>
        </w:rPr>
        <w:t>;</w:t>
      </w:r>
    </w:p>
    <w:p w14:paraId="1D40DFFA" w14:textId="73AE0FFD" w:rsidR="00CB48CA" w:rsidRPr="00873AF4" w:rsidRDefault="00AE64CE" w:rsidP="00B812B1">
      <w:pPr>
        <w:spacing w:after="0"/>
        <w:jc w:val="both"/>
        <w:rPr>
          <w:rFonts w:ascii="Arial" w:hAnsi="Arial" w:cs="Arial"/>
          <w:sz w:val="24"/>
          <w:szCs w:val="24"/>
        </w:rPr>
      </w:pPr>
      <w:r>
        <w:rPr>
          <w:rFonts w:ascii="Arial" w:hAnsi="Arial" w:cs="Arial"/>
          <w:b/>
          <w:bCs/>
          <w:sz w:val="24"/>
          <w:szCs w:val="24"/>
        </w:rPr>
        <w:t>II -</w:t>
      </w:r>
      <w:r w:rsidR="00CB48CA" w:rsidRPr="00873AF4">
        <w:rPr>
          <w:rFonts w:ascii="Arial" w:hAnsi="Arial" w:cs="Arial"/>
          <w:sz w:val="24"/>
          <w:szCs w:val="24"/>
        </w:rPr>
        <w:t xml:space="preserve"> </w:t>
      </w:r>
      <w:r w:rsidR="00147591" w:rsidRPr="00873AF4">
        <w:rPr>
          <w:rFonts w:ascii="Arial" w:hAnsi="Arial" w:cs="Arial"/>
          <w:sz w:val="24"/>
          <w:szCs w:val="24"/>
        </w:rPr>
        <w:t>Seja</w:t>
      </w:r>
      <w:r w:rsidR="007C6F06" w:rsidRPr="00873AF4">
        <w:rPr>
          <w:rFonts w:ascii="Arial" w:hAnsi="Arial" w:cs="Arial"/>
          <w:sz w:val="24"/>
          <w:szCs w:val="24"/>
        </w:rPr>
        <w:t xml:space="preserve"> </w:t>
      </w:r>
      <w:r w:rsidR="00CB48CA" w:rsidRPr="00873AF4">
        <w:rPr>
          <w:rFonts w:ascii="Arial" w:hAnsi="Arial" w:cs="Arial"/>
          <w:sz w:val="24"/>
          <w:szCs w:val="24"/>
        </w:rPr>
        <w:t>Entidade</w:t>
      </w:r>
      <w:r w:rsidR="00CB48CA" w:rsidRPr="00873AF4">
        <w:rPr>
          <w:rFonts w:ascii="Arial" w:hAnsi="Arial" w:cs="Arial"/>
          <w:spacing w:val="-2"/>
          <w:sz w:val="24"/>
          <w:szCs w:val="24"/>
        </w:rPr>
        <w:t xml:space="preserve"> </w:t>
      </w:r>
      <w:r w:rsidR="00CB48CA" w:rsidRPr="00873AF4">
        <w:rPr>
          <w:rFonts w:ascii="Arial" w:hAnsi="Arial" w:cs="Arial"/>
          <w:sz w:val="24"/>
          <w:szCs w:val="24"/>
        </w:rPr>
        <w:t>que</w:t>
      </w:r>
      <w:r w:rsidR="00CB48CA" w:rsidRPr="00873AF4">
        <w:rPr>
          <w:rFonts w:ascii="Arial" w:hAnsi="Arial" w:cs="Arial"/>
          <w:spacing w:val="-1"/>
          <w:sz w:val="24"/>
          <w:szCs w:val="24"/>
        </w:rPr>
        <w:t xml:space="preserve"> </w:t>
      </w:r>
      <w:r w:rsidR="00CB48CA" w:rsidRPr="00873AF4">
        <w:rPr>
          <w:rFonts w:ascii="Arial" w:hAnsi="Arial" w:cs="Arial"/>
          <w:sz w:val="24"/>
          <w:szCs w:val="24"/>
        </w:rPr>
        <w:t>não</w:t>
      </w:r>
      <w:r w:rsidR="00CB48CA" w:rsidRPr="00873AF4">
        <w:rPr>
          <w:rFonts w:ascii="Arial" w:hAnsi="Arial" w:cs="Arial"/>
          <w:spacing w:val="-5"/>
          <w:sz w:val="24"/>
          <w:szCs w:val="24"/>
        </w:rPr>
        <w:t xml:space="preserve"> </w:t>
      </w:r>
      <w:r w:rsidR="00CB48CA" w:rsidRPr="00873AF4">
        <w:rPr>
          <w:rFonts w:ascii="Arial" w:hAnsi="Arial" w:cs="Arial"/>
          <w:sz w:val="24"/>
          <w:szCs w:val="24"/>
        </w:rPr>
        <w:t>integra</w:t>
      </w:r>
      <w:r w:rsidR="00CB48CA" w:rsidRPr="00873AF4">
        <w:rPr>
          <w:rFonts w:ascii="Arial" w:hAnsi="Arial" w:cs="Arial"/>
          <w:spacing w:val="-9"/>
          <w:sz w:val="24"/>
          <w:szCs w:val="24"/>
        </w:rPr>
        <w:t xml:space="preserve"> </w:t>
      </w:r>
      <w:r w:rsidR="00CB48CA" w:rsidRPr="00873AF4">
        <w:rPr>
          <w:rFonts w:ascii="Arial" w:hAnsi="Arial" w:cs="Arial"/>
          <w:sz w:val="24"/>
          <w:szCs w:val="24"/>
        </w:rPr>
        <w:t>a</w:t>
      </w:r>
      <w:r w:rsidR="00CB48CA" w:rsidRPr="00873AF4">
        <w:rPr>
          <w:rFonts w:ascii="Arial" w:hAnsi="Arial" w:cs="Arial"/>
          <w:spacing w:val="-4"/>
          <w:sz w:val="24"/>
          <w:szCs w:val="24"/>
        </w:rPr>
        <w:t xml:space="preserve"> </w:t>
      </w:r>
      <w:r w:rsidR="00CB48CA" w:rsidRPr="00873AF4">
        <w:rPr>
          <w:rFonts w:ascii="Arial" w:hAnsi="Arial" w:cs="Arial"/>
          <w:sz w:val="24"/>
          <w:szCs w:val="24"/>
        </w:rPr>
        <w:t>qualidade</w:t>
      </w:r>
      <w:r w:rsidR="00CB48CA" w:rsidRPr="00873AF4">
        <w:rPr>
          <w:rFonts w:ascii="Arial" w:hAnsi="Arial" w:cs="Arial"/>
          <w:spacing w:val="-1"/>
          <w:sz w:val="24"/>
          <w:szCs w:val="24"/>
        </w:rPr>
        <w:t xml:space="preserve"> </w:t>
      </w:r>
      <w:r w:rsidR="00CB48CA" w:rsidRPr="00873AF4">
        <w:rPr>
          <w:rFonts w:ascii="Arial" w:hAnsi="Arial" w:cs="Arial"/>
          <w:sz w:val="24"/>
          <w:szCs w:val="24"/>
        </w:rPr>
        <w:t>de</w:t>
      </w:r>
      <w:r w:rsidR="00CB48CA" w:rsidRPr="00873AF4">
        <w:rPr>
          <w:rFonts w:ascii="Arial" w:hAnsi="Arial" w:cs="Arial"/>
          <w:spacing w:val="-5"/>
          <w:sz w:val="24"/>
          <w:szCs w:val="24"/>
        </w:rPr>
        <w:t xml:space="preserve"> </w:t>
      </w:r>
      <w:r w:rsidR="007C6F06" w:rsidRPr="00873AF4">
        <w:rPr>
          <w:rFonts w:ascii="Arial" w:hAnsi="Arial" w:cs="Arial"/>
          <w:spacing w:val="-5"/>
          <w:sz w:val="24"/>
          <w:szCs w:val="24"/>
        </w:rPr>
        <w:t>E</w:t>
      </w:r>
      <w:r w:rsidR="00CB48CA" w:rsidRPr="00873AF4">
        <w:rPr>
          <w:rFonts w:ascii="Arial" w:hAnsi="Arial" w:cs="Arial"/>
          <w:sz w:val="24"/>
          <w:szCs w:val="24"/>
        </w:rPr>
        <w:t>ntidade</w:t>
      </w:r>
      <w:r w:rsidR="00CB48CA" w:rsidRPr="00873AF4">
        <w:rPr>
          <w:rFonts w:ascii="Arial" w:hAnsi="Arial" w:cs="Arial"/>
          <w:spacing w:val="-5"/>
          <w:sz w:val="24"/>
          <w:szCs w:val="24"/>
        </w:rPr>
        <w:t xml:space="preserve"> </w:t>
      </w:r>
      <w:r w:rsidR="007C6F06" w:rsidRPr="00873AF4">
        <w:rPr>
          <w:rFonts w:ascii="Arial" w:hAnsi="Arial" w:cs="Arial"/>
          <w:spacing w:val="-5"/>
          <w:sz w:val="24"/>
          <w:szCs w:val="24"/>
        </w:rPr>
        <w:t>F</w:t>
      </w:r>
      <w:r w:rsidR="00CB48CA" w:rsidRPr="00873AF4">
        <w:rPr>
          <w:rFonts w:ascii="Arial" w:hAnsi="Arial" w:cs="Arial"/>
          <w:sz w:val="24"/>
          <w:szCs w:val="24"/>
        </w:rPr>
        <w:t xml:space="preserve">echada de </w:t>
      </w:r>
      <w:r w:rsidR="007C6F06" w:rsidRPr="00873AF4">
        <w:rPr>
          <w:rFonts w:ascii="Arial" w:hAnsi="Arial" w:cs="Arial"/>
          <w:sz w:val="24"/>
          <w:szCs w:val="24"/>
        </w:rPr>
        <w:t>P</w:t>
      </w:r>
      <w:r w:rsidR="00CB48CA" w:rsidRPr="00873AF4">
        <w:rPr>
          <w:rFonts w:ascii="Arial" w:hAnsi="Arial" w:cs="Arial"/>
          <w:sz w:val="24"/>
          <w:szCs w:val="24"/>
        </w:rPr>
        <w:t>revidência Complementar, de acordo com os seus patrocinadores ou instituidores;</w:t>
      </w:r>
    </w:p>
    <w:p w14:paraId="5CDD2EB8" w14:textId="0DAD79E1" w:rsidR="00CB48CA" w:rsidRPr="00873AF4" w:rsidRDefault="00AE64CE" w:rsidP="00B812B1">
      <w:pPr>
        <w:spacing w:after="0"/>
        <w:jc w:val="both"/>
        <w:rPr>
          <w:rFonts w:ascii="Arial" w:hAnsi="Arial" w:cs="Arial"/>
          <w:sz w:val="24"/>
          <w:szCs w:val="24"/>
        </w:rPr>
      </w:pPr>
      <w:r>
        <w:rPr>
          <w:rFonts w:ascii="Arial" w:hAnsi="Arial" w:cs="Arial"/>
          <w:b/>
          <w:bCs/>
          <w:sz w:val="24"/>
          <w:szCs w:val="24"/>
        </w:rPr>
        <w:t>III -</w:t>
      </w:r>
      <w:r w:rsidR="00CB48CA" w:rsidRPr="00873AF4">
        <w:rPr>
          <w:rFonts w:ascii="Arial" w:hAnsi="Arial" w:cs="Arial"/>
          <w:sz w:val="24"/>
          <w:szCs w:val="24"/>
        </w:rPr>
        <w:t xml:space="preserve"> </w:t>
      </w:r>
      <w:r w:rsidR="00147591">
        <w:rPr>
          <w:rFonts w:ascii="Arial" w:hAnsi="Arial" w:cs="Arial"/>
          <w:sz w:val="24"/>
          <w:szCs w:val="24"/>
        </w:rPr>
        <w:t>S</w:t>
      </w:r>
      <w:r w:rsidR="007C6F06" w:rsidRPr="00873AF4">
        <w:rPr>
          <w:rFonts w:ascii="Arial" w:hAnsi="Arial" w:cs="Arial"/>
          <w:sz w:val="24"/>
          <w:szCs w:val="24"/>
        </w:rPr>
        <w:t>eja p</w:t>
      </w:r>
      <w:r w:rsidR="00CB48CA" w:rsidRPr="00873AF4">
        <w:rPr>
          <w:rFonts w:ascii="Arial" w:hAnsi="Arial" w:cs="Arial"/>
          <w:sz w:val="24"/>
          <w:szCs w:val="24"/>
        </w:rPr>
        <w:t xml:space="preserve">essoa </w:t>
      </w:r>
      <w:r w:rsidR="007C6F06" w:rsidRPr="00873AF4">
        <w:rPr>
          <w:rFonts w:ascii="Arial" w:hAnsi="Arial" w:cs="Arial"/>
          <w:sz w:val="24"/>
          <w:szCs w:val="24"/>
        </w:rPr>
        <w:t>j</w:t>
      </w:r>
      <w:r w:rsidR="00CB48CA" w:rsidRPr="00873AF4">
        <w:rPr>
          <w:rFonts w:ascii="Arial" w:hAnsi="Arial" w:cs="Arial"/>
          <w:sz w:val="24"/>
          <w:szCs w:val="24"/>
        </w:rPr>
        <w:t>urídica declarada inidônea por ato da Administração Pública de qualquer esfera estatal;</w:t>
      </w:r>
    </w:p>
    <w:p w14:paraId="2C562BD3" w14:textId="75FDE868" w:rsidR="00CB48CA" w:rsidRPr="00873AF4" w:rsidRDefault="00AE64CE" w:rsidP="00B812B1">
      <w:pPr>
        <w:spacing w:after="0"/>
        <w:jc w:val="both"/>
        <w:rPr>
          <w:rFonts w:ascii="Arial" w:hAnsi="Arial" w:cs="Arial"/>
          <w:strike/>
          <w:sz w:val="24"/>
          <w:szCs w:val="24"/>
        </w:rPr>
      </w:pPr>
      <w:r>
        <w:rPr>
          <w:rFonts w:ascii="Arial" w:hAnsi="Arial" w:cs="Arial"/>
          <w:b/>
          <w:bCs/>
          <w:sz w:val="24"/>
          <w:szCs w:val="24"/>
        </w:rPr>
        <w:t>IV -</w:t>
      </w:r>
      <w:r w:rsidR="00CB48CA" w:rsidRPr="00873AF4">
        <w:rPr>
          <w:rFonts w:ascii="Arial" w:hAnsi="Arial" w:cs="Arial"/>
          <w:sz w:val="24"/>
          <w:szCs w:val="24"/>
        </w:rPr>
        <w:t xml:space="preserve"> </w:t>
      </w:r>
      <w:r w:rsidR="00147591">
        <w:rPr>
          <w:rFonts w:ascii="Arial" w:hAnsi="Arial" w:cs="Arial"/>
          <w:sz w:val="24"/>
          <w:szCs w:val="24"/>
        </w:rPr>
        <w:t>S</w:t>
      </w:r>
      <w:r w:rsidR="007C6F06" w:rsidRPr="00873AF4">
        <w:rPr>
          <w:rFonts w:ascii="Arial" w:hAnsi="Arial" w:cs="Arial"/>
          <w:sz w:val="24"/>
          <w:szCs w:val="24"/>
        </w:rPr>
        <w:t>eja p</w:t>
      </w:r>
      <w:r w:rsidR="00CB48CA" w:rsidRPr="00873AF4">
        <w:rPr>
          <w:rFonts w:ascii="Arial" w:hAnsi="Arial" w:cs="Arial"/>
          <w:sz w:val="24"/>
          <w:szCs w:val="24"/>
        </w:rPr>
        <w:t xml:space="preserve">essoa </w:t>
      </w:r>
      <w:r w:rsidR="007C6F06" w:rsidRPr="00873AF4">
        <w:rPr>
          <w:rFonts w:ascii="Arial" w:hAnsi="Arial" w:cs="Arial"/>
          <w:sz w:val="24"/>
          <w:szCs w:val="24"/>
        </w:rPr>
        <w:t>j</w:t>
      </w:r>
      <w:r w:rsidR="00CB48CA" w:rsidRPr="00873AF4">
        <w:rPr>
          <w:rFonts w:ascii="Arial" w:hAnsi="Arial" w:cs="Arial"/>
          <w:sz w:val="24"/>
          <w:szCs w:val="24"/>
        </w:rPr>
        <w:t xml:space="preserve">urídica que estiver </w:t>
      </w:r>
      <w:r w:rsidR="00C24453" w:rsidRPr="00873AF4">
        <w:rPr>
          <w:rFonts w:ascii="Arial" w:hAnsi="Arial" w:cs="Arial"/>
          <w:sz w:val="24"/>
          <w:szCs w:val="24"/>
        </w:rPr>
        <w:t xml:space="preserve">sob intervenção, sem atividades, em </w:t>
      </w:r>
      <w:r w:rsidR="00CB48CA" w:rsidRPr="00873AF4">
        <w:rPr>
          <w:rFonts w:ascii="Arial" w:hAnsi="Arial" w:cs="Arial"/>
          <w:sz w:val="24"/>
          <w:szCs w:val="24"/>
        </w:rPr>
        <w:t>liquidação</w:t>
      </w:r>
      <w:r w:rsidR="00C24453" w:rsidRPr="00873AF4">
        <w:rPr>
          <w:rFonts w:ascii="Arial" w:hAnsi="Arial" w:cs="Arial"/>
          <w:sz w:val="24"/>
          <w:szCs w:val="24"/>
        </w:rPr>
        <w:t xml:space="preserve"> ou encerrada</w:t>
      </w:r>
      <w:r w:rsidR="00B97680" w:rsidRPr="00873AF4">
        <w:rPr>
          <w:rFonts w:ascii="Arial" w:hAnsi="Arial" w:cs="Arial"/>
          <w:sz w:val="24"/>
          <w:szCs w:val="24"/>
        </w:rPr>
        <w:t>;</w:t>
      </w:r>
      <w:r w:rsidR="00CB48CA" w:rsidRPr="00873AF4">
        <w:rPr>
          <w:rFonts w:ascii="Arial" w:hAnsi="Arial" w:cs="Arial"/>
          <w:sz w:val="24"/>
          <w:szCs w:val="24"/>
        </w:rPr>
        <w:t xml:space="preserve"> </w:t>
      </w:r>
    </w:p>
    <w:p w14:paraId="00DC1579" w14:textId="632DA01A" w:rsidR="00CB48CA" w:rsidRPr="00AE70F8" w:rsidRDefault="00AE64CE" w:rsidP="00B812B1">
      <w:pPr>
        <w:spacing w:after="0"/>
        <w:jc w:val="both"/>
        <w:rPr>
          <w:rFonts w:ascii="Arial" w:hAnsi="Arial" w:cs="Arial"/>
          <w:sz w:val="24"/>
          <w:szCs w:val="24"/>
        </w:rPr>
      </w:pPr>
      <w:r>
        <w:rPr>
          <w:rFonts w:ascii="Arial" w:hAnsi="Arial" w:cs="Arial"/>
          <w:b/>
          <w:bCs/>
          <w:sz w:val="24"/>
          <w:szCs w:val="24"/>
        </w:rPr>
        <w:t>V -</w:t>
      </w:r>
      <w:r w:rsidR="00CB48CA" w:rsidRPr="00873AF4">
        <w:rPr>
          <w:rFonts w:ascii="Arial" w:hAnsi="Arial" w:cs="Arial"/>
          <w:sz w:val="24"/>
          <w:szCs w:val="24"/>
        </w:rPr>
        <w:t xml:space="preserve"> </w:t>
      </w:r>
      <w:r w:rsidR="00147591" w:rsidRPr="00873AF4">
        <w:rPr>
          <w:rFonts w:ascii="Arial" w:hAnsi="Arial" w:cs="Arial"/>
          <w:sz w:val="24"/>
          <w:szCs w:val="24"/>
        </w:rPr>
        <w:t>Seja</w:t>
      </w:r>
      <w:r w:rsidR="007C6F06" w:rsidRPr="00873AF4">
        <w:rPr>
          <w:rFonts w:ascii="Arial" w:hAnsi="Arial" w:cs="Arial"/>
          <w:sz w:val="24"/>
          <w:szCs w:val="24"/>
        </w:rPr>
        <w:t xml:space="preserve"> p</w:t>
      </w:r>
      <w:r w:rsidR="00CB48CA" w:rsidRPr="00873AF4">
        <w:rPr>
          <w:rFonts w:ascii="Arial" w:hAnsi="Arial" w:cs="Arial"/>
          <w:sz w:val="24"/>
          <w:szCs w:val="24"/>
        </w:rPr>
        <w:t xml:space="preserve">essoa </w:t>
      </w:r>
      <w:r w:rsidR="007C6F06" w:rsidRPr="00873AF4">
        <w:rPr>
          <w:rFonts w:ascii="Arial" w:hAnsi="Arial" w:cs="Arial"/>
          <w:sz w:val="24"/>
          <w:szCs w:val="24"/>
        </w:rPr>
        <w:t>j</w:t>
      </w:r>
      <w:r w:rsidR="00CB48CA" w:rsidRPr="00873AF4">
        <w:rPr>
          <w:rFonts w:ascii="Arial" w:hAnsi="Arial" w:cs="Arial"/>
          <w:sz w:val="24"/>
          <w:szCs w:val="24"/>
        </w:rPr>
        <w:t xml:space="preserve">urídica que não esteja em situação regular quanto aos tributos federais, estaduais ou municipais, considerada a sede ou principal estabelecimento da Entidade </w:t>
      </w:r>
      <w:r w:rsidR="00CB48CA" w:rsidRPr="00AE70F8">
        <w:rPr>
          <w:rFonts w:ascii="Arial" w:hAnsi="Arial" w:cs="Arial"/>
          <w:sz w:val="24"/>
          <w:szCs w:val="24"/>
        </w:rPr>
        <w:t>Proponente;</w:t>
      </w:r>
    </w:p>
    <w:p w14:paraId="56369E1B" w14:textId="537F72B3" w:rsidR="007D28BD" w:rsidRPr="00AE70F8" w:rsidRDefault="00AE64CE" w:rsidP="00B812B1">
      <w:pPr>
        <w:spacing w:after="0"/>
        <w:jc w:val="both"/>
        <w:rPr>
          <w:rFonts w:ascii="Arial" w:hAnsi="Arial" w:cs="Arial"/>
          <w:sz w:val="24"/>
          <w:szCs w:val="24"/>
        </w:rPr>
      </w:pPr>
      <w:r>
        <w:rPr>
          <w:rFonts w:ascii="Arial" w:hAnsi="Arial" w:cs="Arial"/>
          <w:b/>
          <w:bCs/>
          <w:sz w:val="24"/>
          <w:szCs w:val="24"/>
        </w:rPr>
        <w:t>VI -</w:t>
      </w:r>
      <w:r w:rsidR="00CB48CA" w:rsidRPr="00AE70F8">
        <w:rPr>
          <w:rFonts w:ascii="Arial" w:hAnsi="Arial" w:cs="Arial"/>
          <w:sz w:val="24"/>
          <w:szCs w:val="24"/>
        </w:rPr>
        <w:t xml:space="preserve"> </w:t>
      </w:r>
      <w:r w:rsidR="00147591" w:rsidRPr="00AE70F8">
        <w:rPr>
          <w:rFonts w:ascii="Arial" w:hAnsi="Arial" w:cs="Arial"/>
          <w:sz w:val="24"/>
          <w:szCs w:val="24"/>
        </w:rPr>
        <w:t>Seja</w:t>
      </w:r>
      <w:r w:rsidR="007C6F06" w:rsidRPr="00AE70F8">
        <w:rPr>
          <w:rFonts w:ascii="Arial" w:hAnsi="Arial" w:cs="Arial"/>
          <w:sz w:val="24"/>
          <w:szCs w:val="24"/>
        </w:rPr>
        <w:t xml:space="preserve"> p</w:t>
      </w:r>
      <w:r w:rsidR="00CB48CA" w:rsidRPr="00AE70F8">
        <w:rPr>
          <w:rFonts w:ascii="Arial" w:hAnsi="Arial" w:cs="Arial"/>
          <w:sz w:val="24"/>
          <w:szCs w:val="24"/>
        </w:rPr>
        <w:t xml:space="preserve">essoa </w:t>
      </w:r>
      <w:r w:rsidR="007C6F06" w:rsidRPr="00AE70F8">
        <w:rPr>
          <w:rFonts w:ascii="Arial" w:hAnsi="Arial" w:cs="Arial"/>
          <w:sz w:val="24"/>
          <w:szCs w:val="24"/>
        </w:rPr>
        <w:t>j</w:t>
      </w:r>
      <w:r w:rsidR="00CB48CA" w:rsidRPr="00AE70F8">
        <w:rPr>
          <w:rFonts w:ascii="Arial" w:hAnsi="Arial" w:cs="Arial"/>
          <w:sz w:val="24"/>
          <w:szCs w:val="24"/>
        </w:rPr>
        <w:t xml:space="preserve">urídica que possua em seu </w:t>
      </w:r>
      <w:r w:rsidR="00C85B35">
        <w:rPr>
          <w:rFonts w:ascii="Arial" w:hAnsi="Arial" w:cs="Arial"/>
          <w:sz w:val="24"/>
          <w:szCs w:val="24"/>
        </w:rPr>
        <w:t>Q</w:t>
      </w:r>
      <w:r w:rsidR="00CB48CA" w:rsidRPr="00AE70F8">
        <w:rPr>
          <w:rFonts w:ascii="Arial" w:hAnsi="Arial" w:cs="Arial"/>
          <w:sz w:val="24"/>
          <w:szCs w:val="24"/>
        </w:rPr>
        <w:t xml:space="preserve">uadro de </w:t>
      </w:r>
      <w:r w:rsidR="00C85B35">
        <w:rPr>
          <w:rFonts w:ascii="Arial" w:hAnsi="Arial" w:cs="Arial"/>
          <w:sz w:val="24"/>
          <w:szCs w:val="24"/>
        </w:rPr>
        <w:t>D</w:t>
      </w:r>
      <w:r w:rsidR="00CB48CA" w:rsidRPr="00AE70F8">
        <w:rPr>
          <w:rFonts w:ascii="Arial" w:hAnsi="Arial" w:cs="Arial"/>
          <w:sz w:val="24"/>
          <w:szCs w:val="24"/>
        </w:rPr>
        <w:t>irigentes, servidor público (efetivo ou temporário), empregado ou ocupante de cargo comissionado</w:t>
      </w:r>
      <w:r w:rsidR="00D17EAB" w:rsidRPr="00AE70F8">
        <w:rPr>
          <w:rFonts w:ascii="Arial" w:hAnsi="Arial" w:cs="Arial"/>
          <w:sz w:val="24"/>
          <w:szCs w:val="24"/>
        </w:rPr>
        <w:t xml:space="preserve"> </w:t>
      </w:r>
      <w:r w:rsidR="00CB48CA" w:rsidRPr="00AE70F8">
        <w:rPr>
          <w:rFonts w:ascii="Arial" w:hAnsi="Arial" w:cs="Arial"/>
          <w:sz w:val="24"/>
          <w:szCs w:val="24"/>
        </w:rPr>
        <w:t>que tenha</w:t>
      </w:r>
      <w:r w:rsidR="00CB48CA" w:rsidRPr="00AE70F8">
        <w:rPr>
          <w:rFonts w:ascii="Arial" w:hAnsi="Arial" w:cs="Arial"/>
          <w:spacing w:val="1"/>
          <w:sz w:val="24"/>
          <w:szCs w:val="24"/>
        </w:rPr>
        <w:t xml:space="preserve"> </w:t>
      </w:r>
      <w:r w:rsidR="00CB48CA" w:rsidRPr="00AE70F8">
        <w:rPr>
          <w:rFonts w:ascii="Arial" w:hAnsi="Arial" w:cs="Arial"/>
          <w:sz w:val="24"/>
          <w:szCs w:val="24"/>
        </w:rPr>
        <w:t xml:space="preserve">vínculo funcional com o Poder Executivo, autarquias e fundações ou com o Poder Legislativo do </w:t>
      </w:r>
      <w:r w:rsidR="00147591">
        <w:rPr>
          <w:rFonts w:ascii="Arial" w:hAnsi="Arial" w:cs="Arial"/>
          <w:sz w:val="24"/>
          <w:szCs w:val="24"/>
        </w:rPr>
        <w:t>Município de Constantina-RS</w:t>
      </w:r>
      <w:r w:rsidR="00CB48CA" w:rsidRPr="00AE70F8">
        <w:rPr>
          <w:rFonts w:ascii="Arial" w:hAnsi="Arial" w:cs="Arial"/>
          <w:sz w:val="24"/>
          <w:szCs w:val="24"/>
        </w:rPr>
        <w:t>;</w:t>
      </w:r>
    </w:p>
    <w:p w14:paraId="66EEE51E" w14:textId="10971958" w:rsidR="007D28BD" w:rsidRDefault="00AE64CE" w:rsidP="005B0E1B">
      <w:pPr>
        <w:jc w:val="both"/>
        <w:rPr>
          <w:rFonts w:ascii="Arial" w:hAnsi="Arial" w:cs="Arial"/>
          <w:sz w:val="24"/>
          <w:szCs w:val="24"/>
        </w:rPr>
      </w:pPr>
      <w:r>
        <w:rPr>
          <w:rFonts w:ascii="Arial" w:hAnsi="Arial" w:cs="Arial"/>
          <w:b/>
          <w:bCs/>
          <w:sz w:val="24"/>
          <w:szCs w:val="24"/>
        </w:rPr>
        <w:t>VII -</w:t>
      </w:r>
      <w:r w:rsidR="007D28BD" w:rsidRPr="005B0E1B">
        <w:rPr>
          <w:rFonts w:ascii="Arial" w:hAnsi="Arial" w:cs="Arial"/>
          <w:sz w:val="24"/>
          <w:szCs w:val="24"/>
        </w:rPr>
        <w:t xml:space="preserve"> </w:t>
      </w:r>
      <w:r w:rsidR="007C6F06">
        <w:rPr>
          <w:rFonts w:ascii="Arial" w:hAnsi="Arial" w:cs="Arial"/>
          <w:sz w:val="24"/>
          <w:szCs w:val="24"/>
        </w:rPr>
        <w:t>seja p</w:t>
      </w:r>
      <w:r w:rsidR="007D28BD" w:rsidRPr="005B0E1B">
        <w:rPr>
          <w:rFonts w:ascii="Arial" w:hAnsi="Arial" w:cs="Arial"/>
          <w:sz w:val="24"/>
          <w:szCs w:val="24"/>
        </w:rPr>
        <w:t xml:space="preserve">essoa </w:t>
      </w:r>
      <w:r w:rsidR="007C6F06">
        <w:rPr>
          <w:rFonts w:ascii="Arial" w:hAnsi="Arial" w:cs="Arial"/>
          <w:sz w:val="24"/>
          <w:szCs w:val="24"/>
        </w:rPr>
        <w:t>j</w:t>
      </w:r>
      <w:r w:rsidR="007D28BD" w:rsidRPr="005B0E1B">
        <w:rPr>
          <w:rFonts w:ascii="Arial" w:hAnsi="Arial" w:cs="Arial"/>
          <w:sz w:val="24"/>
          <w:szCs w:val="24"/>
        </w:rPr>
        <w:t>urídica</w:t>
      </w:r>
      <w:r w:rsidR="00060BEF" w:rsidRPr="005B0E1B">
        <w:rPr>
          <w:rFonts w:ascii="Arial" w:hAnsi="Arial" w:cs="Arial"/>
          <w:sz w:val="24"/>
          <w:szCs w:val="24"/>
        </w:rPr>
        <w:t xml:space="preserve"> que não </w:t>
      </w:r>
      <w:r w:rsidR="007C6F06">
        <w:rPr>
          <w:rFonts w:ascii="Arial" w:hAnsi="Arial" w:cs="Arial"/>
          <w:sz w:val="24"/>
          <w:szCs w:val="24"/>
        </w:rPr>
        <w:t>atenda</w:t>
      </w:r>
      <w:r w:rsidR="00060BEF" w:rsidRPr="005B0E1B">
        <w:rPr>
          <w:rFonts w:ascii="Arial" w:hAnsi="Arial" w:cs="Arial"/>
          <w:sz w:val="24"/>
          <w:szCs w:val="24"/>
        </w:rPr>
        <w:t xml:space="preserve"> as ex</w:t>
      </w:r>
      <w:r w:rsidR="00D52C0B" w:rsidRPr="005B0E1B">
        <w:rPr>
          <w:rFonts w:ascii="Arial" w:hAnsi="Arial" w:cs="Arial"/>
          <w:sz w:val="24"/>
          <w:szCs w:val="24"/>
        </w:rPr>
        <w:t>igências contidas neste Edital.</w:t>
      </w:r>
    </w:p>
    <w:p w14:paraId="0FB40CE7" w14:textId="3B04C039" w:rsidR="0097259F" w:rsidRPr="005B0E1B" w:rsidRDefault="0097259F" w:rsidP="005B0E1B">
      <w:pPr>
        <w:jc w:val="both"/>
        <w:rPr>
          <w:rFonts w:ascii="Arial" w:hAnsi="Arial" w:cs="Arial"/>
          <w:sz w:val="24"/>
          <w:szCs w:val="24"/>
        </w:rPr>
      </w:pPr>
      <w:bookmarkStart w:id="1" w:name="_Hlk86739878"/>
      <w:r w:rsidRPr="00C85B35">
        <w:rPr>
          <w:rFonts w:ascii="Arial" w:hAnsi="Arial" w:cs="Arial"/>
          <w:b/>
          <w:bCs/>
          <w:sz w:val="24"/>
          <w:szCs w:val="24"/>
        </w:rPr>
        <w:t>3.</w:t>
      </w:r>
      <w:r>
        <w:rPr>
          <w:rFonts w:ascii="Arial" w:hAnsi="Arial" w:cs="Arial"/>
          <w:b/>
          <w:bCs/>
          <w:sz w:val="24"/>
          <w:szCs w:val="24"/>
        </w:rPr>
        <w:t>8</w:t>
      </w:r>
      <w:r w:rsidRPr="00C85B35">
        <w:rPr>
          <w:rFonts w:ascii="Arial" w:hAnsi="Arial" w:cs="Arial"/>
          <w:b/>
          <w:bCs/>
          <w:sz w:val="24"/>
          <w:szCs w:val="24"/>
        </w:rPr>
        <w:t>.</w:t>
      </w:r>
      <w:r w:rsidRPr="00873AF4">
        <w:rPr>
          <w:rFonts w:ascii="Arial" w:hAnsi="Arial" w:cs="Arial"/>
          <w:sz w:val="24"/>
          <w:szCs w:val="24"/>
        </w:rPr>
        <w:t xml:space="preserve"> </w:t>
      </w:r>
      <w:r>
        <w:rPr>
          <w:rFonts w:ascii="Arial" w:hAnsi="Arial" w:cs="Arial"/>
          <w:sz w:val="24"/>
          <w:szCs w:val="24"/>
        </w:rPr>
        <w:t xml:space="preserve">Para fins de comprovação dos itens 3.1, 3.2 e 3.7 acima, serão analisados os documentos fornecidos neste Edital de Seleção. </w:t>
      </w:r>
    </w:p>
    <w:bookmarkEnd w:id="1"/>
    <w:p w14:paraId="4D37C7A0" w14:textId="77777777" w:rsidR="00A17908" w:rsidRDefault="00A17908" w:rsidP="00A17908">
      <w:pPr>
        <w:spacing w:after="0" w:line="240" w:lineRule="auto"/>
        <w:jc w:val="both"/>
        <w:rPr>
          <w:rFonts w:ascii="Arial" w:hAnsi="Arial" w:cs="Arial"/>
          <w:b/>
          <w:sz w:val="24"/>
          <w:szCs w:val="24"/>
        </w:rPr>
      </w:pPr>
    </w:p>
    <w:p w14:paraId="59E8ADEF" w14:textId="5DE8F625" w:rsidR="00522749" w:rsidRPr="00873AF4" w:rsidRDefault="00BC23CD" w:rsidP="00A17908">
      <w:pPr>
        <w:spacing w:after="0" w:line="240" w:lineRule="auto"/>
        <w:jc w:val="both"/>
        <w:rPr>
          <w:rFonts w:ascii="Arial" w:hAnsi="Arial" w:cs="Arial"/>
          <w:color w:val="000000"/>
          <w:sz w:val="24"/>
          <w:szCs w:val="24"/>
        </w:rPr>
      </w:pPr>
      <w:r w:rsidRPr="0010024B">
        <w:rPr>
          <w:rFonts w:ascii="Arial" w:hAnsi="Arial" w:cs="Arial"/>
          <w:b/>
          <w:sz w:val="24"/>
          <w:szCs w:val="24"/>
        </w:rPr>
        <w:lastRenderedPageBreak/>
        <w:t>4</w:t>
      </w:r>
      <w:r w:rsidR="00522749" w:rsidRPr="0010024B">
        <w:rPr>
          <w:rFonts w:ascii="Arial" w:hAnsi="Arial" w:cs="Arial"/>
          <w:b/>
          <w:sz w:val="24"/>
          <w:szCs w:val="24"/>
        </w:rPr>
        <w:t xml:space="preserve">. </w:t>
      </w:r>
      <w:r w:rsidR="00522749" w:rsidRPr="0010024B">
        <w:rPr>
          <w:rFonts w:ascii="Arial" w:hAnsi="Arial" w:cs="Arial"/>
          <w:b/>
          <w:sz w:val="24"/>
          <w:szCs w:val="24"/>
        </w:rPr>
        <w:tab/>
      </w:r>
      <w:r w:rsidR="00A17908" w:rsidRPr="00A17908">
        <w:rPr>
          <w:rFonts w:ascii="Arial" w:hAnsi="Arial" w:cs="Arial"/>
          <w:b/>
          <w:sz w:val="24"/>
          <w:szCs w:val="24"/>
        </w:rPr>
        <w:t>DO LOCAL, DA DATA E DO HORÁRIO PARA RECEBIMENTO DAS PROPOSTAS</w:t>
      </w:r>
    </w:p>
    <w:p w14:paraId="6938D41B" w14:textId="32CC671E" w:rsidR="00A17908" w:rsidRPr="00A17908" w:rsidRDefault="00A17908" w:rsidP="00A17908">
      <w:pPr>
        <w:widowControl w:val="0"/>
        <w:tabs>
          <w:tab w:val="left" w:pos="567"/>
        </w:tabs>
        <w:autoSpaceDE w:val="0"/>
        <w:spacing w:before="120" w:after="120" w:line="276" w:lineRule="auto"/>
        <w:jc w:val="both"/>
        <w:rPr>
          <w:rFonts w:ascii="Arial" w:hAnsi="Arial" w:cs="Arial"/>
          <w:color w:val="000000"/>
          <w:sz w:val="24"/>
          <w:szCs w:val="24"/>
          <w:lang w:eastAsia="pt-BR"/>
        </w:rPr>
      </w:pPr>
      <w:r w:rsidRPr="00A17908">
        <w:rPr>
          <w:rFonts w:ascii="Arial" w:hAnsi="Arial" w:cs="Arial"/>
          <w:color w:val="000000"/>
          <w:sz w:val="24"/>
          <w:szCs w:val="24"/>
          <w:lang w:eastAsia="pt-BR"/>
        </w:rPr>
        <w:t xml:space="preserve">Local: </w:t>
      </w:r>
      <w:r w:rsidR="00147591">
        <w:rPr>
          <w:rFonts w:ascii="Arial" w:hAnsi="Arial" w:cs="Arial"/>
          <w:color w:val="000000"/>
          <w:sz w:val="24"/>
          <w:szCs w:val="24"/>
          <w:lang w:eastAsia="pt-BR"/>
        </w:rPr>
        <w:t>Centro Administrativo Municipal</w:t>
      </w:r>
    </w:p>
    <w:p w14:paraId="70CA1D95" w14:textId="77777777" w:rsidR="00147591" w:rsidRDefault="00A17908" w:rsidP="00A17908">
      <w:pPr>
        <w:widowControl w:val="0"/>
        <w:tabs>
          <w:tab w:val="left" w:pos="567"/>
        </w:tabs>
        <w:autoSpaceDE w:val="0"/>
        <w:spacing w:before="120" w:after="120" w:line="276" w:lineRule="auto"/>
        <w:jc w:val="both"/>
        <w:rPr>
          <w:rFonts w:ascii="Arial" w:hAnsi="Arial" w:cs="Arial"/>
          <w:color w:val="000000"/>
          <w:sz w:val="24"/>
          <w:szCs w:val="24"/>
          <w:lang w:eastAsia="pt-BR"/>
        </w:rPr>
      </w:pPr>
      <w:r w:rsidRPr="00A17908">
        <w:rPr>
          <w:rFonts w:ascii="Arial" w:hAnsi="Arial" w:cs="Arial"/>
          <w:color w:val="000000"/>
          <w:sz w:val="24"/>
          <w:szCs w:val="24"/>
          <w:lang w:eastAsia="pt-BR"/>
        </w:rPr>
        <w:t xml:space="preserve">Endereço: </w:t>
      </w:r>
      <w:r w:rsidR="00147591">
        <w:rPr>
          <w:rFonts w:ascii="Arial" w:hAnsi="Arial" w:cs="Arial"/>
          <w:color w:val="000000"/>
          <w:sz w:val="24"/>
          <w:szCs w:val="24"/>
          <w:lang w:eastAsia="pt-BR"/>
        </w:rPr>
        <w:t>Avenida João Maffessoni, 483 - Centro</w:t>
      </w:r>
      <w:r w:rsidR="00147591" w:rsidRPr="00A17908">
        <w:rPr>
          <w:rFonts w:ascii="Arial" w:hAnsi="Arial" w:cs="Arial"/>
          <w:color w:val="000000"/>
          <w:sz w:val="24"/>
          <w:szCs w:val="24"/>
          <w:lang w:eastAsia="pt-BR"/>
        </w:rPr>
        <w:t xml:space="preserve"> </w:t>
      </w:r>
    </w:p>
    <w:p w14:paraId="34012D98" w14:textId="6E309047" w:rsidR="00A17908" w:rsidRPr="00A17908" w:rsidRDefault="00A17908" w:rsidP="00A17908">
      <w:pPr>
        <w:widowControl w:val="0"/>
        <w:tabs>
          <w:tab w:val="left" w:pos="567"/>
        </w:tabs>
        <w:autoSpaceDE w:val="0"/>
        <w:spacing w:before="120" w:after="120" w:line="276" w:lineRule="auto"/>
        <w:jc w:val="both"/>
        <w:rPr>
          <w:rFonts w:ascii="Arial" w:hAnsi="Arial" w:cs="Arial"/>
          <w:color w:val="000000"/>
          <w:sz w:val="24"/>
          <w:szCs w:val="24"/>
          <w:lang w:eastAsia="pt-BR"/>
        </w:rPr>
      </w:pPr>
      <w:r w:rsidRPr="00A17908">
        <w:rPr>
          <w:rFonts w:ascii="Arial" w:hAnsi="Arial" w:cs="Arial"/>
          <w:color w:val="000000"/>
          <w:sz w:val="24"/>
          <w:szCs w:val="24"/>
          <w:lang w:eastAsia="pt-BR"/>
        </w:rPr>
        <w:t xml:space="preserve">Dia e horário limite para recebimento das Propostas: </w:t>
      </w:r>
      <w:r w:rsidR="00147591">
        <w:rPr>
          <w:rFonts w:ascii="Arial" w:hAnsi="Arial" w:cs="Arial"/>
          <w:color w:val="000000"/>
          <w:sz w:val="24"/>
          <w:szCs w:val="24"/>
          <w:lang w:eastAsia="pt-BR"/>
        </w:rPr>
        <w:t>até as 10 horas do dia 15 de junho de 2022</w:t>
      </w:r>
    </w:p>
    <w:p w14:paraId="38750610" w14:textId="77777777" w:rsidR="00A17908" w:rsidRDefault="00A17908" w:rsidP="00A17908">
      <w:pPr>
        <w:spacing w:after="0" w:line="240" w:lineRule="auto"/>
        <w:jc w:val="both"/>
        <w:rPr>
          <w:rFonts w:ascii="Arial" w:hAnsi="Arial" w:cs="Arial"/>
          <w:b/>
          <w:sz w:val="24"/>
          <w:szCs w:val="24"/>
        </w:rPr>
      </w:pPr>
    </w:p>
    <w:p w14:paraId="0C36ADAF" w14:textId="6FF22B53" w:rsidR="002B1ABE" w:rsidRPr="000032CF" w:rsidRDefault="002B1ABE" w:rsidP="00A17908">
      <w:pPr>
        <w:spacing w:after="0" w:line="240" w:lineRule="auto"/>
        <w:jc w:val="both"/>
        <w:rPr>
          <w:rFonts w:ascii="Arial" w:hAnsi="Arial" w:cs="Arial"/>
          <w:b/>
          <w:sz w:val="24"/>
          <w:szCs w:val="24"/>
        </w:rPr>
      </w:pPr>
      <w:r w:rsidRPr="000032CF">
        <w:rPr>
          <w:rFonts w:ascii="Arial" w:hAnsi="Arial" w:cs="Arial"/>
          <w:b/>
          <w:sz w:val="24"/>
          <w:szCs w:val="24"/>
        </w:rPr>
        <w:t>5. DA ABERTURA DOS ENVELOPES</w:t>
      </w:r>
    </w:p>
    <w:p w14:paraId="28B1C334" w14:textId="4A8EBBAA" w:rsidR="002B1ABE" w:rsidRPr="000032CF" w:rsidRDefault="00F9799A" w:rsidP="00A17908">
      <w:pPr>
        <w:pStyle w:val="Nivel2"/>
        <w:numPr>
          <w:ilvl w:val="0"/>
          <w:numId w:val="0"/>
        </w:numPr>
        <w:spacing w:before="240"/>
        <w:rPr>
          <w:rFonts w:ascii="Arial" w:hAnsi="Arial" w:cs="Arial"/>
          <w:sz w:val="24"/>
          <w:szCs w:val="24"/>
        </w:rPr>
      </w:pPr>
      <w:r w:rsidRPr="00F9799A">
        <w:rPr>
          <w:rFonts w:ascii="Arial" w:hAnsi="Arial" w:cs="Arial"/>
          <w:b/>
          <w:bCs/>
          <w:sz w:val="24"/>
          <w:szCs w:val="24"/>
        </w:rPr>
        <w:t>5.1.</w:t>
      </w:r>
      <w:r>
        <w:rPr>
          <w:rFonts w:ascii="Arial" w:hAnsi="Arial" w:cs="Arial"/>
          <w:sz w:val="24"/>
          <w:szCs w:val="24"/>
        </w:rPr>
        <w:t xml:space="preserve"> </w:t>
      </w:r>
      <w:r w:rsidR="002B1ABE" w:rsidRPr="000032CF">
        <w:rPr>
          <w:rFonts w:ascii="Arial" w:hAnsi="Arial" w:cs="Arial"/>
          <w:sz w:val="24"/>
          <w:szCs w:val="24"/>
        </w:rPr>
        <w:t>No dia, hora e local designados neste Edital, em ato público, na presença</w:t>
      </w:r>
      <w:r w:rsidR="00093095" w:rsidRPr="000032CF">
        <w:rPr>
          <w:rFonts w:ascii="Arial" w:hAnsi="Arial" w:cs="Arial"/>
          <w:sz w:val="24"/>
          <w:szCs w:val="24"/>
        </w:rPr>
        <w:t xml:space="preserve"> ou não</w:t>
      </w:r>
      <w:r w:rsidR="002B1ABE" w:rsidRPr="000032CF">
        <w:rPr>
          <w:rFonts w:ascii="Arial" w:hAnsi="Arial" w:cs="Arial"/>
          <w:sz w:val="24"/>
          <w:szCs w:val="24"/>
        </w:rPr>
        <w:t xml:space="preserve"> d</w:t>
      </w:r>
      <w:r w:rsidR="000032CF">
        <w:rPr>
          <w:rFonts w:ascii="Arial" w:hAnsi="Arial" w:cs="Arial"/>
          <w:sz w:val="24"/>
          <w:szCs w:val="24"/>
        </w:rPr>
        <w:t>as Entidades Proponentes ou seus r</w:t>
      </w:r>
      <w:r w:rsidR="000032CF" w:rsidRPr="000032CF">
        <w:rPr>
          <w:rFonts w:ascii="Arial" w:hAnsi="Arial" w:cs="Arial"/>
          <w:sz w:val="24"/>
          <w:szCs w:val="24"/>
        </w:rPr>
        <w:t>epresentantes</w:t>
      </w:r>
      <w:r w:rsidR="000032CF">
        <w:rPr>
          <w:rFonts w:ascii="Arial" w:hAnsi="Arial" w:cs="Arial"/>
          <w:sz w:val="24"/>
          <w:szCs w:val="24"/>
        </w:rPr>
        <w:t xml:space="preserve"> credenciados,</w:t>
      </w:r>
      <w:r w:rsidR="002B1ABE" w:rsidRPr="000032CF">
        <w:rPr>
          <w:rFonts w:ascii="Arial" w:hAnsi="Arial" w:cs="Arial"/>
          <w:sz w:val="24"/>
          <w:szCs w:val="24"/>
        </w:rPr>
        <w:t xml:space="preserve"> </w:t>
      </w:r>
      <w:r w:rsidR="00A24BF3">
        <w:rPr>
          <w:rFonts w:ascii="Arial" w:hAnsi="Arial" w:cs="Arial"/>
          <w:sz w:val="24"/>
          <w:szCs w:val="24"/>
        </w:rPr>
        <w:t>o Grupo de Trabalho</w:t>
      </w:r>
      <w:r w:rsidR="002B1ABE" w:rsidRPr="000032CF">
        <w:rPr>
          <w:rFonts w:ascii="Arial" w:hAnsi="Arial" w:cs="Arial"/>
          <w:sz w:val="24"/>
          <w:szCs w:val="24"/>
        </w:rPr>
        <w:t xml:space="preserve"> receberá, de uma só vez, os Envelopes nº 01 e nº 02, e procederá à abertura d</w:t>
      </w:r>
      <w:r w:rsidR="00093095" w:rsidRPr="000032CF">
        <w:rPr>
          <w:rFonts w:ascii="Arial" w:hAnsi="Arial" w:cs="Arial"/>
          <w:sz w:val="24"/>
          <w:szCs w:val="24"/>
        </w:rPr>
        <w:t xml:space="preserve">o </w:t>
      </w:r>
      <w:r w:rsidR="000032CF" w:rsidRPr="000032CF">
        <w:rPr>
          <w:rFonts w:ascii="Arial" w:hAnsi="Arial" w:cs="Arial"/>
          <w:sz w:val="24"/>
          <w:szCs w:val="24"/>
        </w:rPr>
        <w:t>P</w:t>
      </w:r>
      <w:r w:rsidR="00093095" w:rsidRPr="000032CF">
        <w:rPr>
          <w:rFonts w:ascii="Arial" w:hAnsi="Arial" w:cs="Arial"/>
          <w:sz w:val="24"/>
          <w:szCs w:val="24"/>
        </w:rPr>
        <w:t xml:space="preserve">rocesso de </w:t>
      </w:r>
      <w:r w:rsidR="000032CF" w:rsidRPr="000032CF">
        <w:rPr>
          <w:rFonts w:ascii="Arial" w:hAnsi="Arial" w:cs="Arial"/>
          <w:sz w:val="24"/>
          <w:szCs w:val="24"/>
        </w:rPr>
        <w:t>S</w:t>
      </w:r>
      <w:r w:rsidR="00093095" w:rsidRPr="000032CF">
        <w:rPr>
          <w:rFonts w:ascii="Arial" w:hAnsi="Arial" w:cs="Arial"/>
          <w:sz w:val="24"/>
          <w:szCs w:val="24"/>
        </w:rPr>
        <w:t>eleção.</w:t>
      </w:r>
    </w:p>
    <w:p w14:paraId="469A774F" w14:textId="1E7B8E10" w:rsidR="002B1ABE" w:rsidRPr="00873AF4" w:rsidRDefault="002B1ABE" w:rsidP="002B1ABE">
      <w:pPr>
        <w:pStyle w:val="Nivel3"/>
        <w:numPr>
          <w:ilvl w:val="2"/>
          <w:numId w:val="9"/>
        </w:numPr>
        <w:ind w:left="12" w:right="-2" w:hanging="12"/>
        <w:rPr>
          <w:rFonts w:ascii="Arial" w:hAnsi="Arial"/>
          <w:sz w:val="24"/>
          <w:szCs w:val="24"/>
        </w:rPr>
      </w:pPr>
      <w:r w:rsidRPr="00873AF4">
        <w:rPr>
          <w:rFonts w:ascii="Arial" w:hAnsi="Arial"/>
          <w:sz w:val="24"/>
          <w:szCs w:val="24"/>
        </w:rPr>
        <w:t xml:space="preserve">Os atos públicos poderão ser assistidos por qualquer pessoa, mas somente deles participarão ativamente </w:t>
      </w:r>
      <w:r w:rsidR="000032CF" w:rsidRPr="000032CF">
        <w:rPr>
          <w:rFonts w:ascii="Arial" w:hAnsi="Arial"/>
          <w:sz w:val="24"/>
          <w:szCs w:val="24"/>
        </w:rPr>
        <w:t xml:space="preserve">os </w:t>
      </w:r>
      <w:r w:rsidR="000032CF">
        <w:rPr>
          <w:rFonts w:ascii="Arial" w:hAnsi="Arial"/>
          <w:sz w:val="24"/>
          <w:szCs w:val="24"/>
        </w:rPr>
        <w:t xml:space="preserve">dirigentes ou </w:t>
      </w:r>
      <w:r w:rsidR="000032CF" w:rsidRPr="000032CF">
        <w:rPr>
          <w:rFonts w:ascii="Arial" w:hAnsi="Arial"/>
          <w:sz w:val="24"/>
          <w:szCs w:val="24"/>
        </w:rPr>
        <w:t>representantes</w:t>
      </w:r>
      <w:r w:rsidR="000032CF">
        <w:rPr>
          <w:rFonts w:ascii="Arial" w:hAnsi="Arial"/>
          <w:sz w:val="24"/>
          <w:szCs w:val="24"/>
        </w:rPr>
        <w:t xml:space="preserve"> credenciados</w:t>
      </w:r>
      <w:r w:rsidR="000032CF" w:rsidRPr="000032CF">
        <w:rPr>
          <w:rFonts w:ascii="Arial" w:hAnsi="Arial"/>
          <w:sz w:val="24"/>
          <w:szCs w:val="24"/>
        </w:rPr>
        <w:t xml:space="preserve"> das Entidades Proponentes</w:t>
      </w:r>
      <w:r w:rsidRPr="00873AF4">
        <w:rPr>
          <w:rFonts w:ascii="Arial" w:hAnsi="Arial"/>
          <w:sz w:val="24"/>
          <w:szCs w:val="24"/>
        </w:rPr>
        <w:t>, não sendo permitida atitudes desrespeitosas ou que causem tumultos e perturbem o bom andamento dos trabalhos.</w:t>
      </w:r>
    </w:p>
    <w:p w14:paraId="2EDFEE3D" w14:textId="21AF12BB" w:rsidR="002B1ABE" w:rsidRPr="005715F1" w:rsidRDefault="002B1ABE" w:rsidP="002B1ABE">
      <w:pPr>
        <w:pStyle w:val="Nivel2"/>
        <w:numPr>
          <w:ilvl w:val="1"/>
          <w:numId w:val="9"/>
        </w:numPr>
        <w:tabs>
          <w:tab w:val="left" w:pos="426"/>
        </w:tabs>
        <w:ind w:left="0" w:right="-2" w:firstLine="0"/>
        <w:rPr>
          <w:rFonts w:ascii="Arial" w:hAnsi="Arial" w:cs="Arial"/>
          <w:sz w:val="24"/>
          <w:szCs w:val="24"/>
        </w:rPr>
      </w:pPr>
      <w:r w:rsidRPr="00873AF4">
        <w:rPr>
          <w:rFonts w:ascii="Arial" w:hAnsi="Arial" w:cs="Arial"/>
          <w:sz w:val="24"/>
          <w:szCs w:val="24"/>
        </w:rPr>
        <w:t xml:space="preserve">Depois de ultrapassado o horário para recebimento dos </w:t>
      </w:r>
      <w:r w:rsidR="005715F1">
        <w:rPr>
          <w:rFonts w:ascii="Arial" w:hAnsi="Arial" w:cs="Arial"/>
          <w:sz w:val="24"/>
          <w:szCs w:val="24"/>
        </w:rPr>
        <w:t>E</w:t>
      </w:r>
      <w:r w:rsidRPr="00873AF4">
        <w:rPr>
          <w:rFonts w:ascii="Arial" w:hAnsi="Arial" w:cs="Arial"/>
          <w:sz w:val="24"/>
          <w:szCs w:val="24"/>
        </w:rPr>
        <w:t xml:space="preserve">nvelopes, nenhum outro </w:t>
      </w:r>
      <w:r w:rsidRPr="005715F1">
        <w:rPr>
          <w:rFonts w:ascii="Arial" w:hAnsi="Arial" w:cs="Arial"/>
          <w:sz w:val="24"/>
          <w:szCs w:val="24"/>
        </w:rPr>
        <w:t xml:space="preserve">será recebido, tampouco serão permitidos quaisquer adendos ou esclarecimentos relativos à documentação ou </w:t>
      </w:r>
      <w:r w:rsidR="005715F1" w:rsidRPr="005715F1">
        <w:rPr>
          <w:rFonts w:ascii="Arial" w:hAnsi="Arial" w:cs="Arial"/>
          <w:sz w:val="24"/>
          <w:szCs w:val="24"/>
        </w:rPr>
        <w:t>P</w:t>
      </w:r>
      <w:r w:rsidRPr="005715F1">
        <w:rPr>
          <w:rFonts w:ascii="Arial" w:hAnsi="Arial" w:cs="Arial"/>
          <w:sz w:val="24"/>
          <w:szCs w:val="24"/>
        </w:rPr>
        <w:t>ropost</w:t>
      </w:r>
      <w:r w:rsidR="000032CF" w:rsidRPr="005715F1">
        <w:rPr>
          <w:rFonts w:ascii="Arial" w:hAnsi="Arial" w:cs="Arial"/>
          <w:sz w:val="24"/>
          <w:szCs w:val="24"/>
        </w:rPr>
        <w:t>a</w:t>
      </w:r>
      <w:r w:rsidR="005715F1" w:rsidRPr="005715F1">
        <w:rPr>
          <w:rFonts w:ascii="Arial" w:hAnsi="Arial" w:cs="Arial"/>
          <w:sz w:val="24"/>
          <w:szCs w:val="24"/>
        </w:rPr>
        <w:t>,</w:t>
      </w:r>
      <w:r w:rsidRPr="005715F1">
        <w:rPr>
          <w:rFonts w:ascii="Arial" w:hAnsi="Arial" w:cs="Arial"/>
          <w:sz w:val="24"/>
          <w:szCs w:val="24"/>
        </w:rPr>
        <w:t xml:space="preserve"> apresentadas.</w:t>
      </w:r>
    </w:p>
    <w:p w14:paraId="6466424A" w14:textId="49C2433E" w:rsidR="002B1ABE" w:rsidRPr="005715F1" w:rsidRDefault="006A1977" w:rsidP="002B1ABE">
      <w:pPr>
        <w:pStyle w:val="Nivel2"/>
        <w:numPr>
          <w:ilvl w:val="1"/>
          <w:numId w:val="9"/>
        </w:numPr>
        <w:tabs>
          <w:tab w:val="left" w:pos="567"/>
        </w:tabs>
        <w:ind w:left="0" w:right="-2" w:firstLine="0"/>
        <w:rPr>
          <w:rFonts w:ascii="Arial" w:hAnsi="Arial" w:cs="Arial"/>
          <w:sz w:val="24"/>
          <w:szCs w:val="24"/>
        </w:rPr>
      </w:pPr>
      <w:r>
        <w:rPr>
          <w:rFonts w:ascii="Arial" w:hAnsi="Arial" w:cs="Arial"/>
          <w:sz w:val="24"/>
          <w:szCs w:val="24"/>
        </w:rPr>
        <w:t>Na sequência</w:t>
      </w:r>
      <w:r w:rsidR="002B1ABE" w:rsidRPr="005715F1">
        <w:rPr>
          <w:rFonts w:ascii="Arial" w:hAnsi="Arial" w:cs="Arial"/>
          <w:sz w:val="24"/>
          <w:szCs w:val="24"/>
        </w:rPr>
        <w:t>, serão identificad</w:t>
      </w:r>
      <w:r w:rsidR="0083121F" w:rsidRPr="005715F1">
        <w:rPr>
          <w:rFonts w:ascii="Arial" w:hAnsi="Arial" w:cs="Arial"/>
          <w:sz w:val="24"/>
          <w:szCs w:val="24"/>
        </w:rPr>
        <w:t>a</w:t>
      </w:r>
      <w:r w:rsidR="002B1ABE" w:rsidRPr="005715F1">
        <w:rPr>
          <w:rFonts w:ascii="Arial" w:hAnsi="Arial" w:cs="Arial"/>
          <w:sz w:val="24"/>
          <w:szCs w:val="24"/>
        </w:rPr>
        <w:t xml:space="preserve">s </w:t>
      </w:r>
      <w:r w:rsidR="0083121F" w:rsidRPr="005715F1">
        <w:rPr>
          <w:rFonts w:ascii="Arial" w:hAnsi="Arial" w:cs="Arial"/>
          <w:sz w:val="24"/>
          <w:szCs w:val="24"/>
        </w:rPr>
        <w:t>as Entidades Proponentes</w:t>
      </w:r>
      <w:r w:rsidR="002B1ABE" w:rsidRPr="005715F1">
        <w:rPr>
          <w:rFonts w:ascii="Arial" w:hAnsi="Arial" w:cs="Arial"/>
          <w:sz w:val="24"/>
          <w:szCs w:val="24"/>
        </w:rPr>
        <w:t xml:space="preserve"> e proceder-se-á à abertura dos Envelopes nº 01 </w:t>
      </w:r>
      <w:r w:rsidR="00C908B2" w:rsidRPr="005715F1">
        <w:rPr>
          <w:rFonts w:ascii="Arial" w:hAnsi="Arial" w:cs="Arial"/>
          <w:sz w:val="24"/>
          <w:szCs w:val="24"/>
        </w:rPr>
        <w:t>–</w:t>
      </w:r>
      <w:r w:rsidR="002B1ABE" w:rsidRPr="005715F1">
        <w:rPr>
          <w:rFonts w:ascii="Arial" w:hAnsi="Arial" w:cs="Arial"/>
          <w:sz w:val="24"/>
          <w:szCs w:val="24"/>
        </w:rPr>
        <w:t xml:space="preserve"> Proposta</w:t>
      </w:r>
      <w:r w:rsidR="009137CA">
        <w:rPr>
          <w:rFonts w:ascii="Arial" w:hAnsi="Arial" w:cs="Arial"/>
          <w:sz w:val="24"/>
          <w:szCs w:val="24"/>
        </w:rPr>
        <w:t xml:space="preserve"> Técnica</w:t>
      </w:r>
      <w:r w:rsidR="00B12CF4">
        <w:rPr>
          <w:rFonts w:ascii="Arial" w:hAnsi="Arial" w:cs="Arial"/>
          <w:sz w:val="24"/>
          <w:szCs w:val="24"/>
        </w:rPr>
        <w:t>.</w:t>
      </w:r>
    </w:p>
    <w:p w14:paraId="4209EC98" w14:textId="5CC76B3E" w:rsidR="002B1ABE" w:rsidRPr="000032CF" w:rsidRDefault="002B1ABE" w:rsidP="002B1ABE">
      <w:pPr>
        <w:pStyle w:val="Nivel3"/>
        <w:numPr>
          <w:ilvl w:val="2"/>
          <w:numId w:val="9"/>
        </w:numPr>
        <w:ind w:left="0" w:right="-2" w:firstLine="0"/>
        <w:rPr>
          <w:rFonts w:ascii="Arial" w:hAnsi="Arial"/>
          <w:sz w:val="24"/>
          <w:szCs w:val="24"/>
        </w:rPr>
      </w:pPr>
      <w:r w:rsidRPr="000032CF">
        <w:rPr>
          <w:rFonts w:ascii="Arial" w:hAnsi="Arial"/>
          <w:sz w:val="24"/>
          <w:szCs w:val="24"/>
        </w:rPr>
        <w:t xml:space="preserve">O conteúdo dos envelopes será rubricado pelos membros </w:t>
      </w:r>
      <w:r w:rsidR="00A24BF3">
        <w:rPr>
          <w:rFonts w:ascii="Arial" w:hAnsi="Arial"/>
          <w:sz w:val="24"/>
          <w:szCs w:val="24"/>
        </w:rPr>
        <w:t>do Grupo de Trabalho</w:t>
      </w:r>
      <w:r w:rsidRPr="000032CF">
        <w:rPr>
          <w:rFonts w:ascii="Arial" w:hAnsi="Arial"/>
          <w:sz w:val="24"/>
          <w:szCs w:val="24"/>
        </w:rPr>
        <w:t xml:space="preserve"> e pel</w:t>
      </w:r>
      <w:r w:rsidR="0083121F" w:rsidRPr="000032CF">
        <w:rPr>
          <w:rFonts w:ascii="Arial" w:hAnsi="Arial"/>
          <w:sz w:val="24"/>
          <w:szCs w:val="24"/>
        </w:rPr>
        <w:t>as Entidades Proponentes</w:t>
      </w:r>
      <w:r w:rsidRPr="000032CF">
        <w:rPr>
          <w:rFonts w:ascii="Arial" w:hAnsi="Arial"/>
          <w:sz w:val="24"/>
          <w:szCs w:val="24"/>
        </w:rPr>
        <w:t xml:space="preserve"> presentes ou por seus representantes</w:t>
      </w:r>
      <w:r w:rsidR="000032CF" w:rsidRPr="000032CF">
        <w:rPr>
          <w:rFonts w:ascii="Arial" w:hAnsi="Arial"/>
          <w:sz w:val="24"/>
          <w:szCs w:val="24"/>
        </w:rPr>
        <w:t xml:space="preserve"> credenciados</w:t>
      </w:r>
      <w:r w:rsidRPr="000032CF">
        <w:rPr>
          <w:rFonts w:ascii="Arial" w:hAnsi="Arial"/>
          <w:sz w:val="24"/>
          <w:szCs w:val="24"/>
        </w:rPr>
        <w:t>.</w:t>
      </w:r>
    </w:p>
    <w:p w14:paraId="5DA4A6EF" w14:textId="26FC5D50" w:rsidR="002B1ABE" w:rsidRPr="004026D8" w:rsidRDefault="002B1ABE" w:rsidP="002B1ABE">
      <w:pPr>
        <w:pStyle w:val="Nivel3"/>
        <w:numPr>
          <w:ilvl w:val="2"/>
          <w:numId w:val="9"/>
        </w:numPr>
        <w:ind w:left="0" w:right="-2" w:firstLine="0"/>
        <w:rPr>
          <w:rFonts w:ascii="Arial" w:hAnsi="Arial"/>
          <w:sz w:val="24"/>
          <w:szCs w:val="24"/>
        </w:rPr>
      </w:pPr>
      <w:r w:rsidRPr="000032CF">
        <w:rPr>
          <w:rFonts w:ascii="Arial" w:hAnsi="Arial"/>
          <w:sz w:val="24"/>
          <w:szCs w:val="24"/>
        </w:rPr>
        <w:t xml:space="preserve">Caso </w:t>
      </w:r>
      <w:r w:rsidR="006A1977">
        <w:rPr>
          <w:rFonts w:ascii="Arial" w:hAnsi="Arial"/>
          <w:sz w:val="24"/>
          <w:szCs w:val="24"/>
        </w:rPr>
        <w:t xml:space="preserve">o Grupo de Trabalho </w:t>
      </w:r>
      <w:r w:rsidRPr="000032CF">
        <w:rPr>
          <w:rFonts w:ascii="Arial" w:hAnsi="Arial"/>
          <w:sz w:val="24"/>
          <w:szCs w:val="24"/>
        </w:rPr>
        <w:t xml:space="preserve">julgue conveniente, poderá suspender a reunião para analisar as </w:t>
      </w:r>
      <w:r w:rsidR="000032CF">
        <w:rPr>
          <w:rFonts w:ascii="Arial" w:hAnsi="Arial"/>
          <w:sz w:val="24"/>
          <w:szCs w:val="24"/>
        </w:rPr>
        <w:t>P</w:t>
      </w:r>
      <w:r w:rsidRPr="000032CF">
        <w:rPr>
          <w:rFonts w:ascii="Arial" w:hAnsi="Arial"/>
          <w:sz w:val="24"/>
          <w:szCs w:val="24"/>
        </w:rPr>
        <w:t>ropostas</w:t>
      </w:r>
      <w:r w:rsidR="0062167B">
        <w:rPr>
          <w:rFonts w:ascii="Arial" w:hAnsi="Arial"/>
          <w:sz w:val="24"/>
          <w:szCs w:val="24"/>
        </w:rPr>
        <w:t xml:space="preserve"> </w:t>
      </w:r>
      <w:r w:rsidR="00F1685F">
        <w:rPr>
          <w:rFonts w:ascii="Arial" w:hAnsi="Arial"/>
          <w:sz w:val="24"/>
          <w:szCs w:val="24"/>
        </w:rPr>
        <w:t xml:space="preserve">Técnicas </w:t>
      </w:r>
      <w:r w:rsidRPr="000032CF">
        <w:rPr>
          <w:rFonts w:ascii="Arial" w:hAnsi="Arial"/>
          <w:sz w:val="24"/>
          <w:szCs w:val="24"/>
        </w:rPr>
        <w:t xml:space="preserve">apresentadas, marcando, na oportunidade, nova data e horário em que voltará a reunir-se. Nessa hipótese, os Envelopes n° 02 – Documentos de </w:t>
      </w:r>
      <w:r w:rsidR="000032CF" w:rsidRPr="000032CF">
        <w:rPr>
          <w:rFonts w:ascii="Arial" w:hAnsi="Arial"/>
          <w:sz w:val="24"/>
          <w:szCs w:val="24"/>
        </w:rPr>
        <w:t>H</w:t>
      </w:r>
      <w:r w:rsidRPr="000032CF">
        <w:rPr>
          <w:rFonts w:ascii="Arial" w:hAnsi="Arial"/>
          <w:sz w:val="24"/>
          <w:szCs w:val="24"/>
        </w:rPr>
        <w:t>abilitação, rubricados externamente por tod</w:t>
      </w:r>
      <w:r w:rsidR="00521B43" w:rsidRPr="000032CF">
        <w:rPr>
          <w:rFonts w:ascii="Arial" w:hAnsi="Arial"/>
          <w:sz w:val="24"/>
          <w:szCs w:val="24"/>
        </w:rPr>
        <w:t>a</w:t>
      </w:r>
      <w:r w:rsidRPr="000032CF">
        <w:rPr>
          <w:rFonts w:ascii="Arial" w:hAnsi="Arial"/>
          <w:sz w:val="24"/>
          <w:szCs w:val="24"/>
        </w:rPr>
        <w:t xml:space="preserve">s </w:t>
      </w:r>
      <w:r w:rsidR="00521B43" w:rsidRPr="000032CF">
        <w:rPr>
          <w:rFonts w:ascii="Arial" w:hAnsi="Arial"/>
          <w:sz w:val="24"/>
          <w:szCs w:val="24"/>
        </w:rPr>
        <w:t>as Entidade</w:t>
      </w:r>
      <w:r w:rsidR="000032CF" w:rsidRPr="000032CF">
        <w:rPr>
          <w:rFonts w:ascii="Arial" w:hAnsi="Arial"/>
          <w:sz w:val="24"/>
          <w:szCs w:val="24"/>
        </w:rPr>
        <w:t>s</w:t>
      </w:r>
      <w:r w:rsidR="00521B43" w:rsidRPr="000032CF">
        <w:rPr>
          <w:rFonts w:ascii="Arial" w:hAnsi="Arial"/>
          <w:sz w:val="24"/>
          <w:szCs w:val="24"/>
        </w:rPr>
        <w:t xml:space="preserve"> Proponent</w:t>
      </w:r>
      <w:r w:rsidRPr="000032CF">
        <w:rPr>
          <w:rFonts w:ascii="Arial" w:hAnsi="Arial"/>
          <w:sz w:val="24"/>
          <w:szCs w:val="24"/>
        </w:rPr>
        <w:t>e</w:t>
      </w:r>
      <w:r w:rsidR="000032CF" w:rsidRPr="000032CF">
        <w:rPr>
          <w:rFonts w:ascii="Arial" w:hAnsi="Arial"/>
          <w:sz w:val="24"/>
          <w:szCs w:val="24"/>
        </w:rPr>
        <w:t>s ou seus representantes credenciados e</w:t>
      </w:r>
      <w:r w:rsidRPr="000032CF">
        <w:rPr>
          <w:rFonts w:ascii="Arial" w:hAnsi="Arial"/>
          <w:sz w:val="24"/>
          <w:szCs w:val="24"/>
        </w:rPr>
        <w:t xml:space="preserve"> pelos membros </w:t>
      </w:r>
      <w:r w:rsidR="008A0F31">
        <w:rPr>
          <w:rFonts w:ascii="Arial" w:hAnsi="Arial"/>
          <w:sz w:val="24"/>
          <w:szCs w:val="24"/>
        </w:rPr>
        <w:t>do Grupo de Trabalho</w:t>
      </w:r>
      <w:r w:rsidRPr="000032CF">
        <w:rPr>
          <w:rFonts w:ascii="Arial" w:hAnsi="Arial"/>
          <w:sz w:val="24"/>
          <w:szCs w:val="24"/>
        </w:rPr>
        <w:t xml:space="preserve">, </w:t>
      </w:r>
      <w:r w:rsidR="00F1685F">
        <w:rPr>
          <w:rFonts w:ascii="Arial" w:hAnsi="Arial"/>
          <w:sz w:val="24"/>
          <w:szCs w:val="24"/>
        </w:rPr>
        <w:t xml:space="preserve">e as Propostas Técnicas, </w:t>
      </w:r>
      <w:r w:rsidRPr="000032CF">
        <w:rPr>
          <w:rFonts w:ascii="Arial" w:hAnsi="Arial"/>
          <w:sz w:val="24"/>
          <w:szCs w:val="24"/>
        </w:rPr>
        <w:t>permanecerão em poder d</w:t>
      </w:r>
      <w:r w:rsidR="00F1685F">
        <w:rPr>
          <w:rFonts w:ascii="Arial" w:hAnsi="Arial"/>
          <w:sz w:val="24"/>
          <w:szCs w:val="24"/>
        </w:rPr>
        <w:t>o Grupo de Trabalho</w:t>
      </w:r>
      <w:r w:rsidRPr="000032CF">
        <w:rPr>
          <w:rFonts w:ascii="Arial" w:hAnsi="Arial"/>
          <w:sz w:val="24"/>
          <w:szCs w:val="24"/>
        </w:rPr>
        <w:t xml:space="preserve">, até que </w:t>
      </w:r>
      <w:r w:rsidRPr="00A67C12">
        <w:rPr>
          <w:rFonts w:ascii="Arial" w:hAnsi="Arial"/>
          <w:color w:val="auto"/>
          <w:sz w:val="24"/>
          <w:szCs w:val="24"/>
        </w:rPr>
        <w:t xml:space="preserve">seja </w:t>
      </w:r>
      <w:r w:rsidR="00C721D5" w:rsidRPr="004026D8">
        <w:rPr>
          <w:rFonts w:ascii="Arial" w:hAnsi="Arial"/>
          <w:color w:val="auto"/>
          <w:sz w:val="24"/>
          <w:szCs w:val="24"/>
        </w:rPr>
        <w:t>retomada e concluída</w:t>
      </w:r>
      <w:r w:rsidRPr="004026D8">
        <w:rPr>
          <w:rFonts w:ascii="Arial" w:hAnsi="Arial"/>
          <w:color w:val="auto"/>
          <w:sz w:val="24"/>
          <w:szCs w:val="24"/>
        </w:rPr>
        <w:t xml:space="preserve"> a fase de </w:t>
      </w:r>
      <w:r w:rsidR="000032CF" w:rsidRPr="004026D8">
        <w:rPr>
          <w:rFonts w:ascii="Arial" w:hAnsi="Arial"/>
          <w:sz w:val="24"/>
          <w:szCs w:val="24"/>
        </w:rPr>
        <w:t>P</w:t>
      </w:r>
      <w:r w:rsidRPr="004026D8">
        <w:rPr>
          <w:rFonts w:ascii="Arial" w:hAnsi="Arial"/>
          <w:sz w:val="24"/>
          <w:szCs w:val="24"/>
        </w:rPr>
        <w:t>ropostas</w:t>
      </w:r>
      <w:r w:rsidR="00B12CF4" w:rsidRPr="004026D8">
        <w:rPr>
          <w:rFonts w:ascii="Arial" w:hAnsi="Arial"/>
          <w:sz w:val="24"/>
          <w:szCs w:val="24"/>
        </w:rPr>
        <w:t>.</w:t>
      </w:r>
    </w:p>
    <w:p w14:paraId="10A5082D" w14:textId="1949480F" w:rsidR="002B1ABE" w:rsidRPr="000032CF" w:rsidRDefault="002B1ABE" w:rsidP="002B1ABE">
      <w:pPr>
        <w:pStyle w:val="Nivel2"/>
        <w:numPr>
          <w:ilvl w:val="1"/>
          <w:numId w:val="9"/>
        </w:numPr>
        <w:ind w:left="0" w:right="-2" w:firstLine="0"/>
        <w:rPr>
          <w:rFonts w:ascii="Arial" w:hAnsi="Arial" w:cs="Arial"/>
          <w:sz w:val="24"/>
          <w:szCs w:val="24"/>
        </w:rPr>
      </w:pPr>
      <w:r w:rsidRPr="004026D8">
        <w:rPr>
          <w:rFonts w:ascii="Arial" w:hAnsi="Arial" w:cs="Arial"/>
          <w:sz w:val="24"/>
          <w:szCs w:val="24"/>
        </w:rPr>
        <w:t xml:space="preserve">Após o </w:t>
      </w:r>
      <w:r w:rsidR="00C721D5" w:rsidRPr="004026D8">
        <w:rPr>
          <w:rFonts w:ascii="Arial" w:hAnsi="Arial" w:cs="Arial"/>
          <w:sz w:val="24"/>
          <w:szCs w:val="24"/>
        </w:rPr>
        <w:t>julgamento</w:t>
      </w:r>
      <w:r w:rsidRPr="004026D8">
        <w:rPr>
          <w:rFonts w:ascii="Arial" w:hAnsi="Arial" w:cs="Arial"/>
          <w:sz w:val="24"/>
          <w:szCs w:val="24"/>
        </w:rPr>
        <w:t xml:space="preserve"> </w:t>
      </w:r>
      <w:r w:rsidRPr="000F5439">
        <w:rPr>
          <w:rFonts w:ascii="Arial" w:hAnsi="Arial" w:cs="Arial"/>
          <w:sz w:val="24"/>
          <w:szCs w:val="24"/>
        </w:rPr>
        <w:t>da</w:t>
      </w:r>
      <w:r w:rsidR="00C721D5" w:rsidRPr="000F5439">
        <w:rPr>
          <w:rFonts w:ascii="Arial" w:hAnsi="Arial" w:cs="Arial"/>
          <w:sz w:val="24"/>
          <w:szCs w:val="24"/>
        </w:rPr>
        <w:t>s</w:t>
      </w:r>
      <w:r w:rsidRPr="000F5439">
        <w:rPr>
          <w:rFonts w:ascii="Arial" w:hAnsi="Arial" w:cs="Arial"/>
          <w:sz w:val="24"/>
          <w:szCs w:val="24"/>
        </w:rPr>
        <w:t xml:space="preserve"> </w:t>
      </w:r>
      <w:r w:rsidR="000032CF" w:rsidRPr="000F5439">
        <w:rPr>
          <w:rFonts w:ascii="Arial" w:hAnsi="Arial" w:cs="Arial"/>
          <w:sz w:val="24"/>
          <w:szCs w:val="24"/>
        </w:rPr>
        <w:t>P</w:t>
      </w:r>
      <w:r w:rsidRPr="000F5439">
        <w:rPr>
          <w:rFonts w:ascii="Arial" w:hAnsi="Arial" w:cs="Arial"/>
          <w:sz w:val="24"/>
          <w:szCs w:val="24"/>
        </w:rPr>
        <w:t>roposta</w:t>
      </w:r>
      <w:r w:rsidR="00C721D5" w:rsidRPr="000F5439">
        <w:rPr>
          <w:rFonts w:ascii="Arial" w:hAnsi="Arial" w:cs="Arial"/>
          <w:sz w:val="24"/>
          <w:szCs w:val="24"/>
        </w:rPr>
        <w:t>s</w:t>
      </w:r>
      <w:r w:rsidR="00F1685F">
        <w:rPr>
          <w:rFonts w:ascii="Arial" w:hAnsi="Arial" w:cs="Arial"/>
          <w:sz w:val="24"/>
          <w:szCs w:val="24"/>
        </w:rPr>
        <w:t xml:space="preserve"> Técnicas</w:t>
      </w:r>
      <w:r w:rsidRPr="000F5439">
        <w:rPr>
          <w:rFonts w:ascii="Arial" w:hAnsi="Arial" w:cs="Arial"/>
          <w:sz w:val="24"/>
          <w:szCs w:val="24"/>
        </w:rPr>
        <w:t xml:space="preserve">, o Envelope n° 02 – Documentos de Habilitação </w:t>
      </w:r>
      <w:r w:rsidR="00B7756B" w:rsidRPr="000F5439">
        <w:rPr>
          <w:rFonts w:ascii="Arial" w:hAnsi="Arial" w:cs="Arial"/>
          <w:sz w:val="24"/>
          <w:szCs w:val="24"/>
        </w:rPr>
        <w:t xml:space="preserve">da Entidade Proponente com a maior pontuação no cômputo geral </w:t>
      </w:r>
      <w:r w:rsidRPr="000F5439">
        <w:rPr>
          <w:rFonts w:ascii="Arial" w:hAnsi="Arial" w:cs="Arial"/>
          <w:sz w:val="24"/>
          <w:szCs w:val="24"/>
        </w:rPr>
        <w:t>ser</w:t>
      </w:r>
      <w:r w:rsidR="00B7756B" w:rsidRPr="000F5439">
        <w:rPr>
          <w:rFonts w:ascii="Arial" w:hAnsi="Arial" w:cs="Arial"/>
          <w:sz w:val="24"/>
          <w:szCs w:val="24"/>
        </w:rPr>
        <w:t>á</w:t>
      </w:r>
      <w:r w:rsidRPr="000F5439">
        <w:rPr>
          <w:rFonts w:ascii="Arial" w:hAnsi="Arial" w:cs="Arial"/>
          <w:sz w:val="24"/>
          <w:szCs w:val="24"/>
        </w:rPr>
        <w:t xml:space="preserve"> aberto, desde que tod</w:t>
      </w:r>
      <w:r w:rsidR="00521B43" w:rsidRPr="000F5439">
        <w:rPr>
          <w:rFonts w:ascii="Arial" w:hAnsi="Arial" w:cs="Arial"/>
          <w:sz w:val="24"/>
          <w:szCs w:val="24"/>
        </w:rPr>
        <w:t>as as Entidades Proponent</w:t>
      </w:r>
      <w:r w:rsidR="00521B43" w:rsidRPr="000F5439">
        <w:rPr>
          <w:rFonts w:ascii="Arial" w:hAnsi="Arial"/>
          <w:sz w:val="24"/>
          <w:szCs w:val="24"/>
        </w:rPr>
        <w:t>es</w:t>
      </w:r>
      <w:r w:rsidRPr="000F5439">
        <w:rPr>
          <w:rFonts w:ascii="Arial" w:hAnsi="Arial" w:cs="Arial"/>
          <w:sz w:val="24"/>
          <w:szCs w:val="24"/>
        </w:rPr>
        <w:t xml:space="preserve"> tenham desistido expressamente </w:t>
      </w:r>
      <w:r w:rsidRPr="000F5439">
        <w:rPr>
          <w:rFonts w:ascii="Arial" w:hAnsi="Arial" w:cs="Arial"/>
          <w:sz w:val="24"/>
          <w:szCs w:val="24"/>
        </w:rPr>
        <w:lastRenderedPageBreak/>
        <w:t>do direito de recorrer</w:t>
      </w:r>
      <w:r w:rsidR="000C6D02" w:rsidRPr="000F5439">
        <w:rPr>
          <w:rFonts w:ascii="Arial" w:hAnsi="Arial" w:cs="Arial"/>
          <w:sz w:val="24"/>
          <w:szCs w:val="24"/>
        </w:rPr>
        <w:t xml:space="preserve">, </w:t>
      </w:r>
      <w:r w:rsidRPr="000F5439">
        <w:rPr>
          <w:rFonts w:ascii="Arial" w:hAnsi="Arial" w:cs="Arial"/>
          <w:sz w:val="24"/>
          <w:szCs w:val="24"/>
        </w:rPr>
        <w:t>ou em ato público especificamente marcado para este fim, após o regular decurso da fase recursal.</w:t>
      </w:r>
    </w:p>
    <w:p w14:paraId="263768A9" w14:textId="7D09A1EB" w:rsidR="002B1ABE" w:rsidRPr="00FB6684" w:rsidRDefault="002B1ABE" w:rsidP="002B1ABE">
      <w:pPr>
        <w:pStyle w:val="Nivel3"/>
        <w:numPr>
          <w:ilvl w:val="1"/>
          <w:numId w:val="9"/>
        </w:numPr>
        <w:ind w:left="0" w:right="-2" w:firstLine="0"/>
        <w:rPr>
          <w:rFonts w:ascii="Arial" w:hAnsi="Arial"/>
          <w:sz w:val="24"/>
          <w:szCs w:val="24"/>
        </w:rPr>
      </w:pPr>
      <w:r w:rsidRPr="000032CF">
        <w:rPr>
          <w:rFonts w:ascii="Arial" w:hAnsi="Arial"/>
          <w:sz w:val="24"/>
          <w:szCs w:val="24"/>
        </w:rPr>
        <w:t>Não ocorrendo a desistência expressa de tod</w:t>
      </w:r>
      <w:r w:rsidR="00521B43" w:rsidRPr="000032CF">
        <w:rPr>
          <w:rFonts w:ascii="Arial" w:hAnsi="Arial"/>
          <w:sz w:val="24"/>
          <w:szCs w:val="24"/>
        </w:rPr>
        <w:t>as as Entidades Proponentes</w:t>
      </w:r>
      <w:r w:rsidRPr="000032CF">
        <w:rPr>
          <w:rFonts w:ascii="Arial" w:hAnsi="Arial"/>
          <w:sz w:val="24"/>
          <w:szCs w:val="24"/>
        </w:rPr>
        <w:t>, quanto ao direito de recorrer, os Envelopes n° 02 – Documento</w:t>
      </w:r>
      <w:r w:rsidR="000032CF" w:rsidRPr="000032CF">
        <w:rPr>
          <w:rFonts w:ascii="Arial" w:hAnsi="Arial"/>
          <w:sz w:val="24"/>
          <w:szCs w:val="24"/>
        </w:rPr>
        <w:t>s</w:t>
      </w:r>
      <w:r w:rsidRPr="000032CF">
        <w:rPr>
          <w:rFonts w:ascii="Arial" w:hAnsi="Arial"/>
          <w:sz w:val="24"/>
          <w:szCs w:val="24"/>
        </w:rPr>
        <w:t xml:space="preserve"> de Habilitação, serão </w:t>
      </w:r>
      <w:r w:rsidRPr="00FB6684">
        <w:rPr>
          <w:rFonts w:ascii="Arial" w:hAnsi="Arial"/>
          <w:sz w:val="24"/>
          <w:szCs w:val="24"/>
        </w:rPr>
        <w:t>mantidos invioláveis até a posterior abertura.</w:t>
      </w:r>
    </w:p>
    <w:p w14:paraId="36B6EBB8" w14:textId="112718FC" w:rsidR="002B1ABE" w:rsidRPr="00FB6684" w:rsidRDefault="002B1ABE" w:rsidP="002B1ABE">
      <w:pPr>
        <w:pStyle w:val="Nivel3"/>
        <w:numPr>
          <w:ilvl w:val="1"/>
          <w:numId w:val="9"/>
        </w:numPr>
        <w:ind w:left="0" w:right="-2" w:firstLine="0"/>
        <w:rPr>
          <w:rFonts w:ascii="Arial" w:hAnsi="Arial"/>
          <w:sz w:val="24"/>
          <w:szCs w:val="24"/>
        </w:rPr>
      </w:pPr>
      <w:r w:rsidRPr="00FB6684">
        <w:rPr>
          <w:rFonts w:ascii="Arial" w:hAnsi="Arial"/>
          <w:sz w:val="24"/>
          <w:szCs w:val="24"/>
        </w:rPr>
        <w:t xml:space="preserve">Ultrapassada a fase de </w:t>
      </w:r>
      <w:r w:rsidR="00FB6684" w:rsidRPr="00FB6684">
        <w:rPr>
          <w:rFonts w:ascii="Arial" w:hAnsi="Arial"/>
          <w:sz w:val="24"/>
          <w:szCs w:val="24"/>
        </w:rPr>
        <w:t>P</w:t>
      </w:r>
      <w:r w:rsidRPr="00FB6684">
        <w:rPr>
          <w:rFonts w:ascii="Arial" w:hAnsi="Arial"/>
          <w:sz w:val="24"/>
          <w:szCs w:val="24"/>
        </w:rPr>
        <w:t xml:space="preserve">ropostas </w:t>
      </w:r>
      <w:r w:rsidR="000A56C2">
        <w:rPr>
          <w:rFonts w:ascii="Arial" w:hAnsi="Arial"/>
          <w:sz w:val="24"/>
          <w:szCs w:val="24"/>
        </w:rPr>
        <w:t xml:space="preserve">Técnicas </w:t>
      </w:r>
      <w:r w:rsidRPr="00FB6684">
        <w:rPr>
          <w:rFonts w:ascii="Arial" w:hAnsi="Arial"/>
          <w:sz w:val="24"/>
          <w:szCs w:val="24"/>
        </w:rPr>
        <w:t>e aberto</w:t>
      </w:r>
      <w:r w:rsidR="002A2F4D">
        <w:rPr>
          <w:rFonts w:ascii="Arial" w:hAnsi="Arial"/>
          <w:sz w:val="24"/>
          <w:szCs w:val="24"/>
        </w:rPr>
        <w:t>s</w:t>
      </w:r>
      <w:r w:rsidR="006A1977" w:rsidRPr="006A1977">
        <w:rPr>
          <w:rFonts w:ascii="Arial" w:hAnsi="Arial"/>
          <w:sz w:val="24"/>
          <w:szCs w:val="24"/>
        </w:rPr>
        <w:t xml:space="preserve"> </w:t>
      </w:r>
      <w:r w:rsidR="006A1977" w:rsidRPr="000032CF">
        <w:rPr>
          <w:rFonts w:ascii="Arial" w:hAnsi="Arial"/>
          <w:sz w:val="24"/>
          <w:szCs w:val="24"/>
        </w:rPr>
        <w:t>os Envelopes n° 02 – Documentos de Habilitação</w:t>
      </w:r>
      <w:r w:rsidRPr="00FB6684">
        <w:rPr>
          <w:rFonts w:ascii="Arial" w:hAnsi="Arial"/>
          <w:sz w:val="24"/>
          <w:szCs w:val="24"/>
        </w:rPr>
        <w:t>, não cabe</w:t>
      </w:r>
      <w:r w:rsidR="002A2F4D">
        <w:rPr>
          <w:rFonts w:ascii="Arial" w:hAnsi="Arial"/>
          <w:sz w:val="24"/>
          <w:szCs w:val="24"/>
        </w:rPr>
        <w:t>rá</w:t>
      </w:r>
      <w:r w:rsidRPr="00FB6684">
        <w:rPr>
          <w:rFonts w:ascii="Arial" w:hAnsi="Arial"/>
          <w:sz w:val="24"/>
          <w:szCs w:val="24"/>
        </w:rPr>
        <w:t xml:space="preserve"> desclassifica</w:t>
      </w:r>
      <w:r w:rsidR="002A2F4D">
        <w:rPr>
          <w:rFonts w:ascii="Arial" w:hAnsi="Arial"/>
          <w:sz w:val="24"/>
          <w:szCs w:val="24"/>
        </w:rPr>
        <w:t>ção</w:t>
      </w:r>
      <w:r w:rsidRPr="00FB6684">
        <w:rPr>
          <w:rFonts w:ascii="Arial" w:hAnsi="Arial"/>
          <w:sz w:val="24"/>
          <w:szCs w:val="24"/>
        </w:rPr>
        <w:t xml:space="preserve"> </w:t>
      </w:r>
      <w:r w:rsidR="002A2F4D">
        <w:rPr>
          <w:rFonts w:ascii="Arial" w:hAnsi="Arial"/>
          <w:sz w:val="24"/>
          <w:szCs w:val="24"/>
        </w:rPr>
        <w:t>d</w:t>
      </w:r>
      <w:r w:rsidRPr="00FB6684">
        <w:rPr>
          <w:rFonts w:ascii="Arial" w:hAnsi="Arial"/>
          <w:sz w:val="24"/>
          <w:szCs w:val="24"/>
        </w:rPr>
        <w:t xml:space="preserve">a </w:t>
      </w:r>
      <w:r w:rsidR="00521B43" w:rsidRPr="00FB6684">
        <w:rPr>
          <w:rFonts w:ascii="Arial" w:hAnsi="Arial"/>
          <w:sz w:val="24"/>
          <w:szCs w:val="24"/>
        </w:rPr>
        <w:t>Entidade Proponente</w:t>
      </w:r>
      <w:r w:rsidRPr="00FB6684">
        <w:rPr>
          <w:rFonts w:ascii="Arial" w:hAnsi="Arial"/>
          <w:sz w:val="24"/>
          <w:szCs w:val="24"/>
        </w:rPr>
        <w:t xml:space="preserve"> por motivo relacionado </w:t>
      </w:r>
      <w:r w:rsidR="002A2F4D">
        <w:rPr>
          <w:rFonts w:ascii="Arial" w:hAnsi="Arial"/>
          <w:sz w:val="24"/>
          <w:szCs w:val="24"/>
        </w:rPr>
        <w:t>à</w:t>
      </w:r>
      <w:r w:rsidRPr="00FB6684">
        <w:rPr>
          <w:rFonts w:ascii="Arial" w:hAnsi="Arial"/>
          <w:sz w:val="24"/>
          <w:szCs w:val="24"/>
        </w:rPr>
        <w:t xml:space="preserve"> </w:t>
      </w:r>
      <w:r w:rsidR="00FB6684" w:rsidRPr="00FB6684">
        <w:rPr>
          <w:rFonts w:ascii="Arial" w:hAnsi="Arial"/>
          <w:sz w:val="24"/>
          <w:szCs w:val="24"/>
        </w:rPr>
        <w:t>P</w:t>
      </w:r>
      <w:r w:rsidRPr="00FB6684">
        <w:rPr>
          <w:rFonts w:ascii="Arial" w:hAnsi="Arial"/>
          <w:sz w:val="24"/>
          <w:szCs w:val="24"/>
        </w:rPr>
        <w:t>roposta</w:t>
      </w:r>
      <w:r w:rsidR="002A2F4D">
        <w:rPr>
          <w:rFonts w:ascii="Arial" w:hAnsi="Arial"/>
          <w:sz w:val="24"/>
          <w:szCs w:val="24"/>
        </w:rPr>
        <w:t xml:space="preserve"> apresentada</w:t>
      </w:r>
      <w:r w:rsidRPr="00FB6684">
        <w:rPr>
          <w:rFonts w:ascii="Arial" w:hAnsi="Arial"/>
          <w:sz w:val="24"/>
          <w:szCs w:val="24"/>
        </w:rPr>
        <w:t>, salvo em razão de fatos supervenientes ou só conhecidos após o julgamento.</w:t>
      </w:r>
    </w:p>
    <w:p w14:paraId="227DC0E5" w14:textId="266394D1" w:rsidR="002B1ABE" w:rsidRPr="00FB6684" w:rsidRDefault="002B1ABE" w:rsidP="002B1ABE">
      <w:pPr>
        <w:pStyle w:val="Nivel2"/>
        <w:numPr>
          <w:ilvl w:val="1"/>
          <w:numId w:val="9"/>
        </w:numPr>
        <w:ind w:left="0" w:right="-2" w:firstLine="0"/>
        <w:rPr>
          <w:rFonts w:ascii="Arial" w:hAnsi="Arial" w:cs="Arial"/>
          <w:sz w:val="24"/>
          <w:szCs w:val="24"/>
        </w:rPr>
      </w:pPr>
      <w:r w:rsidRPr="00FB6684">
        <w:rPr>
          <w:rFonts w:ascii="Arial" w:hAnsi="Arial" w:cs="Arial"/>
          <w:sz w:val="24"/>
          <w:szCs w:val="24"/>
        </w:rPr>
        <w:t xml:space="preserve">Os </w:t>
      </w:r>
      <w:r w:rsidR="00FB6684" w:rsidRPr="00FB6684">
        <w:rPr>
          <w:rFonts w:ascii="Arial" w:hAnsi="Arial" w:cs="Arial"/>
          <w:sz w:val="24"/>
          <w:szCs w:val="24"/>
        </w:rPr>
        <w:t>D</w:t>
      </w:r>
      <w:r w:rsidRPr="00FB6684">
        <w:rPr>
          <w:rFonts w:ascii="Arial" w:hAnsi="Arial" w:cs="Arial"/>
          <w:sz w:val="24"/>
          <w:szCs w:val="24"/>
        </w:rPr>
        <w:t xml:space="preserve">ocumentos de </w:t>
      </w:r>
      <w:r w:rsidR="00FB6684" w:rsidRPr="00FB6684">
        <w:rPr>
          <w:rFonts w:ascii="Arial" w:hAnsi="Arial" w:cs="Arial"/>
          <w:sz w:val="24"/>
          <w:szCs w:val="24"/>
        </w:rPr>
        <w:t>H</w:t>
      </w:r>
      <w:r w:rsidRPr="00FB6684">
        <w:rPr>
          <w:rFonts w:ascii="Arial" w:hAnsi="Arial" w:cs="Arial"/>
          <w:sz w:val="24"/>
          <w:szCs w:val="24"/>
        </w:rPr>
        <w:t xml:space="preserve">abilitação da </w:t>
      </w:r>
      <w:r w:rsidR="00521B43" w:rsidRPr="00FB6684">
        <w:rPr>
          <w:rFonts w:ascii="Arial" w:hAnsi="Arial" w:cs="Arial"/>
          <w:sz w:val="24"/>
          <w:szCs w:val="24"/>
        </w:rPr>
        <w:t>Entidade Proponent</w:t>
      </w:r>
      <w:r w:rsidR="00521B43" w:rsidRPr="00FB6684">
        <w:rPr>
          <w:rFonts w:ascii="Arial" w:hAnsi="Arial"/>
          <w:sz w:val="24"/>
          <w:szCs w:val="24"/>
        </w:rPr>
        <w:t>e</w:t>
      </w:r>
      <w:r w:rsidRPr="00FB6684">
        <w:rPr>
          <w:rFonts w:ascii="Arial" w:hAnsi="Arial" w:cs="Arial"/>
          <w:sz w:val="24"/>
          <w:szCs w:val="24"/>
        </w:rPr>
        <w:t xml:space="preserve"> de melhor </w:t>
      </w:r>
      <w:r w:rsidR="00FB6684" w:rsidRPr="00FB6684">
        <w:rPr>
          <w:rFonts w:ascii="Arial" w:hAnsi="Arial" w:cs="Arial"/>
          <w:sz w:val="24"/>
          <w:szCs w:val="24"/>
        </w:rPr>
        <w:t>P</w:t>
      </w:r>
      <w:r w:rsidRPr="00FB6684">
        <w:rPr>
          <w:rFonts w:ascii="Arial" w:hAnsi="Arial" w:cs="Arial"/>
          <w:sz w:val="24"/>
          <w:szCs w:val="24"/>
        </w:rPr>
        <w:t xml:space="preserve">roposta </w:t>
      </w:r>
      <w:r w:rsidR="000A56C2">
        <w:rPr>
          <w:rFonts w:ascii="Arial" w:hAnsi="Arial" w:cs="Arial"/>
          <w:sz w:val="24"/>
          <w:szCs w:val="24"/>
        </w:rPr>
        <w:t xml:space="preserve">Técnica </w:t>
      </w:r>
      <w:r w:rsidRPr="00FB6684">
        <w:rPr>
          <w:rFonts w:ascii="Arial" w:hAnsi="Arial" w:cs="Arial"/>
          <w:sz w:val="24"/>
          <w:szCs w:val="24"/>
        </w:rPr>
        <w:t>serão então julgados, conforme item próprio deste Instrumento Convocatório.</w:t>
      </w:r>
    </w:p>
    <w:p w14:paraId="4D5DDCDE" w14:textId="579E7D79" w:rsidR="002B1ABE" w:rsidRPr="00FB6684" w:rsidRDefault="002B1ABE" w:rsidP="002B1ABE">
      <w:pPr>
        <w:pStyle w:val="Nivel2"/>
        <w:numPr>
          <w:ilvl w:val="1"/>
          <w:numId w:val="9"/>
        </w:numPr>
        <w:ind w:left="0" w:right="-2" w:firstLine="0"/>
        <w:rPr>
          <w:rFonts w:ascii="Arial" w:hAnsi="Arial" w:cs="Arial"/>
          <w:sz w:val="24"/>
          <w:szCs w:val="24"/>
        </w:rPr>
      </w:pPr>
      <w:r w:rsidRPr="00FB6684">
        <w:rPr>
          <w:rFonts w:ascii="Arial" w:hAnsi="Arial" w:cs="Arial"/>
          <w:sz w:val="24"/>
          <w:szCs w:val="24"/>
        </w:rPr>
        <w:t xml:space="preserve">Em todos os atos públicos, serão lavradas atas circunstanciadas, assinadas pelos membros </w:t>
      </w:r>
      <w:r w:rsidR="006A1977">
        <w:rPr>
          <w:rFonts w:ascii="Arial" w:hAnsi="Arial" w:cs="Arial"/>
          <w:sz w:val="24"/>
          <w:szCs w:val="24"/>
        </w:rPr>
        <w:t xml:space="preserve">do </w:t>
      </w:r>
      <w:r w:rsidR="00147591">
        <w:rPr>
          <w:rFonts w:ascii="Arial" w:hAnsi="Arial" w:cs="Arial"/>
          <w:sz w:val="24"/>
          <w:szCs w:val="24"/>
        </w:rPr>
        <w:t>Comissão Especial de Licitação</w:t>
      </w:r>
      <w:r w:rsidRPr="00FB6684">
        <w:rPr>
          <w:rFonts w:ascii="Arial" w:hAnsi="Arial" w:cs="Arial"/>
          <w:sz w:val="24"/>
          <w:szCs w:val="24"/>
        </w:rPr>
        <w:t xml:space="preserve"> e pel</w:t>
      </w:r>
      <w:r w:rsidR="00FB6684" w:rsidRPr="00FB6684">
        <w:rPr>
          <w:rFonts w:ascii="Arial" w:hAnsi="Arial" w:cs="Arial"/>
          <w:sz w:val="24"/>
          <w:szCs w:val="24"/>
        </w:rPr>
        <w:t>as Entidades Proponentes ou seus</w:t>
      </w:r>
      <w:r w:rsidRPr="00FB6684">
        <w:rPr>
          <w:rFonts w:ascii="Arial" w:hAnsi="Arial" w:cs="Arial"/>
          <w:sz w:val="24"/>
          <w:szCs w:val="24"/>
        </w:rPr>
        <w:t xml:space="preserve"> representantes credenciados presentes.</w:t>
      </w:r>
    </w:p>
    <w:p w14:paraId="24EF1C06" w14:textId="046E7B7A" w:rsidR="002B1ABE" w:rsidRPr="00FB6684" w:rsidRDefault="002B1ABE" w:rsidP="002B1ABE">
      <w:pPr>
        <w:pStyle w:val="Nivel2"/>
        <w:numPr>
          <w:ilvl w:val="1"/>
          <w:numId w:val="9"/>
        </w:numPr>
        <w:ind w:left="0" w:right="-2" w:firstLine="0"/>
        <w:rPr>
          <w:rFonts w:ascii="Arial" w:hAnsi="Arial" w:cs="Arial"/>
          <w:sz w:val="24"/>
          <w:szCs w:val="24"/>
        </w:rPr>
      </w:pPr>
      <w:r w:rsidRPr="00FB6684">
        <w:rPr>
          <w:rFonts w:ascii="Arial" w:hAnsi="Arial" w:cs="Arial"/>
          <w:sz w:val="24"/>
          <w:szCs w:val="24"/>
        </w:rPr>
        <w:t>Será inabilitad</w:t>
      </w:r>
      <w:r w:rsidR="00FB6684">
        <w:rPr>
          <w:rFonts w:ascii="Arial" w:hAnsi="Arial" w:cs="Arial"/>
          <w:sz w:val="24"/>
          <w:szCs w:val="24"/>
        </w:rPr>
        <w:t>a</w:t>
      </w:r>
      <w:r w:rsidRPr="00FB6684">
        <w:rPr>
          <w:rFonts w:ascii="Arial" w:hAnsi="Arial" w:cs="Arial"/>
          <w:sz w:val="24"/>
          <w:szCs w:val="24"/>
        </w:rPr>
        <w:t xml:space="preserve"> </w:t>
      </w:r>
      <w:r w:rsidR="00FB6684" w:rsidRPr="00FB6684">
        <w:rPr>
          <w:rFonts w:ascii="Arial" w:hAnsi="Arial" w:cs="Arial"/>
          <w:sz w:val="24"/>
          <w:szCs w:val="24"/>
        </w:rPr>
        <w:t>a Entidade Proponente</w:t>
      </w:r>
      <w:r w:rsidRPr="00FB6684">
        <w:rPr>
          <w:rFonts w:ascii="Arial" w:hAnsi="Arial" w:cs="Arial"/>
          <w:sz w:val="24"/>
          <w:szCs w:val="24"/>
        </w:rPr>
        <w:t xml:space="preserve"> que:</w:t>
      </w:r>
    </w:p>
    <w:p w14:paraId="0412D0D3" w14:textId="64DF12C9" w:rsidR="002B1ABE" w:rsidRPr="00FB6684" w:rsidRDefault="00FB6684" w:rsidP="00455C06">
      <w:pPr>
        <w:pStyle w:val="Nivel3"/>
        <w:numPr>
          <w:ilvl w:val="0"/>
          <w:numId w:val="0"/>
        </w:numPr>
        <w:tabs>
          <w:tab w:val="left" w:pos="851"/>
        </w:tabs>
        <w:spacing w:before="0" w:after="0"/>
        <w:ind w:right="-2"/>
        <w:rPr>
          <w:rFonts w:ascii="Arial" w:hAnsi="Arial"/>
          <w:sz w:val="24"/>
          <w:szCs w:val="24"/>
        </w:rPr>
      </w:pPr>
      <w:r w:rsidRPr="009201B5">
        <w:rPr>
          <w:rFonts w:ascii="Arial" w:hAnsi="Arial"/>
          <w:b/>
          <w:bCs/>
          <w:sz w:val="24"/>
          <w:szCs w:val="24"/>
        </w:rPr>
        <w:t>a)</w:t>
      </w:r>
      <w:r w:rsidRPr="00FB6684">
        <w:rPr>
          <w:rFonts w:ascii="Arial" w:hAnsi="Arial"/>
          <w:sz w:val="24"/>
          <w:szCs w:val="24"/>
        </w:rPr>
        <w:t xml:space="preserve"> </w:t>
      </w:r>
      <w:r w:rsidR="002B1ABE" w:rsidRPr="00FB6684">
        <w:rPr>
          <w:rFonts w:ascii="Arial" w:hAnsi="Arial"/>
          <w:sz w:val="24"/>
          <w:szCs w:val="24"/>
        </w:rPr>
        <w:t xml:space="preserve">apresentar os documentos exigidos por este Instrumento Convocatório </w:t>
      </w:r>
      <w:r w:rsidR="00E24E3B">
        <w:rPr>
          <w:rFonts w:ascii="Arial" w:hAnsi="Arial"/>
          <w:sz w:val="24"/>
          <w:szCs w:val="24"/>
        </w:rPr>
        <w:t>vencidos;</w:t>
      </w:r>
    </w:p>
    <w:p w14:paraId="60E1DC6F" w14:textId="740DA00E" w:rsidR="002B1ABE" w:rsidRDefault="00FB6684" w:rsidP="00455C06">
      <w:pPr>
        <w:pStyle w:val="Nivel3"/>
        <w:numPr>
          <w:ilvl w:val="0"/>
          <w:numId w:val="0"/>
        </w:numPr>
        <w:tabs>
          <w:tab w:val="left" w:pos="851"/>
        </w:tabs>
        <w:spacing w:before="0" w:after="0"/>
        <w:ind w:right="-2"/>
        <w:rPr>
          <w:rFonts w:ascii="Arial" w:hAnsi="Arial"/>
          <w:sz w:val="24"/>
          <w:szCs w:val="24"/>
        </w:rPr>
      </w:pPr>
      <w:r w:rsidRPr="009201B5">
        <w:rPr>
          <w:rFonts w:ascii="Arial" w:hAnsi="Arial"/>
          <w:b/>
          <w:bCs/>
          <w:sz w:val="24"/>
          <w:szCs w:val="24"/>
        </w:rPr>
        <w:t>b)</w:t>
      </w:r>
      <w:r w:rsidRPr="00FB6684">
        <w:rPr>
          <w:rFonts w:ascii="Arial" w:hAnsi="Arial"/>
          <w:sz w:val="24"/>
          <w:szCs w:val="24"/>
        </w:rPr>
        <w:t xml:space="preserve"> i</w:t>
      </w:r>
      <w:r w:rsidR="002B1ABE" w:rsidRPr="00FB6684">
        <w:rPr>
          <w:rFonts w:ascii="Arial" w:hAnsi="Arial"/>
          <w:sz w:val="24"/>
          <w:szCs w:val="24"/>
        </w:rPr>
        <w:t xml:space="preserve">ncluir a </w:t>
      </w:r>
      <w:r w:rsidR="00B12CF4">
        <w:rPr>
          <w:rFonts w:ascii="Arial" w:hAnsi="Arial"/>
          <w:sz w:val="24"/>
          <w:szCs w:val="24"/>
        </w:rPr>
        <w:t>Carta de Apresentação e</w:t>
      </w:r>
      <w:r w:rsidR="005E5841">
        <w:rPr>
          <w:rFonts w:ascii="Arial" w:hAnsi="Arial"/>
          <w:sz w:val="24"/>
          <w:szCs w:val="24"/>
        </w:rPr>
        <w:t>/ou</w:t>
      </w:r>
      <w:r w:rsidR="00B12CF4">
        <w:rPr>
          <w:rFonts w:ascii="Arial" w:hAnsi="Arial"/>
          <w:sz w:val="24"/>
          <w:szCs w:val="24"/>
        </w:rPr>
        <w:t xml:space="preserve"> </w:t>
      </w:r>
      <w:r w:rsidRPr="00FB6684">
        <w:rPr>
          <w:rFonts w:ascii="Arial" w:hAnsi="Arial"/>
          <w:sz w:val="24"/>
          <w:szCs w:val="24"/>
        </w:rPr>
        <w:t>P</w:t>
      </w:r>
      <w:r w:rsidR="002B1ABE" w:rsidRPr="00FB6684">
        <w:rPr>
          <w:rFonts w:ascii="Arial" w:hAnsi="Arial"/>
          <w:sz w:val="24"/>
          <w:szCs w:val="24"/>
        </w:rPr>
        <w:t>roposta</w:t>
      </w:r>
      <w:r w:rsidR="009201B5">
        <w:rPr>
          <w:rFonts w:ascii="Arial" w:hAnsi="Arial"/>
          <w:sz w:val="24"/>
          <w:szCs w:val="24"/>
        </w:rPr>
        <w:t xml:space="preserve"> Técnica</w:t>
      </w:r>
      <w:r w:rsidR="002B1ABE" w:rsidRPr="00FB6684">
        <w:rPr>
          <w:rFonts w:ascii="Arial" w:hAnsi="Arial"/>
          <w:sz w:val="24"/>
          <w:szCs w:val="24"/>
        </w:rPr>
        <w:t xml:space="preserve"> no Envelope n° 02.</w:t>
      </w:r>
    </w:p>
    <w:p w14:paraId="50D02533" w14:textId="77777777" w:rsidR="00455C06" w:rsidRPr="00455C06" w:rsidRDefault="00455C06" w:rsidP="00455C06">
      <w:pPr>
        <w:pStyle w:val="Nivel3"/>
        <w:numPr>
          <w:ilvl w:val="0"/>
          <w:numId w:val="0"/>
        </w:numPr>
        <w:tabs>
          <w:tab w:val="left" w:pos="851"/>
        </w:tabs>
        <w:spacing w:before="0" w:after="0"/>
        <w:ind w:right="-2"/>
        <w:rPr>
          <w:rFonts w:ascii="Arial" w:hAnsi="Arial"/>
          <w:sz w:val="10"/>
          <w:szCs w:val="10"/>
        </w:rPr>
      </w:pPr>
    </w:p>
    <w:p w14:paraId="53D2677D" w14:textId="0F3B4532" w:rsidR="002B1ABE" w:rsidRPr="00FB6684" w:rsidRDefault="002B1ABE" w:rsidP="002B1ABE">
      <w:pPr>
        <w:pStyle w:val="Nivel2"/>
        <w:numPr>
          <w:ilvl w:val="1"/>
          <w:numId w:val="9"/>
        </w:numPr>
        <w:ind w:left="0" w:right="-2" w:firstLine="0"/>
        <w:rPr>
          <w:rFonts w:ascii="Arial" w:hAnsi="Arial" w:cs="Arial"/>
          <w:sz w:val="24"/>
          <w:szCs w:val="24"/>
        </w:rPr>
      </w:pPr>
      <w:r w:rsidRPr="00FB6684">
        <w:rPr>
          <w:rFonts w:ascii="Arial" w:hAnsi="Arial" w:cs="Arial"/>
          <w:sz w:val="24"/>
          <w:szCs w:val="24"/>
        </w:rPr>
        <w:t>A intimação dos atos de habilitação ou inabilitação d</w:t>
      </w:r>
      <w:r w:rsidR="00521B43" w:rsidRPr="00FB6684">
        <w:rPr>
          <w:rFonts w:ascii="Arial" w:hAnsi="Arial" w:cs="Arial"/>
          <w:sz w:val="24"/>
          <w:szCs w:val="24"/>
        </w:rPr>
        <w:t>as Entidades Proponent</w:t>
      </w:r>
      <w:r w:rsidR="00521B43" w:rsidRPr="00FB6684">
        <w:rPr>
          <w:rFonts w:ascii="Arial" w:hAnsi="Arial"/>
          <w:sz w:val="24"/>
          <w:szCs w:val="24"/>
        </w:rPr>
        <w:t>es</w:t>
      </w:r>
      <w:r w:rsidR="00521B43" w:rsidRPr="00FB6684">
        <w:rPr>
          <w:rFonts w:ascii="Arial" w:hAnsi="Arial" w:cs="Arial"/>
          <w:sz w:val="24"/>
          <w:szCs w:val="24"/>
        </w:rPr>
        <w:t xml:space="preserve"> </w:t>
      </w:r>
      <w:r w:rsidRPr="00FB6684">
        <w:rPr>
          <w:rFonts w:ascii="Arial" w:hAnsi="Arial" w:cs="Arial"/>
          <w:sz w:val="24"/>
          <w:szCs w:val="24"/>
        </w:rPr>
        <w:t xml:space="preserve">será feita mediante </w:t>
      </w:r>
      <w:r w:rsidRPr="005057C3">
        <w:rPr>
          <w:rFonts w:ascii="Arial" w:hAnsi="Arial" w:cs="Arial"/>
          <w:sz w:val="24"/>
          <w:szCs w:val="24"/>
        </w:rPr>
        <w:t>publicação n</w:t>
      </w:r>
      <w:r w:rsidR="008A0205" w:rsidRPr="005057C3">
        <w:rPr>
          <w:rFonts w:ascii="Arial" w:hAnsi="Arial" w:cs="Arial"/>
          <w:sz w:val="24"/>
          <w:szCs w:val="24"/>
        </w:rPr>
        <w:t xml:space="preserve">o </w:t>
      </w:r>
      <w:r w:rsidR="00147591">
        <w:rPr>
          <w:rFonts w:ascii="Arial" w:hAnsi="Arial" w:cs="Arial"/>
          <w:sz w:val="24"/>
          <w:szCs w:val="24"/>
          <w:shd w:val="clear" w:color="auto" w:fill="FFFFFF"/>
        </w:rPr>
        <w:t>Diário Oficial do Município - DOM</w:t>
      </w:r>
      <w:r w:rsidR="008A0205">
        <w:rPr>
          <w:rFonts w:ascii="Arial" w:hAnsi="Arial" w:cs="Arial"/>
          <w:sz w:val="24"/>
          <w:szCs w:val="24"/>
        </w:rPr>
        <w:t xml:space="preserve">, </w:t>
      </w:r>
      <w:r w:rsidRPr="00FB6684">
        <w:rPr>
          <w:rFonts w:ascii="Arial" w:hAnsi="Arial" w:cs="Arial"/>
          <w:sz w:val="24"/>
          <w:szCs w:val="24"/>
        </w:rPr>
        <w:t>salvo se presentes os prepostos d</w:t>
      </w:r>
      <w:r w:rsidR="00521B43" w:rsidRPr="00FB6684">
        <w:rPr>
          <w:rFonts w:ascii="Arial" w:hAnsi="Arial" w:cs="Arial"/>
          <w:sz w:val="24"/>
          <w:szCs w:val="24"/>
        </w:rPr>
        <w:t>esta</w:t>
      </w:r>
      <w:r w:rsidR="009201B5">
        <w:rPr>
          <w:rFonts w:ascii="Arial" w:hAnsi="Arial" w:cs="Arial"/>
          <w:sz w:val="24"/>
          <w:szCs w:val="24"/>
        </w:rPr>
        <w:t>s</w:t>
      </w:r>
      <w:r w:rsidRPr="00FB6684">
        <w:rPr>
          <w:rFonts w:ascii="Arial" w:hAnsi="Arial" w:cs="Arial"/>
          <w:sz w:val="24"/>
          <w:szCs w:val="24"/>
        </w:rPr>
        <w:t xml:space="preserve"> no ato público em que foi adotada a decisão, caso em que a intimação será feita por comunicação direta aos interessados e lavrada em ata.</w:t>
      </w:r>
    </w:p>
    <w:p w14:paraId="49D90618" w14:textId="621FAAF9" w:rsidR="002B1ABE" w:rsidRPr="00FB6684" w:rsidRDefault="002B1ABE" w:rsidP="002B1ABE">
      <w:pPr>
        <w:pStyle w:val="Nivel2"/>
        <w:numPr>
          <w:ilvl w:val="1"/>
          <w:numId w:val="9"/>
        </w:numPr>
        <w:ind w:left="0" w:right="-2" w:firstLine="0"/>
        <w:rPr>
          <w:rFonts w:ascii="Arial" w:hAnsi="Arial" w:cs="Arial"/>
          <w:sz w:val="24"/>
          <w:szCs w:val="24"/>
        </w:rPr>
      </w:pPr>
      <w:r w:rsidRPr="00FB6684">
        <w:rPr>
          <w:rFonts w:ascii="Arial" w:hAnsi="Arial" w:cs="Arial"/>
          <w:sz w:val="24"/>
          <w:szCs w:val="24"/>
        </w:rPr>
        <w:t xml:space="preserve">O presente Processo de Seleção poderá ser revogado por razões de interesse público, de </w:t>
      </w:r>
      <w:r w:rsidR="00FB6684" w:rsidRPr="00FB6684">
        <w:rPr>
          <w:rFonts w:ascii="Arial" w:hAnsi="Arial" w:cs="Arial"/>
          <w:sz w:val="24"/>
          <w:szCs w:val="24"/>
        </w:rPr>
        <w:t>ofício</w:t>
      </w:r>
      <w:r w:rsidRPr="00FB6684">
        <w:rPr>
          <w:rFonts w:ascii="Arial" w:hAnsi="Arial" w:cs="Arial"/>
          <w:sz w:val="24"/>
          <w:szCs w:val="24"/>
        </w:rPr>
        <w:t xml:space="preserve"> ou mediante provocação de terceiros, </w:t>
      </w:r>
      <w:r w:rsidR="006A1977">
        <w:rPr>
          <w:rFonts w:ascii="Arial" w:hAnsi="Arial" w:cs="Arial"/>
          <w:sz w:val="24"/>
          <w:szCs w:val="24"/>
        </w:rPr>
        <w:t>por meio</w:t>
      </w:r>
      <w:r w:rsidRPr="00FB6684">
        <w:rPr>
          <w:rFonts w:ascii="Arial" w:hAnsi="Arial" w:cs="Arial"/>
          <w:sz w:val="24"/>
          <w:szCs w:val="24"/>
        </w:rPr>
        <w:t xml:space="preserve"> de parecer escrito e devidamente fundamentado, sem que caiba as </w:t>
      </w:r>
      <w:r w:rsidR="00521B43" w:rsidRPr="00FB6684">
        <w:rPr>
          <w:rFonts w:ascii="Arial" w:hAnsi="Arial" w:cs="Arial"/>
          <w:sz w:val="24"/>
          <w:szCs w:val="24"/>
        </w:rPr>
        <w:t>Entidades Proponent</w:t>
      </w:r>
      <w:r w:rsidR="00521B43" w:rsidRPr="00FB6684">
        <w:rPr>
          <w:rFonts w:ascii="Arial" w:hAnsi="Arial"/>
          <w:sz w:val="24"/>
          <w:szCs w:val="24"/>
        </w:rPr>
        <w:t>es</w:t>
      </w:r>
      <w:r w:rsidRPr="00FB6684">
        <w:rPr>
          <w:rFonts w:ascii="Arial" w:hAnsi="Arial" w:cs="Arial"/>
          <w:sz w:val="24"/>
          <w:szCs w:val="24"/>
        </w:rPr>
        <w:t xml:space="preserve"> direito à indenização.</w:t>
      </w:r>
    </w:p>
    <w:p w14:paraId="25CB9ED6" w14:textId="0864B0B7" w:rsidR="002B1ABE" w:rsidRDefault="002B1ABE" w:rsidP="002B1ABE">
      <w:pPr>
        <w:pStyle w:val="Nivel2"/>
        <w:numPr>
          <w:ilvl w:val="1"/>
          <w:numId w:val="9"/>
        </w:numPr>
        <w:ind w:left="0" w:right="-2" w:firstLine="0"/>
        <w:rPr>
          <w:rFonts w:ascii="Arial" w:hAnsi="Arial" w:cs="Arial"/>
          <w:sz w:val="24"/>
          <w:szCs w:val="24"/>
        </w:rPr>
      </w:pPr>
      <w:r w:rsidRPr="00FB6684">
        <w:rPr>
          <w:rFonts w:ascii="Arial" w:hAnsi="Arial" w:cs="Arial"/>
          <w:bCs/>
          <w:sz w:val="24"/>
          <w:szCs w:val="24"/>
        </w:rPr>
        <w:t xml:space="preserve">Ocorrendo anulação ou revogação do Processo de Seleção, será realizada a publicação </w:t>
      </w:r>
      <w:r w:rsidRPr="00FB6684">
        <w:rPr>
          <w:rFonts w:ascii="Arial" w:hAnsi="Arial" w:cs="Arial"/>
          <w:sz w:val="24"/>
          <w:szCs w:val="24"/>
        </w:rPr>
        <w:t>nos mesmos veículos onde se deu sua publicação.</w:t>
      </w:r>
    </w:p>
    <w:p w14:paraId="19DC2217" w14:textId="49904671" w:rsidR="009201B5" w:rsidRDefault="009201B5" w:rsidP="009201B5">
      <w:pPr>
        <w:pStyle w:val="Nivel2"/>
        <w:numPr>
          <w:ilvl w:val="0"/>
          <w:numId w:val="0"/>
        </w:numPr>
        <w:ind w:right="-2"/>
        <w:rPr>
          <w:rFonts w:ascii="Arial" w:hAnsi="Arial" w:cs="Arial"/>
          <w:sz w:val="8"/>
          <w:szCs w:val="8"/>
        </w:rPr>
      </w:pPr>
    </w:p>
    <w:p w14:paraId="2AC7DD0B" w14:textId="5CFFB017" w:rsidR="00522749" w:rsidRPr="00C35EA1" w:rsidRDefault="00521B43" w:rsidP="00522749">
      <w:pPr>
        <w:widowControl w:val="0"/>
        <w:tabs>
          <w:tab w:val="left" w:pos="567"/>
        </w:tabs>
        <w:autoSpaceDE w:val="0"/>
        <w:spacing w:before="120" w:after="120"/>
        <w:jc w:val="both"/>
        <w:rPr>
          <w:rFonts w:ascii="Arial" w:hAnsi="Arial" w:cs="Arial"/>
          <w:b/>
          <w:sz w:val="24"/>
          <w:szCs w:val="24"/>
        </w:rPr>
      </w:pPr>
      <w:r>
        <w:rPr>
          <w:rFonts w:ascii="Arial" w:hAnsi="Arial" w:cs="Arial"/>
          <w:b/>
          <w:sz w:val="24"/>
          <w:szCs w:val="24"/>
        </w:rPr>
        <w:t>6</w:t>
      </w:r>
      <w:r w:rsidR="00522749" w:rsidRPr="00C35EA1">
        <w:rPr>
          <w:rFonts w:ascii="Arial" w:hAnsi="Arial" w:cs="Arial"/>
          <w:b/>
          <w:sz w:val="24"/>
          <w:szCs w:val="24"/>
        </w:rPr>
        <w:t xml:space="preserve">. </w:t>
      </w:r>
      <w:r w:rsidR="00522749" w:rsidRPr="00C35EA1">
        <w:rPr>
          <w:rFonts w:ascii="Arial" w:hAnsi="Arial" w:cs="Arial"/>
          <w:b/>
          <w:sz w:val="24"/>
          <w:szCs w:val="24"/>
        </w:rPr>
        <w:tab/>
        <w:t>DA FASE DE SELEÇÃO</w:t>
      </w:r>
      <w:r w:rsidR="002F1721" w:rsidRPr="00C35EA1">
        <w:rPr>
          <w:rFonts w:ascii="Arial" w:hAnsi="Arial" w:cs="Arial"/>
          <w:b/>
          <w:sz w:val="24"/>
          <w:szCs w:val="24"/>
        </w:rPr>
        <w:t xml:space="preserve"> DA PROPOSTA</w:t>
      </w:r>
      <w:r w:rsidR="000A56C2">
        <w:rPr>
          <w:rFonts w:ascii="Arial" w:hAnsi="Arial" w:cs="Arial"/>
          <w:b/>
          <w:sz w:val="24"/>
          <w:szCs w:val="24"/>
        </w:rPr>
        <w:t xml:space="preserve"> TÉCNICA</w:t>
      </w:r>
      <w:r w:rsidR="002F1721" w:rsidRPr="00C35EA1">
        <w:rPr>
          <w:rFonts w:ascii="Arial" w:hAnsi="Arial" w:cs="Arial"/>
          <w:b/>
          <w:sz w:val="24"/>
          <w:szCs w:val="24"/>
        </w:rPr>
        <w:t xml:space="preserve"> </w:t>
      </w:r>
    </w:p>
    <w:p w14:paraId="5077C2C4" w14:textId="69249F40" w:rsidR="00522749" w:rsidRDefault="0098055D" w:rsidP="00522749">
      <w:pPr>
        <w:widowControl w:val="0"/>
        <w:tabs>
          <w:tab w:val="left" w:pos="567"/>
        </w:tabs>
        <w:autoSpaceDE w:val="0"/>
        <w:spacing w:before="120" w:after="120"/>
        <w:jc w:val="both"/>
        <w:rPr>
          <w:rFonts w:ascii="Arial" w:hAnsi="Arial" w:cs="Arial"/>
          <w:color w:val="000000"/>
          <w:sz w:val="24"/>
          <w:szCs w:val="24"/>
          <w:lang w:eastAsia="pt-BR"/>
        </w:rPr>
      </w:pPr>
      <w:bookmarkStart w:id="2" w:name="_Hlk97975646"/>
      <w:r>
        <w:rPr>
          <w:rFonts w:ascii="Arial" w:hAnsi="Arial" w:cs="Arial"/>
          <w:b/>
          <w:sz w:val="24"/>
          <w:szCs w:val="24"/>
        </w:rPr>
        <w:t>6</w:t>
      </w:r>
      <w:r w:rsidR="00522749" w:rsidRPr="00C35EA1">
        <w:rPr>
          <w:rFonts w:ascii="Arial" w:hAnsi="Arial" w:cs="Arial"/>
          <w:b/>
          <w:sz w:val="24"/>
          <w:szCs w:val="24"/>
        </w:rPr>
        <w:t>.1.</w:t>
      </w:r>
      <w:r w:rsidR="00522749" w:rsidRPr="00C35EA1">
        <w:rPr>
          <w:rFonts w:ascii="Arial" w:hAnsi="Arial" w:cs="Arial"/>
          <w:b/>
          <w:sz w:val="24"/>
          <w:szCs w:val="24"/>
        </w:rPr>
        <w:tab/>
      </w:r>
      <w:r w:rsidR="00522749" w:rsidRPr="00C35EA1">
        <w:rPr>
          <w:rFonts w:ascii="Arial" w:hAnsi="Arial" w:cs="Arial"/>
          <w:sz w:val="24"/>
          <w:szCs w:val="24"/>
        </w:rPr>
        <w:t xml:space="preserve">A fase de </w:t>
      </w:r>
      <w:r w:rsidR="00522749" w:rsidRPr="00C35EA1">
        <w:rPr>
          <w:rFonts w:ascii="Arial" w:hAnsi="Arial" w:cs="Arial"/>
          <w:color w:val="000000"/>
          <w:sz w:val="24"/>
          <w:szCs w:val="24"/>
          <w:lang w:eastAsia="pt-BR"/>
        </w:rPr>
        <w:t xml:space="preserve">seleção </w:t>
      </w:r>
      <w:r w:rsidR="002F1721" w:rsidRPr="00C35EA1">
        <w:rPr>
          <w:rFonts w:ascii="Arial" w:hAnsi="Arial" w:cs="Arial"/>
          <w:color w:val="000000"/>
          <w:sz w:val="24"/>
          <w:szCs w:val="24"/>
          <w:lang w:eastAsia="pt-BR"/>
        </w:rPr>
        <w:t xml:space="preserve">da </w:t>
      </w:r>
      <w:r w:rsidR="0016458C">
        <w:rPr>
          <w:rFonts w:ascii="Arial" w:hAnsi="Arial" w:cs="Arial"/>
          <w:color w:val="000000"/>
          <w:sz w:val="24"/>
          <w:szCs w:val="24"/>
          <w:lang w:eastAsia="pt-BR"/>
        </w:rPr>
        <w:t>P</w:t>
      </w:r>
      <w:r w:rsidR="002F1721" w:rsidRPr="00C35EA1">
        <w:rPr>
          <w:rFonts w:ascii="Arial" w:hAnsi="Arial" w:cs="Arial"/>
          <w:color w:val="000000"/>
          <w:sz w:val="24"/>
          <w:szCs w:val="24"/>
          <w:lang w:eastAsia="pt-BR"/>
        </w:rPr>
        <w:t xml:space="preserve">roposta </w:t>
      </w:r>
      <w:r w:rsidR="000A56C2">
        <w:rPr>
          <w:rFonts w:ascii="Arial" w:hAnsi="Arial" w:cs="Arial"/>
          <w:color w:val="000000"/>
          <w:sz w:val="24"/>
          <w:szCs w:val="24"/>
          <w:lang w:eastAsia="pt-BR"/>
        </w:rPr>
        <w:t xml:space="preserve">Técnica </w:t>
      </w:r>
      <w:r w:rsidR="00522749" w:rsidRPr="00C35EA1">
        <w:rPr>
          <w:rFonts w:ascii="Arial" w:hAnsi="Arial" w:cs="Arial"/>
          <w:color w:val="000000"/>
          <w:sz w:val="24"/>
          <w:szCs w:val="24"/>
          <w:lang w:eastAsia="pt-BR"/>
        </w:rPr>
        <w:t>observará as seguintes etapas: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7997"/>
      </w:tblGrid>
      <w:tr w:rsidR="00FA694A" w:rsidRPr="00437962" w14:paraId="14E6C9BB" w14:textId="77777777" w:rsidTr="00C72B83">
        <w:tc>
          <w:tcPr>
            <w:tcW w:w="1217" w:type="dxa"/>
            <w:tcBorders>
              <w:top w:val="single" w:sz="4" w:space="0" w:color="auto"/>
              <w:left w:val="single" w:sz="4" w:space="0" w:color="auto"/>
              <w:bottom w:val="single" w:sz="4" w:space="0" w:color="auto"/>
              <w:right w:val="single" w:sz="4" w:space="0" w:color="auto"/>
            </w:tcBorders>
            <w:shd w:val="clear" w:color="auto" w:fill="auto"/>
          </w:tcPr>
          <w:p w14:paraId="772326C3" w14:textId="77777777" w:rsidR="00FA694A" w:rsidRPr="006A1977" w:rsidRDefault="00FA694A" w:rsidP="00C72B83">
            <w:pPr>
              <w:widowControl w:val="0"/>
              <w:tabs>
                <w:tab w:val="left" w:pos="567"/>
              </w:tabs>
              <w:autoSpaceDE w:val="0"/>
              <w:spacing w:before="120" w:after="120"/>
              <w:jc w:val="center"/>
              <w:rPr>
                <w:rFonts w:ascii="Arial" w:hAnsi="Arial" w:cs="Arial"/>
                <w:bCs/>
                <w:color w:val="000000"/>
                <w:lang w:eastAsia="pt-BR"/>
              </w:rPr>
            </w:pPr>
            <w:bookmarkStart w:id="3" w:name="_Hlk84580124"/>
            <w:bookmarkEnd w:id="2"/>
            <w:r w:rsidRPr="006A1977">
              <w:rPr>
                <w:rFonts w:ascii="Arial" w:hAnsi="Arial" w:cs="Arial"/>
                <w:bCs/>
                <w:color w:val="000000"/>
                <w:lang w:eastAsia="pt-BR"/>
              </w:rPr>
              <w:t>ETAPA</w:t>
            </w:r>
          </w:p>
        </w:tc>
        <w:tc>
          <w:tcPr>
            <w:tcW w:w="7997" w:type="dxa"/>
            <w:tcBorders>
              <w:top w:val="single" w:sz="4" w:space="0" w:color="auto"/>
              <w:left w:val="single" w:sz="4" w:space="0" w:color="auto"/>
              <w:bottom w:val="single" w:sz="4" w:space="0" w:color="auto"/>
              <w:right w:val="single" w:sz="4" w:space="0" w:color="auto"/>
            </w:tcBorders>
            <w:shd w:val="clear" w:color="auto" w:fill="auto"/>
          </w:tcPr>
          <w:p w14:paraId="1A930300" w14:textId="77777777" w:rsidR="00FA694A" w:rsidRPr="006A1977" w:rsidRDefault="00FA694A" w:rsidP="00C72B83">
            <w:pPr>
              <w:widowControl w:val="0"/>
              <w:tabs>
                <w:tab w:val="left" w:pos="567"/>
              </w:tabs>
              <w:autoSpaceDE w:val="0"/>
              <w:spacing w:before="120" w:after="120"/>
              <w:jc w:val="center"/>
              <w:rPr>
                <w:rFonts w:ascii="Arial" w:hAnsi="Arial" w:cs="Arial"/>
                <w:bCs/>
                <w:color w:val="000000"/>
                <w:lang w:eastAsia="pt-BR"/>
              </w:rPr>
            </w:pPr>
            <w:r w:rsidRPr="006A1977">
              <w:rPr>
                <w:rFonts w:ascii="Arial" w:hAnsi="Arial" w:cs="Arial"/>
                <w:bCs/>
                <w:color w:val="000000"/>
                <w:lang w:eastAsia="pt-BR"/>
              </w:rPr>
              <w:t>DESCRIÇÃO DA ETAPA</w:t>
            </w:r>
          </w:p>
        </w:tc>
      </w:tr>
      <w:tr w:rsidR="00FA694A" w:rsidRPr="00437962" w14:paraId="06715E09" w14:textId="77777777" w:rsidTr="00C72B83">
        <w:tc>
          <w:tcPr>
            <w:tcW w:w="1217" w:type="dxa"/>
            <w:tcBorders>
              <w:top w:val="single" w:sz="4" w:space="0" w:color="auto"/>
              <w:left w:val="single" w:sz="4" w:space="0" w:color="auto"/>
              <w:bottom w:val="single" w:sz="4" w:space="0" w:color="auto"/>
              <w:right w:val="single" w:sz="4" w:space="0" w:color="auto"/>
            </w:tcBorders>
            <w:shd w:val="clear" w:color="auto" w:fill="auto"/>
          </w:tcPr>
          <w:p w14:paraId="74D5BD48" w14:textId="77777777" w:rsidR="00FA694A" w:rsidRPr="003933CA" w:rsidRDefault="00FA694A" w:rsidP="00C72B83">
            <w:pPr>
              <w:widowControl w:val="0"/>
              <w:tabs>
                <w:tab w:val="left" w:pos="567"/>
              </w:tabs>
              <w:autoSpaceDE w:val="0"/>
              <w:spacing w:after="0" w:line="240" w:lineRule="auto"/>
              <w:jc w:val="center"/>
              <w:rPr>
                <w:rFonts w:ascii="Arial" w:hAnsi="Arial" w:cs="Arial"/>
                <w:bCs/>
                <w:color w:val="000000"/>
                <w:lang w:eastAsia="pt-BR"/>
              </w:rPr>
            </w:pPr>
            <w:r w:rsidRPr="003933CA">
              <w:rPr>
                <w:rFonts w:ascii="Arial" w:hAnsi="Arial" w:cs="Arial"/>
                <w:bCs/>
                <w:color w:val="000000"/>
                <w:lang w:eastAsia="pt-BR"/>
              </w:rPr>
              <w:t>1</w:t>
            </w:r>
          </w:p>
        </w:tc>
        <w:tc>
          <w:tcPr>
            <w:tcW w:w="7997" w:type="dxa"/>
            <w:tcBorders>
              <w:top w:val="single" w:sz="4" w:space="0" w:color="auto"/>
              <w:left w:val="single" w:sz="4" w:space="0" w:color="auto"/>
              <w:bottom w:val="single" w:sz="4" w:space="0" w:color="auto"/>
              <w:right w:val="single" w:sz="4" w:space="0" w:color="auto"/>
            </w:tcBorders>
            <w:shd w:val="clear" w:color="auto" w:fill="auto"/>
          </w:tcPr>
          <w:p w14:paraId="46CB75C2" w14:textId="77777777" w:rsidR="00FA694A" w:rsidRPr="003933CA" w:rsidRDefault="00FA694A" w:rsidP="00C72B83">
            <w:pPr>
              <w:widowControl w:val="0"/>
              <w:tabs>
                <w:tab w:val="left" w:pos="567"/>
              </w:tabs>
              <w:autoSpaceDE w:val="0"/>
              <w:spacing w:after="0" w:line="240" w:lineRule="auto"/>
              <w:jc w:val="both"/>
              <w:rPr>
                <w:rFonts w:ascii="Arial" w:hAnsi="Arial" w:cs="Arial"/>
                <w:bCs/>
              </w:rPr>
            </w:pPr>
            <w:r w:rsidRPr="003933CA">
              <w:rPr>
                <w:rFonts w:ascii="Arial" w:hAnsi="Arial" w:cs="Arial"/>
                <w:bCs/>
              </w:rPr>
              <w:t>Publicação do Edital para escolha de Entidade Fechada de Previdência Complementar (EFPC)</w:t>
            </w:r>
          </w:p>
        </w:tc>
      </w:tr>
      <w:tr w:rsidR="00FA694A" w:rsidRPr="00437962" w14:paraId="58BEBCD1" w14:textId="77777777" w:rsidTr="00C72B83">
        <w:tc>
          <w:tcPr>
            <w:tcW w:w="1217" w:type="dxa"/>
            <w:tcBorders>
              <w:top w:val="single" w:sz="4" w:space="0" w:color="auto"/>
              <w:left w:val="single" w:sz="4" w:space="0" w:color="auto"/>
              <w:bottom w:val="single" w:sz="4" w:space="0" w:color="auto"/>
              <w:right w:val="single" w:sz="4" w:space="0" w:color="auto"/>
            </w:tcBorders>
            <w:shd w:val="clear" w:color="auto" w:fill="auto"/>
          </w:tcPr>
          <w:p w14:paraId="4631287B" w14:textId="77777777" w:rsidR="00FA694A" w:rsidRPr="003933CA" w:rsidRDefault="00FA694A" w:rsidP="00C72B83">
            <w:pPr>
              <w:widowControl w:val="0"/>
              <w:tabs>
                <w:tab w:val="left" w:pos="567"/>
              </w:tabs>
              <w:autoSpaceDE w:val="0"/>
              <w:spacing w:after="0" w:line="240" w:lineRule="auto"/>
              <w:jc w:val="center"/>
              <w:rPr>
                <w:rFonts w:ascii="Arial" w:hAnsi="Arial" w:cs="Arial"/>
                <w:bCs/>
                <w:color w:val="000000"/>
                <w:lang w:eastAsia="pt-BR"/>
              </w:rPr>
            </w:pPr>
            <w:r w:rsidRPr="003933CA">
              <w:rPr>
                <w:rFonts w:ascii="Arial" w:hAnsi="Arial" w:cs="Arial"/>
                <w:bCs/>
                <w:color w:val="000000"/>
                <w:lang w:eastAsia="pt-BR"/>
              </w:rPr>
              <w:lastRenderedPageBreak/>
              <w:t>2</w:t>
            </w:r>
          </w:p>
        </w:tc>
        <w:tc>
          <w:tcPr>
            <w:tcW w:w="7997" w:type="dxa"/>
            <w:tcBorders>
              <w:top w:val="single" w:sz="4" w:space="0" w:color="auto"/>
              <w:left w:val="single" w:sz="4" w:space="0" w:color="auto"/>
              <w:bottom w:val="single" w:sz="4" w:space="0" w:color="auto"/>
              <w:right w:val="single" w:sz="4" w:space="0" w:color="auto"/>
            </w:tcBorders>
            <w:shd w:val="clear" w:color="auto" w:fill="auto"/>
          </w:tcPr>
          <w:p w14:paraId="66EACCC6" w14:textId="77777777" w:rsidR="00FA694A" w:rsidRPr="003933CA" w:rsidRDefault="00FA694A" w:rsidP="00C72B83">
            <w:pPr>
              <w:widowControl w:val="0"/>
              <w:tabs>
                <w:tab w:val="left" w:pos="567"/>
              </w:tabs>
              <w:autoSpaceDE w:val="0"/>
              <w:spacing w:after="0" w:line="240" w:lineRule="auto"/>
              <w:jc w:val="both"/>
              <w:rPr>
                <w:rFonts w:ascii="Arial" w:hAnsi="Arial" w:cs="Arial"/>
                <w:bCs/>
              </w:rPr>
            </w:pPr>
            <w:r w:rsidRPr="003933CA">
              <w:rPr>
                <w:rFonts w:ascii="Arial" w:hAnsi="Arial" w:cs="Arial"/>
                <w:bCs/>
              </w:rPr>
              <w:t>Envio da Proposta Técnica e Documentos de Habilitação pelas Entidades Proponentes</w:t>
            </w:r>
          </w:p>
        </w:tc>
      </w:tr>
      <w:tr w:rsidR="00FA694A" w:rsidRPr="00437962" w14:paraId="384465A6" w14:textId="77777777" w:rsidTr="00C72B83">
        <w:tc>
          <w:tcPr>
            <w:tcW w:w="1217" w:type="dxa"/>
            <w:tcBorders>
              <w:top w:val="single" w:sz="4" w:space="0" w:color="auto"/>
              <w:left w:val="single" w:sz="4" w:space="0" w:color="auto"/>
              <w:bottom w:val="single" w:sz="4" w:space="0" w:color="auto"/>
              <w:right w:val="single" w:sz="4" w:space="0" w:color="auto"/>
            </w:tcBorders>
            <w:shd w:val="clear" w:color="auto" w:fill="auto"/>
          </w:tcPr>
          <w:p w14:paraId="285E858E" w14:textId="77777777" w:rsidR="00FA694A" w:rsidRPr="003933CA" w:rsidRDefault="00FA694A" w:rsidP="00C72B83">
            <w:pPr>
              <w:widowControl w:val="0"/>
              <w:tabs>
                <w:tab w:val="left" w:pos="567"/>
              </w:tabs>
              <w:autoSpaceDE w:val="0"/>
              <w:spacing w:after="0" w:line="240" w:lineRule="auto"/>
              <w:jc w:val="center"/>
              <w:rPr>
                <w:rFonts w:ascii="Arial" w:hAnsi="Arial" w:cs="Arial"/>
                <w:bCs/>
                <w:color w:val="000000"/>
                <w:lang w:eastAsia="pt-BR"/>
              </w:rPr>
            </w:pPr>
            <w:r w:rsidRPr="003933CA">
              <w:rPr>
                <w:rFonts w:ascii="Arial" w:hAnsi="Arial" w:cs="Arial"/>
                <w:bCs/>
                <w:color w:val="000000"/>
                <w:lang w:eastAsia="pt-BR"/>
              </w:rPr>
              <w:t>3</w:t>
            </w:r>
          </w:p>
        </w:tc>
        <w:tc>
          <w:tcPr>
            <w:tcW w:w="7997" w:type="dxa"/>
            <w:tcBorders>
              <w:top w:val="single" w:sz="4" w:space="0" w:color="auto"/>
              <w:left w:val="single" w:sz="4" w:space="0" w:color="auto"/>
              <w:bottom w:val="single" w:sz="4" w:space="0" w:color="auto"/>
              <w:right w:val="single" w:sz="4" w:space="0" w:color="auto"/>
            </w:tcBorders>
            <w:shd w:val="clear" w:color="auto" w:fill="auto"/>
          </w:tcPr>
          <w:p w14:paraId="4D365414" w14:textId="77777777" w:rsidR="00FA694A" w:rsidRPr="003933CA" w:rsidRDefault="00FA694A" w:rsidP="00C72B83">
            <w:pPr>
              <w:widowControl w:val="0"/>
              <w:tabs>
                <w:tab w:val="left" w:pos="567"/>
              </w:tabs>
              <w:autoSpaceDE w:val="0"/>
              <w:spacing w:after="0" w:line="240" w:lineRule="auto"/>
              <w:jc w:val="both"/>
              <w:rPr>
                <w:rFonts w:ascii="Arial" w:hAnsi="Arial" w:cs="Arial"/>
                <w:bCs/>
              </w:rPr>
            </w:pPr>
            <w:r w:rsidRPr="003933CA">
              <w:rPr>
                <w:rFonts w:ascii="Arial" w:hAnsi="Arial" w:cs="Arial"/>
                <w:bCs/>
              </w:rPr>
              <w:t xml:space="preserve">Sessão Pública de recebimento dos envelopes </w:t>
            </w:r>
          </w:p>
        </w:tc>
      </w:tr>
      <w:tr w:rsidR="00FA694A" w:rsidRPr="00437962" w14:paraId="517CDC3E" w14:textId="77777777" w:rsidTr="00C72B83">
        <w:tc>
          <w:tcPr>
            <w:tcW w:w="1217" w:type="dxa"/>
            <w:tcBorders>
              <w:top w:val="single" w:sz="4" w:space="0" w:color="auto"/>
              <w:left w:val="single" w:sz="4" w:space="0" w:color="auto"/>
              <w:bottom w:val="single" w:sz="4" w:space="0" w:color="auto"/>
              <w:right w:val="single" w:sz="4" w:space="0" w:color="auto"/>
            </w:tcBorders>
            <w:shd w:val="clear" w:color="auto" w:fill="auto"/>
          </w:tcPr>
          <w:p w14:paraId="32FC57BD" w14:textId="77777777" w:rsidR="00FA694A" w:rsidRPr="006A1977" w:rsidRDefault="00FA694A" w:rsidP="00C72B83">
            <w:pPr>
              <w:widowControl w:val="0"/>
              <w:tabs>
                <w:tab w:val="left" w:pos="567"/>
              </w:tabs>
              <w:autoSpaceDE w:val="0"/>
              <w:spacing w:after="0" w:line="240" w:lineRule="auto"/>
              <w:jc w:val="center"/>
              <w:rPr>
                <w:rFonts w:ascii="Arial" w:hAnsi="Arial" w:cs="Arial"/>
                <w:bCs/>
                <w:color w:val="000000"/>
                <w:lang w:eastAsia="pt-BR"/>
              </w:rPr>
            </w:pPr>
            <w:r>
              <w:rPr>
                <w:rFonts w:ascii="Arial" w:hAnsi="Arial" w:cs="Arial"/>
                <w:bCs/>
                <w:color w:val="000000"/>
                <w:lang w:eastAsia="pt-BR"/>
              </w:rPr>
              <w:t>4</w:t>
            </w:r>
          </w:p>
        </w:tc>
        <w:tc>
          <w:tcPr>
            <w:tcW w:w="7997" w:type="dxa"/>
            <w:tcBorders>
              <w:top w:val="single" w:sz="4" w:space="0" w:color="auto"/>
              <w:left w:val="single" w:sz="4" w:space="0" w:color="auto"/>
              <w:bottom w:val="single" w:sz="4" w:space="0" w:color="auto"/>
              <w:right w:val="single" w:sz="4" w:space="0" w:color="auto"/>
            </w:tcBorders>
            <w:shd w:val="clear" w:color="auto" w:fill="auto"/>
          </w:tcPr>
          <w:p w14:paraId="15BEBD9D" w14:textId="77777777" w:rsidR="00FA694A" w:rsidRPr="00FF1264" w:rsidRDefault="00FA694A" w:rsidP="00C72B83">
            <w:pPr>
              <w:widowControl w:val="0"/>
              <w:tabs>
                <w:tab w:val="left" w:pos="567"/>
              </w:tabs>
              <w:autoSpaceDE w:val="0"/>
              <w:spacing w:after="0" w:line="240" w:lineRule="auto"/>
              <w:jc w:val="both"/>
              <w:rPr>
                <w:rFonts w:ascii="Arial" w:hAnsi="Arial" w:cs="Arial"/>
                <w:bCs/>
              </w:rPr>
            </w:pPr>
            <w:r w:rsidRPr="00FF1264">
              <w:rPr>
                <w:rFonts w:ascii="Arial" w:hAnsi="Arial" w:cs="Arial"/>
                <w:bCs/>
              </w:rPr>
              <w:t xml:space="preserve">Avaliação das Propostas </w:t>
            </w:r>
            <w:r>
              <w:rPr>
                <w:rFonts w:ascii="Arial" w:hAnsi="Arial" w:cs="Arial"/>
                <w:bCs/>
              </w:rPr>
              <w:t xml:space="preserve">Técnicas </w:t>
            </w:r>
            <w:r w:rsidRPr="00FF1264">
              <w:rPr>
                <w:rFonts w:ascii="Arial" w:hAnsi="Arial" w:cs="Arial"/>
                <w:bCs/>
              </w:rPr>
              <w:t>pelo Grupo de Trabalho</w:t>
            </w:r>
          </w:p>
        </w:tc>
      </w:tr>
      <w:tr w:rsidR="00FA694A" w:rsidRPr="00437962" w14:paraId="686AA17D" w14:textId="77777777" w:rsidTr="00C72B83">
        <w:tc>
          <w:tcPr>
            <w:tcW w:w="1217" w:type="dxa"/>
            <w:tcBorders>
              <w:top w:val="single" w:sz="4" w:space="0" w:color="auto"/>
              <w:left w:val="single" w:sz="4" w:space="0" w:color="auto"/>
              <w:bottom w:val="single" w:sz="4" w:space="0" w:color="auto"/>
              <w:right w:val="single" w:sz="4" w:space="0" w:color="auto"/>
            </w:tcBorders>
            <w:shd w:val="clear" w:color="auto" w:fill="auto"/>
          </w:tcPr>
          <w:p w14:paraId="3E1A16CF" w14:textId="77777777" w:rsidR="00FA694A" w:rsidRPr="006A1977" w:rsidRDefault="00FA694A" w:rsidP="00C72B83">
            <w:pPr>
              <w:widowControl w:val="0"/>
              <w:tabs>
                <w:tab w:val="left" w:pos="567"/>
              </w:tabs>
              <w:autoSpaceDE w:val="0"/>
              <w:spacing w:after="0" w:line="240" w:lineRule="auto"/>
              <w:jc w:val="center"/>
              <w:rPr>
                <w:rFonts w:ascii="Arial" w:hAnsi="Arial" w:cs="Arial"/>
                <w:bCs/>
                <w:color w:val="000000"/>
                <w:lang w:eastAsia="pt-BR"/>
              </w:rPr>
            </w:pPr>
            <w:r>
              <w:rPr>
                <w:rFonts w:ascii="Arial" w:hAnsi="Arial" w:cs="Arial"/>
                <w:bCs/>
                <w:color w:val="000000"/>
                <w:lang w:eastAsia="pt-BR"/>
              </w:rPr>
              <w:t>5</w:t>
            </w:r>
          </w:p>
        </w:tc>
        <w:tc>
          <w:tcPr>
            <w:tcW w:w="7997" w:type="dxa"/>
            <w:tcBorders>
              <w:top w:val="single" w:sz="4" w:space="0" w:color="auto"/>
              <w:left w:val="single" w:sz="4" w:space="0" w:color="auto"/>
              <w:bottom w:val="single" w:sz="4" w:space="0" w:color="auto"/>
              <w:right w:val="single" w:sz="4" w:space="0" w:color="auto"/>
            </w:tcBorders>
            <w:shd w:val="clear" w:color="auto" w:fill="auto"/>
          </w:tcPr>
          <w:p w14:paraId="09E9C657" w14:textId="77777777" w:rsidR="00FA694A" w:rsidRPr="00FF1264" w:rsidRDefault="00FA694A" w:rsidP="00C72B83">
            <w:pPr>
              <w:widowControl w:val="0"/>
              <w:tabs>
                <w:tab w:val="left" w:pos="567"/>
              </w:tabs>
              <w:autoSpaceDE w:val="0"/>
              <w:spacing w:after="0" w:line="240" w:lineRule="auto"/>
              <w:jc w:val="both"/>
              <w:rPr>
                <w:rFonts w:ascii="Arial" w:hAnsi="Arial" w:cs="Arial"/>
                <w:bCs/>
              </w:rPr>
            </w:pPr>
            <w:r w:rsidRPr="00FF1264">
              <w:rPr>
                <w:rFonts w:ascii="Arial" w:hAnsi="Arial" w:cs="Arial"/>
                <w:bCs/>
              </w:rPr>
              <w:t>Divulgação do Resultado Preliminar do Processo de Seleção</w:t>
            </w:r>
          </w:p>
        </w:tc>
      </w:tr>
      <w:tr w:rsidR="00FA694A" w:rsidRPr="00437962" w14:paraId="0E11E10F" w14:textId="77777777" w:rsidTr="00C72B83">
        <w:tc>
          <w:tcPr>
            <w:tcW w:w="1217" w:type="dxa"/>
            <w:tcBorders>
              <w:top w:val="single" w:sz="4" w:space="0" w:color="auto"/>
              <w:left w:val="single" w:sz="4" w:space="0" w:color="auto"/>
              <w:bottom w:val="single" w:sz="4" w:space="0" w:color="auto"/>
              <w:right w:val="single" w:sz="4" w:space="0" w:color="auto"/>
            </w:tcBorders>
            <w:shd w:val="clear" w:color="auto" w:fill="auto"/>
          </w:tcPr>
          <w:p w14:paraId="5DC226DA" w14:textId="77777777" w:rsidR="00FA694A" w:rsidRDefault="00FA694A" w:rsidP="00C72B83">
            <w:pPr>
              <w:widowControl w:val="0"/>
              <w:tabs>
                <w:tab w:val="left" w:pos="567"/>
              </w:tabs>
              <w:autoSpaceDE w:val="0"/>
              <w:spacing w:after="0" w:line="240" w:lineRule="auto"/>
              <w:jc w:val="center"/>
              <w:rPr>
                <w:rFonts w:ascii="Arial" w:hAnsi="Arial" w:cs="Arial"/>
                <w:bCs/>
                <w:color w:val="000000"/>
                <w:lang w:eastAsia="pt-BR"/>
              </w:rPr>
            </w:pPr>
            <w:r>
              <w:rPr>
                <w:rFonts w:ascii="Arial" w:hAnsi="Arial" w:cs="Arial"/>
                <w:bCs/>
                <w:color w:val="000000"/>
                <w:lang w:eastAsia="pt-BR"/>
              </w:rPr>
              <w:t>6</w:t>
            </w:r>
          </w:p>
        </w:tc>
        <w:tc>
          <w:tcPr>
            <w:tcW w:w="7997" w:type="dxa"/>
            <w:tcBorders>
              <w:top w:val="single" w:sz="4" w:space="0" w:color="auto"/>
              <w:left w:val="single" w:sz="4" w:space="0" w:color="auto"/>
              <w:bottom w:val="single" w:sz="4" w:space="0" w:color="auto"/>
              <w:right w:val="single" w:sz="4" w:space="0" w:color="auto"/>
            </w:tcBorders>
            <w:shd w:val="clear" w:color="auto" w:fill="auto"/>
          </w:tcPr>
          <w:p w14:paraId="7C596F5B" w14:textId="77777777" w:rsidR="00FA694A" w:rsidRPr="00FF1264" w:rsidRDefault="00FA694A" w:rsidP="00C72B83">
            <w:pPr>
              <w:widowControl w:val="0"/>
              <w:tabs>
                <w:tab w:val="left" w:pos="567"/>
              </w:tabs>
              <w:autoSpaceDE w:val="0"/>
              <w:spacing w:after="0" w:line="240" w:lineRule="auto"/>
              <w:jc w:val="both"/>
              <w:rPr>
                <w:rFonts w:ascii="Arial" w:hAnsi="Arial" w:cs="Arial"/>
                <w:bCs/>
              </w:rPr>
            </w:pPr>
            <w:r w:rsidRPr="00FF1264">
              <w:rPr>
                <w:rFonts w:ascii="Arial" w:hAnsi="Arial" w:cs="Arial"/>
                <w:bCs/>
              </w:rPr>
              <w:t>Interposição de Recursos contra o Resultado Preliminar do Processo de Seleção</w:t>
            </w:r>
          </w:p>
        </w:tc>
      </w:tr>
      <w:tr w:rsidR="00FA694A" w:rsidRPr="00437962" w14:paraId="1CC7B987" w14:textId="77777777" w:rsidTr="00C72B83">
        <w:tc>
          <w:tcPr>
            <w:tcW w:w="1217" w:type="dxa"/>
            <w:tcBorders>
              <w:top w:val="single" w:sz="4" w:space="0" w:color="auto"/>
              <w:left w:val="single" w:sz="4" w:space="0" w:color="auto"/>
              <w:bottom w:val="single" w:sz="4" w:space="0" w:color="auto"/>
              <w:right w:val="single" w:sz="4" w:space="0" w:color="auto"/>
            </w:tcBorders>
            <w:shd w:val="clear" w:color="auto" w:fill="auto"/>
          </w:tcPr>
          <w:p w14:paraId="5EF3BE9C" w14:textId="77777777" w:rsidR="00FA694A" w:rsidRDefault="00FA694A" w:rsidP="00C72B83">
            <w:pPr>
              <w:widowControl w:val="0"/>
              <w:tabs>
                <w:tab w:val="left" w:pos="567"/>
              </w:tabs>
              <w:autoSpaceDE w:val="0"/>
              <w:spacing w:after="0" w:line="240" w:lineRule="auto"/>
              <w:jc w:val="center"/>
              <w:rPr>
                <w:rFonts w:ascii="Arial" w:hAnsi="Arial" w:cs="Arial"/>
                <w:bCs/>
                <w:color w:val="000000"/>
                <w:lang w:eastAsia="pt-BR"/>
              </w:rPr>
            </w:pPr>
            <w:r>
              <w:rPr>
                <w:rFonts w:ascii="Arial" w:hAnsi="Arial" w:cs="Arial"/>
                <w:bCs/>
                <w:color w:val="000000"/>
                <w:lang w:eastAsia="pt-BR"/>
              </w:rPr>
              <w:t>7</w:t>
            </w:r>
          </w:p>
        </w:tc>
        <w:tc>
          <w:tcPr>
            <w:tcW w:w="7997" w:type="dxa"/>
            <w:tcBorders>
              <w:top w:val="single" w:sz="4" w:space="0" w:color="auto"/>
              <w:left w:val="single" w:sz="4" w:space="0" w:color="auto"/>
              <w:bottom w:val="single" w:sz="4" w:space="0" w:color="auto"/>
              <w:right w:val="single" w:sz="4" w:space="0" w:color="auto"/>
            </w:tcBorders>
            <w:shd w:val="clear" w:color="auto" w:fill="auto"/>
          </w:tcPr>
          <w:p w14:paraId="47E44F6C" w14:textId="77777777" w:rsidR="00FA694A" w:rsidRPr="00FF1264" w:rsidRDefault="00FA694A" w:rsidP="00C72B83">
            <w:pPr>
              <w:widowControl w:val="0"/>
              <w:tabs>
                <w:tab w:val="left" w:pos="567"/>
              </w:tabs>
              <w:autoSpaceDE w:val="0"/>
              <w:spacing w:after="0" w:line="240" w:lineRule="auto"/>
              <w:jc w:val="both"/>
              <w:rPr>
                <w:rFonts w:ascii="Arial" w:hAnsi="Arial" w:cs="Arial"/>
                <w:bCs/>
              </w:rPr>
            </w:pPr>
            <w:r w:rsidRPr="00FF1264">
              <w:rPr>
                <w:rFonts w:ascii="Arial" w:hAnsi="Arial" w:cs="Arial"/>
                <w:bCs/>
              </w:rPr>
              <w:t xml:space="preserve">Interposição de contrarrazões para recursos contra o </w:t>
            </w:r>
            <w:r>
              <w:rPr>
                <w:rFonts w:ascii="Arial" w:hAnsi="Arial" w:cs="Arial"/>
                <w:bCs/>
              </w:rPr>
              <w:t>R</w:t>
            </w:r>
            <w:r w:rsidRPr="00FF1264">
              <w:rPr>
                <w:rFonts w:ascii="Arial" w:hAnsi="Arial" w:cs="Arial"/>
                <w:bCs/>
              </w:rPr>
              <w:t xml:space="preserve">esultado </w:t>
            </w:r>
            <w:r>
              <w:rPr>
                <w:rFonts w:ascii="Arial" w:hAnsi="Arial" w:cs="Arial"/>
                <w:bCs/>
              </w:rPr>
              <w:t>P</w:t>
            </w:r>
            <w:r w:rsidRPr="00FF1264">
              <w:rPr>
                <w:rFonts w:ascii="Arial" w:hAnsi="Arial" w:cs="Arial"/>
                <w:bCs/>
              </w:rPr>
              <w:t>reliminar</w:t>
            </w:r>
          </w:p>
        </w:tc>
      </w:tr>
      <w:tr w:rsidR="00FA694A" w:rsidRPr="00437962" w14:paraId="68891913" w14:textId="77777777" w:rsidTr="00C72B83">
        <w:tc>
          <w:tcPr>
            <w:tcW w:w="1217" w:type="dxa"/>
            <w:tcBorders>
              <w:top w:val="single" w:sz="4" w:space="0" w:color="auto"/>
              <w:left w:val="single" w:sz="4" w:space="0" w:color="auto"/>
              <w:bottom w:val="single" w:sz="4" w:space="0" w:color="auto"/>
              <w:right w:val="single" w:sz="4" w:space="0" w:color="auto"/>
            </w:tcBorders>
            <w:shd w:val="clear" w:color="auto" w:fill="auto"/>
          </w:tcPr>
          <w:p w14:paraId="35253AF9" w14:textId="77777777" w:rsidR="00FA694A" w:rsidRDefault="00FA694A" w:rsidP="00C72B83">
            <w:pPr>
              <w:widowControl w:val="0"/>
              <w:tabs>
                <w:tab w:val="left" w:pos="567"/>
              </w:tabs>
              <w:autoSpaceDE w:val="0"/>
              <w:spacing w:after="0" w:line="240" w:lineRule="auto"/>
              <w:jc w:val="center"/>
              <w:rPr>
                <w:rFonts w:ascii="Arial" w:hAnsi="Arial" w:cs="Arial"/>
                <w:bCs/>
                <w:color w:val="000000"/>
                <w:lang w:eastAsia="pt-BR"/>
              </w:rPr>
            </w:pPr>
            <w:r>
              <w:rPr>
                <w:rFonts w:ascii="Arial" w:hAnsi="Arial" w:cs="Arial"/>
                <w:bCs/>
                <w:color w:val="000000"/>
                <w:lang w:eastAsia="pt-BR"/>
              </w:rPr>
              <w:t>8</w:t>
            </w:r>
          </w:p>
        </w:tc>
        <w:tc>
          <w:tcPr>
            <w:tcW w:w="7997" w:type="dxa"/>
            <w:tcBorders>
              <w:top w:val="single" w:sz="4" w:space="0" w:color="auto"/>
              <w:left w:val="single" w:sz="4" w:space="0" w:color="auto"/>
              <w:bottom w:val="single" w:sz="4" w:space="0" w:color="auto"/>
              <w:right w:val="single" w:sz="4" w:space="0" w:color="auto"/>
            </w:tcBorders>
            <w:shd w:val="clear" w:color="auto" w:fill="auto"/>
          </w:tcPr>
          <w:p w14:paraId="70542E82" w14:textId="77777777" w:rsidR="00FA694A" w:rsidRPr="00FF1264" w:rsidRDefault="00FA694A" w:rsidP="00C72B83">
            <w:pPr>
              <w:widowControl w:val="0"/>
              <w:tabs>
                <w:tab w:val="left" w:pos="567"/>
              </w:tabs>
              <w:autoSpaceDE w:val="0"/>
              <w:spacing w:after="0" w:line="240" w:lineRule="auto"/>
              <w:jc w:val="both"/>
              <w:rPr>
                <w:rFonts w:ascii="Arial" w:hAnsi="Arial" w:cs="Arial"/>
                <w:bCs/>
              </w:rPr>
            </w:pPr>
            <w:r w:rsidRPr="00FF1264">
              <w:rPr>
                <w:rFonts w:ascii="Arial" w:hAnsi="Arial" w:cs="Arial"/>
                <w:bCs/>
              </w:rPr>
              <w:t>Análise de recursos e contrarrazões e julgamento pelo Grupo</w:t>
            </w:r>
          </w:p>
        </w:tc>
      </w:tr>
      <w:tr w:rsidR="00FA694A" w:rsidRPr="00437962" w14:paraId="21CE24C8" w14:textId="77777777" w:rsidTr="00C72B83">
        <w:tc>
          <w:tcPr>
            <w:tcW w:w="1217" w:type="dxa"/>
            <w:tcBorders>
              <w:top w:val="single" w:sz="4" w:space="0" w:color="auto"/>
              <w:left w:val="single" w:sz="4" w:space="0" w:color="auto"/>
              <w:bottom w:val="single" w:sz="4" w:space="0" w:color="auto"/>
              <w:right w:val="single" w:sz="4" w:space="0" w:color="auto"/>
            </w:tcBorders>
            <w:shd w:val="clear" w:color="auto" w:fill="auto"/>
          </w:tcPr>
          <w:p w14:paraId="6E93E4D0" w14:textId="77777777" w:rsidR="00FA694A" w:rsidRPr="006A1977" w:rsidRDefault="00FA694A" w:rsidP="00C72B83">
            <w:pPr>
              <w:widowControl w:val="0"/>
              <w:tabs>
                <w:tab w:val="left" w:pos="567"/>
              </w:tabs>
              <w:autoSpaceDE w:val="0"/>
              <w:spacing w:after="0" w:line="240" w:lineRule="auto"/>
              <w:jc w:val="center"/>
              <w:rPr>
                <w:rFonts w:ascii="Arial" w:hAnsi="Arial" w:cs="Arial"/>
                <w:bCs/>
                <w:color w:val="000000"/>
                <w:lang w:eastAsia="pt-BR"/>
              </w:rPr>
            </w:pPr>
            <w:r>
              <w:rPr>
                <w:rFonts w:ascii="Arial" w:hAnsi="Arial" w:cs="Arial"/>
                <w:bCs/>
                <w:color w:val="000000"/>
                <w:lang w:eastAsia="pt-BR"/>
              </w:rPr>
              <w:t>9</w:t>
            </w:r>
          </w:p>
        </w:tc>
        <w:tc>
          <w:tcPr>
            <w:tcW w:w="7997" w:type="dxa"/>
            <w:tcBorders>
              <w:top w:val="single" w:sz="4" w:space="0" w:color="auto"/>
              <w:left w:val="single" w:sz="4" w:space="0" w:color="auto"/>
              <w:bottom w:val="single" w:sz="4" w:space="0" w:color="auto"/>
              <w:right w:val="single" w:sz="4" w:space="0" w:color="auto"/>
            </w:tcBorders>
            <w:shd w:val="clear" w:color="auto" w:fill="auto"/>
          </w:tcPr>
          <w:p w14:paraId="3ABDE384" w14:textId="77777777" w:rsidR="00FA694A" w:rsidRPr="00FF1264" w:rsidRDefault="00FA694A" w:rsidP="00C72B83">
            <w:pPr>
              <w:widowControl w:val="0"/>
              <w:tabs>
                <w:tab w:val="left" w:pos="567"/>
              </w:tabs>
              <w:autoSpaceDE w:val="0"/>
              <w:spacing w:after="0" w:line="240" w:lineRule="auto"/>
              <w:jc w:val="both"/>
              <w:rPr>
                <w:rFonts w:ascii="Arial" w:hAnsi="Arial" w:cs="Arial"/>
                <w:bCs/>
              </w:rPr>
            </w:pPr>
            <w:r w:rsidRPr="00FF1264">
              <w:rPr>
                <w:rFonts w:ascii="Arial" w:hAnsi="Arial" w:cs="Arial"/>
                <w:bCs/>
              </w:rPr>
              <w:t>Homologação e publicação do resultado definitivo da fase de seleção de propostas, com divulgação das decisões recursais proferidas (se houver)</w:t>
            </w:r>
          </w:p>
        </w:tc>
      </w:tr>
      <w:tr w:rsidR="00FA694A" w:rsidRPr="00437962" w14:paraId="50F9B46A" w14:textId="77777777" w:rsidTr="00C72B83">
        <w:tc>
          <w:tcPr>
            <w:tcW w:w="1217" w:type="dxa"/>
            <w:tcBorders>
              <w:top w:val="single" w:sz="4" w:space="0" w:color="auto"/>
              <w:left w:val="single" w:sz="4" w:space="0" w:color="auto"/>
              <w:bottom w:val="single" w:sz="4" w:space="0" w:color="auto"/>
              <w:right w:val="single" w:sz="4" w:space="0" w:color="auto"/>
            </w:tcBorders>
            <w:shd w:val="clear" w:color="auto" w:fill="auto"/>
          </w:tcPr>
          <w:p w14:paraId="7C65E0B9" w14:textId="77777777" w:rsidR="00FA694A" w:rsidRPr="006A1977" w:rsidRDefault="00FA694A" w:rsidP="00C72B83">
            <w:pPr>
              <w:widowControl w:val="0"/>
              <w:tabs>
                <w:tab w:val="left" w:pos="567"/>
              </w:tabs>
              <w:autoSpaceDE w:val="0"/>
              <w:spacing w:after="0" w:line="240" w:lineRule="auto"/>
              <w:jc w:val="center"/>
              <w:rPr>
                <w:rFonts w:ascii="Arial" w:hAnsi="Arial" w:cs="Arial"/>
                <w:bCs/>
                <w:color w:val="000000"/>
                <w:lang w:eastAsia="pt-BR"/>
              </w:rPr>
            </w:pPr>
            <w:r>
              <w:rPr>
                <w:rFonts w:ascii="Arial" w:hAnsi="Arial" w:cs="Arial"/>
                <w:bCs/>
                <w:color w:val="000000"/>
                <w:lang w:eastAsia="pt-BR"/>
              </w:rPr>
              <w:t>10</w:t>
            </w:r>
          </w:p>
        </w:tc>
        <w:tc>
          <w:tcPr>
            <w:tcW w:w="7997" w:type="dxa"/>
            <w:tcBorders>
              <w:top w:val="single" w:sz="4" w:space="0" w:color="auto"/>
              <w:left w:val="single" w:sz="4" w:space="0" w:color="auto"/>
              <w:bottom w:val="single" w:sz="4" w:space="0" w:color="auto"/>
              <w:right w:val="single" w:sz="4" w:space="0" w:color="auto"/>
            </w:tcBorders>
            <w:shd w:val="clear" w:color="auto" w:fill="auto"/>
          </w:tcPr>
          <w:p w14:paraId="05957016" w14:textId="5F94E344" w:rsidR="00FA694A" w:rsidRPr="00FF1264" w:rsidRDefault="00FA694A" w:rsidP="004135F6">
            <w:pPr>
              <w:widowControl w:val="0"/>
              <w:tabs>
                <w:tab w:val="left" w:pos="567"/>
              </w:tabs>
              <w:autoSpaceDE w:val="0"/>
              <w:spacing w:after="0" w:line="240" w:lineRule="auto"/>
              <w:jc w:val="both"/>
              <w:rPr>
                <w:rFonts w:ascii="Arial" w:hAnsi="Arial" w:cs="Arial"/>
                <w:bCs/>
              </w:rPr>
            </w:pPr>
            <w:r w:rsidRPr="001A68CB">
              <w:rPr>
                <w:rFonts w:ascii="Arial" w:hAnsi="Arial" w:cs="Arial"/>
                <w:bCs/>
              </w:rPr>
              <w:t xml:space="preserve">Análise </w:t>
            </w:r>
            <w:r>
              <w:rPr>
                <w:rFonts w:ascii="Arial" w:hAnsi="Arial" w:cs="Arial"/>
                <w:bCs/>
              </w:rPr>
              <w:t>d</w:t>
            </w:r>
            <w:r w:rsidRPr="001A68CB">
              <w:rPr>
                <w:rFonts w:ascii="Arial" w:hAnsi="Arial" w:cs="Arial"/>
                <w:bCs/>
              </w:rPr>
              <w:t xml:space="preserve">os Documentos </w:t>
            </w:r>
            <w:r>
              <w:rPr>
                <w:rFonts w:ascii="Arial" w:hAnsi="Arial" w:cs="Arial"/>
                <w:bCs/>
              </w:rPr>
              <w:t>d</w:t>
            </w:r>
            <w:r w:rsidRPr="001A68CB">
              <w:rPr>
                <w:rFonts w:ascii="Arial" w:hAnsi="Arial" w:cs="Arial"/>
                <w:bCs/>
              </w:rPr>
              <w:t xml:space="preserve">e Habilitação </w:t>
            </w:r>
            <w:r>
              <w:rPr>
                <w:rFonts w:ascii="Arial" w:hAnsi="Arial" w:cs="Arial"/>
                <w:bCs/>
              </w:rPr>
              <w:t>e</w:t>
            </w:r>
            <w:r w:rsidRPr="001A68CB">
              <w:rPr>
                <w:rFonts w:ascii="Arial" w:hAnsi="Arial" w:cs="Arial"/>
                <w:bCs/>
              </w:rPr>
              <w:t xml:space="preserve"> Homologação </w:t>
            </w:r>
            <w:r>
              <w:rPr>
                <w:rFonts w:ascii="Arial" w:hAnsi="Arial" w:cs="Arial"/>
                <w:bCs/>
              </w:rPr>
              <w:t>d</w:t>
            </w:r>
            <w:r w:rsidRPr="001A68CB">
              <w:rPr>
                <w:rFonts w:ascii="Arial" w:hAnsi="Arial" w:cs="Arial"/>
                <w:bCs/>
              </w:rPr>
              <w:t>o Resultado Final</w:t>
            </w:r>
          </w:p>
        </w:tc>
      </w:tr>
    </w:tbl>
    <w:bookmarkEnd w:id="3"/>
    <w:p w14:paraId="7F581580" w14:textId="52112AA8" w:rsidR="007E0F79" w:rsidRPr="0062771F" w:rsidRDefault="004554F5" w:rsidP="00450A9D">
      <w:pPr>
        <w:widowControl w:val="0"/>
        <w:tabs>
          <w:tab w:val="left" w:pos="567"/>
        </w:tabs>
        <w:autoSpaceDE w:val="0"/>
        <w:spacing w:before="120" w:after="120" w:line="276" w:lineRule="auto"/>
        <w:jc w:val="both"/>
        <w:rPr>
          <w:rFonts w:ascii="Arial" w:hAnsi="Arial" w:cs="Arial"/>
          <w:b/>
          <w:bCs/>
          <w:sz w:val="8"/>
          <w:szCs w:val="8"/>
          <w:lang w:eastAsia="pt-BR"/>
        </w:rPr>
      </w:pPr>
      <w:r w:rsidRPr="00A67C12">
        <w:rPr>
          <w:rFonts w:ascii="Arial" w:hAnsi="Arial" w:cs="Arial"/>
          <w:b/>
          <w:bCs/>
          <w:sz w:val="24"/>
          <w:szCs w:val="24"/>
        </w:rPr>
        <w:t>6.2.</w:t>
      </w:r>
      <w:r w:rsidRPr="00A67C12">
        <w:rPr>
          <w:rFonts w:ascii="Arial" w:hAnsi="Arial" w:cs="Arial"/>
          <w:sz w:val="24"/>
          <w:szCs w:val="24"/>
        </w:rPr>
        <w:tab/>
        <w:t>Conforme</w:t>
      </w:r>
      <w:r w:rsidRPr="00A67C12">
        <w:rPr>
          <w:rFonts w:ascii="Arial" w:hAnsi="Arial" w:cs="Arial"/>
          <w:sz w:val="24"/>
          <w:szCs w:val="24"/>
          <w:lang w:eastAsia="pt-BR"/>
        </w:rPr>
        <w:t xml:space="preserve"> exposto adiante, a </w:t>
      </w:r>
      <w:r w:rsidRPr="00A67C12">
        <w:rPr>
          <w:rFonts w:ascii="Arial" w:hAnsi="Arial" w:cs="Arial"/>
          <w:sz w:val="24"/>
          <w:szCs w:val="24"/>
        </w:rPr>
        <w:t xml:space="preserve">verificação do cumprimento </w:t>
      </w:r>
      <w:r w:rsidRPr="00A67C12">
        <w:rPr>
          <w:rFonts w:ascii="Arial" w:hAnsi="Arial" w:cs="Arial"/>
          <w:sz w:val="24"/>
          <w:szCs w:val="24"/>
          <w:lang w:eastAsia="pt-BR"/>
        </w:rPr>
        <w:t xml:space="preserve">dos requisitos </w:t>
      </w:r>
      <w:r w:rsidRPr="00A67C12">
        <w:rPr>
          <w:rFonts w:ascii="Arial" w:hAnsi="Arial" w:cs="Arial"/>
          <w:sz w:val="24"/>
          <w:szCs w:val="24"/>
        </w:rPr>
        <w:t xml:space="preserve">para a celebração do Convênio de Adesão é posterior as etapas de Sessão Pública e Julgamento das </w:t>
      </w:r>
      <w:r w:rsidR="002319A2" w:rsidRPr="00A67C12">
        <w:rPr>
          <w:rFonts w:ascii="Arial" w:hAnsi="Arial" w:cs="Arial"/>
          <w:sz w:val="24"/>
          <w:szCs w:val="24"/>
        </w:rPr>
        <w:t>P</w:t>
      </w:r>
      <w:r w:rsidRPr="00A67C12">
        <w:rPr>
          <w:rFonts w:ascii="Arial" w:hAnsi="Arial" w:cs="Arial"/>
          <w:sz w:val="24"/>
          <w:szCs w:val="24"/>
        </w:rPr>
        <w:t xml:space="preserve">ropostas </w:t>
      </w:r>
      <w:r w:rsidR="00FF1264">
        <w:rPr>
          <w:rFonts w:ascii="Arial" w:hAnsi="Arial" w:cs="Arial"/>
          <w:sz w:val="24"/>
          <w:szCs w:val="24"/>
        </w:rPr>
        <w:t xml:space="preserve">Técnicas </w:t>
      </w:r>
      <w:r w:rsidRPr="00A67C12">
        <w:rPr>
          <w:rFonts w:ascii="Arial" w:hAnsi="Arial" w:cs="Arial"/>
          <w:sz w:val="24"/>
          <w:szCs w:val="24"/>
        </w:rPr>
        <w:t xml:space="preserve">e </w:t>
      </w:r>
      <w:r w:rsidR="002319A2" w:rsidRPr="00A67C12">
        <w:rPr>
          <w:rFonts w:ascii="Arial" w:hAnsi="Arial" w:cs="Arial"/>
          <w:sz w:val="24"/>
          <w:szCs w:val="24"/>
        </w:rPr>
        <w:t>Documentos de H</w:t>
      </w:r>
      <w:r w:rsidRPr="00A67C12">
        <w:rPr>
          <w:rFonts w:ascii="Arial" w:hAnsi="Arial" w:cs="Arial"/>
          <w:sz w:val="24"/>
          <w:szCs w:val="24"/>
        </w:rPr>
        <w:t>abilitação, sendo exigível apenas da Entidade Propone</w:t>
      </w:r>
      <w:r w:rsidR="005C77BF" w:rsidRPr="00A67C12">
        <w:rPr>
          <w:rFonts w:ascii="Arial" w:hAnsi="Arial" w:cs="Arial"/>
          <w:sz w:val="24"/>
          <w:szCs w:val="24"/>
        </w:rPr>
        <w:t>n</w:t>
      </w:r>
      <w:r w:rsidRPr="00A67C12">
        <w:rPr>
          <w:rFonts w:ascii="Arial" w:hAnsi="Arial" w:cs="Arial"/>
          <w:sz w:val="24"/>
          <w:szCs w:val="24"/>
        </w:rPr>
        <w:t>te selecionada mais bem classificada.</w:t>
      </w:r>
    </w:p>
    <w:p w14:paraId="19AA58E7" w14:textId="3F00661A" w:rsidR="004554F5" w:rsidRPr="00A362CD" w:rsidRDefault="004554F5" w:rsidP="004554F5">
      <w:pPr>
        <w:jc w:val="both"/>
        <w:rPr>
          <w:rFonts w:ascii="Arial" w:hAnsi="Arial" w:cs="Arial"/>
          <w:b/>
          <w:bCs/>
          <w:sz w:val="24"/>
          <w:szCs w:val="24"/>
          <w:u w:val="single"/>
        </w:rPr>
      </w:pPr>
      <w:r w:rsidRPr="00A67C12">
        <w:rPr>
          <w:rFonts w:ascii="Arial" w:hAnsi="Arial" w:cs="Arial"/>
          <w:b/>
          <w:bCs/>
          <w:sz w:val="24"/>
          <w:szCs w:val="24"/>
          <w:lang w:eastAsia="pt-BR"/>
        </w:rPr>
        <w:t>6.3.</w:t>
      </w:r>
      <w:r w:rsidRPr="00A67C12">
        <w:rPr>
          <w:rFonts w:ascii="Arial" w:hAnsi="Arial" w:cs="Arial"/>
          <w:sz w:val="24"/>
          <w:szCs w:val="24"/>
          <w:lang w:eastAsia="pt-BR"/>
        </w:rPr>
        <w:tab/>
      </w:r>
      <w:r w:rsidRPr="00C621C8">
        <w:rPr>
          <w:rFonts w:ascii="Arial" w:hAnsi="Arial" w:cs="Arial"/>
          <w:b/>
          <w:sz w:val="24"/>
          <w:szCs w:val="24"/>
          <w:u w:val="single"/>
          <w:lang w:eastAsia="pt-BR"/>
        </w:rPr>
        <w:t xml:space="preserve">Etapa 1: Publicação do Edital de </w:t>
      </w:r>
      <w:r w:rsidR="0098055D" w:rsidRPr="00C621C8">
        <w:rPr>
          <w:rFonts w:ascii="Arial" w:hAnsi="Arial" w:cs="Arial"/>
          <w:b/>
          <w:sz w:val="24"/>
          <w:szCs w:val="24"/>
          <w:u w:val="single"/>
          <w:lang w:eastAsia="pt-BR"/>
        </w:rPr>
        <w:t>S</w:t>
      </w:r>
      <w:r w:rsidRPr="00C621C8">
        <w:rPr>
          <w:rFonts w:ascii="Arial" w:hAnsi="Arial" w:cs="Arial"/>
          <w:b/>
          <w:sz w:val="24"/>
          <w:szCs w:val="24"/>
          <w:u w:val="single"/>
        </w:rPr>
        <w:t>eleção para escolha de Entidade Fechada de Previdência Complementar</w:t>
      </w:r>
      <w:r w:rsidR="007E0F79" w:rsidRPr="00C621C8">
        <w:rPr>
          <w:rFonts w:ascii="Arial" w:hAnsi="Arial" w:cs="Arial"/>
          <w:b/>
          <w:sz w:val="24"/>
          <w:szCs w:val="24"/>
          <w:u w:val="single"/>
        </w:rPr>
        <w:t xml:space="preserve"> (EFPC)</w:t>
      </w:r>
    </w:p>
    <w:p w14:paraId="26DD09D0" w14:textId="078C3837" w:rsidR="00583A32" w:rsidRPr="00A67C12" w:rsidRDefault="00583A32" w:rsidP="00583A32">
      <w:pPr>
        <w:pStyle w:val="Default"/>
        <w:spacing w:line="276" w:lineRule="auto"/>
        <w:jc w:val="both"/>
        <w:rPr>
          <w:rFonts w:ascii="Arial" w:hAnsi="Arial" w:cs="Arial"/>
          <w:color w:val="auto"/>
        </w:rPr>
      </w:pPr>
      <w:r w:rsidRPr="00A67C12">
        <w:rPr>
          <w:rFonts w:ascii="Arial" w:hAnsi="Arial" w:cs="Arial"/>
          <w:color w:val="auto"/>
        </w:rPr>
        <w:t>O presente Edital e seus Anexos será divulgado:</w:t>
      </w:r>
    </w:p>
    <w:p w14:paraId="08CE3A5F" w14:textId="64EBF2D7" w:rsidR="00583A32" w:rsidRPr="00A67C12" w:rsidRDefault="00583A32" w:rsidP="00583A32">
      <w:pPr>
        <w:pStyle w:val="Default"/>
        <w:spacing w:line="276" w:lineRule="auto"/>
        <w:jc w:val="both"/>
        <w:rPr>
          <w:rFonts w:ascii="Arial" w:hAnsi="Arial" w:cs="Arial"/>
          <w:bCs/>
          <w:color w:val="auto"/>
        </w:rPr>
      </w:pPr>
      <w:r w:rsidRPr="00A67C12">
        <w:rPr>
          <w:rFonts w:ascii="Arial" w:hAnsi="Arial" w:cs="Arial"/>
          <w:b/>
          <w:color w:val="auto"/>
          <w:lang w:eastAsia="pt-BR"/>
        </w:rPr>
        <w:t>a)</w:t>
      </w:r>
      <w:r w:rsidRPr="00A67C12">
        <w:rPr>
          <w:rFonts w:ascii="Arial" w:hAnsi="Arial" w:cs="Arial"/>
          <w:bCs/>
          <w:color w:val="auto"/>
        </w:rPr>
        <w:t xml:space="preserve"> na página oficial do </w:t>
      </w:r>
      <w:r w:rsidR="0098055D" w:rsidRPr="00A67C12">
        <w:rPr>
          <w:rFonts w:ascii="Arial" w:hAnsi="Arial" w:cs="Arial"/>
          <w:bCs/>
          <w:color w:val="auto"/>
        </w:rPr>
        <w:t>M</w:t>
      </w:r>
      <w:r w:rsidRPr="00A67C12">
        <w:rPr>
          <w:rFonts w:ascii="Arial" w:hAnsi="Arial" w:cs="Arial"/>
          <w:bCs/>
          <w:color w:val="auto"/>
        </w:rPr>
        <w:t xml:space="preserve">unicípio de </w:t>
      </w:r>
      <w:r w:rsidR="00147591">
        <w:rPr>
          <w:rFonts w:ascii="Arial" w:hAnsi="Arial" w:cs="Arial"/>
          <w:bCs/>
          <w:color w:val="auto"/>
        </w:rPr>
        <w:t>Constantina-RS</w:t>
      </w:r>
      <w:r w:rsidRPr="00C621C8">
        <w:rPr>
          <w:rFonts w:ascii="Arial" w:hAnsi="Arial" w:cs="Arial"/>
          <w:color w:val="auto"/>
        </w:rPr>
        <w:t>;</w:t>
      </w:r>
      <w:r w:rsidRPr="00A67C12">
        <w:rPr>
          <w:rFonts w:ascii="Arial" w:hAnsi="Arial" w:cs="Arial"/>
          <w:bCs/>
          <w:color w:val="auto"/>
        </w:rPr>
        <w:t xml:space="preserve"> </w:t>
      </w:r>
    </w:p>
    <w:p w14:paraId="426BB4ED" w14:textId="2FE9D5DF" w:rsidR="00147591" w:rsidRDefault="00583A32" w:rsidP="00147591">
      <w:pPr>
        <w:pStyle w:val="Default"/>
        <w:spacing w:line="276" w:lineRule="auto"/>
        <w:jc w:val="both"/>
        <w:rPr>
          <w:rFonts w:ascii="Arial" w:hAnsi="Arial" w:cs="Arial"/>
          <w:bCs/>
          <w:color w:val="auto"/>
          <w:lang w:eastAsia="pt-BR"/>
        </w:rPr>
      </w:pPr>
      <w:r w:rsidRPr="00A67C12">
        <w:rPr>
          <w:rFonts w:ascii="Arial" w:hAnsi="Arial" w:cs="Arial"/>
          <w:b/>
          <w:color w:val="auto"/>
          <w:lang w:eastAsia="pt-BR"/>
        </w:rPr>
        <w:t>b)</w:t>
      </w:r>
      <w:r w:rsidR="00147591">
        <w:rPr>
          <w:rFonts w:ascii="Arial" w:hAnsi="Arial" w:cs="Arial"/>
          <w:b/>
          <w:color w:val="auto"/>
          <w:lang w:eastAsia="pt-BR"/>
        </w:rPr>
        <w:t xml:space="preserve"> </w:t>
      </w:r>
      <w:r w:rsidR="00147591">
        <w:rPr>
          <w:rFonts w:ascii="Arial" w:hAnsi="Arial" w:cs="Arial"/>
          <w:bCs/>
          <w:color w:val="auto"/>
          <w:lang w:eastAsia="pt-BR"/>
        </w:rPr>
        <w:t>Publicado no diário oficial do Município de Constantina-RS</w:t>
      </w:r>
      <w:r w:rsidR="008B76DC">
        <w:rPr>
          <w:rFonts w:ascii="Arial" w:hAnsi="Arial" w:cs="Arial"/>
          <w:bCs/>
          <w:color w:val="auto"/>
          <w:lang w:eastAsia="pt-BR"/>
        </w:rPr>
        <w:t>;</w:t>
      </w:r>
    </w:p>
    <w:p w14:paraId="38BEA122" w14:textId="77777777" w:rsidR="008B76DC" w:rsidRPr="00147591" w:rsidRDefault="008B76DC" w:rsidP="00147591">
      <w:pPr>
        <w:pStyle w:val="Default"/>
        <w:spacing w:line="276" w:lineRule="auto"/>
        <w:jc w:val="both"/>
        <w:rPr>
          <w:rFonts w:ascii="Arial" w:hAnsi="Arial" w:cs="Arial"/>
          <w:bCs/>
          <w:color w:val="auto"/>
          <w:lang w:eastAsia="pt-BR"/>
        </w:rPr>
      </w:pPr>
    </w:p>
    <w:p w14:paraId="3017E95C" w14:textId="44245F60" w:rsidR="00BC23CD" w:rsidRPr="00C35EA1" w:rsidRDefault="00583A32" w:rsidP="00147591">
      <w:pPr>
        <w:pStyle w:val="Default"/>
        <w:spacing w:line="276" w:lineRule="auto"/>
        <w:jc w:val="both"/>
        <w:rPr>
          <w:rFonts w:ascii="Arial" w:hAnsi="Arial" w:cs="Arial"/>
          <w:lang w:eastAsia="pt-BR"/>
        </w:rPr>
      </w:pPr>
      <w:r>
        <w:rPr>
          <w:rFonts w:ascii="Arial" w:hAnsi="Arial" w:cs="Arial"/>
          <w:b/>
          <w:lang w:eastAsia="pt-BR"/>
        </w:rPr>
        <w:t>6</w:t>
      </w:r>
      <w:r w:rsidR="00BC23CD" w:rsidRPr="00C35EA1">
        <w:rPr>
          <w:rFonts w:ascii="Arial" w:hAnsi="Arial" w:cs="Arial"/>
          <w:b/>
          <w:lang w:eastAsia="pt-BR"/>
        </w:rPr>
        <w:t>.4.</w:t>
      </w:r>
      <w:r w:rsidR="00BC23CD" w:rsidRPr="00C35EA1">
        <w:rPr>
          <w:rFonts w:ascii="Arial" w:hAnsi="Arial" w:cs="Arial"/>
          <w:lang w:eastAsia="pt-BR"/>
        </w:rPr>
        <w:t xml:space="preserve"> </w:t>
      </w:r>
      <w:r w:rsidR="00BC23CD" w:rsidRPr="00C35EA1">
        <w:rPr>
          <w:rFonts w:ascii="Arial" w:hAnsi="Arial" w:cs="Arial"/>
          <w:lang w:eastAsia="pt-BR"/>
        </w:rPr>
        <w:tab/>
      </w:r>
      <w:r w:rsidR="00BC23CD" w:rsidRPr="00C621C8">
        <w:rPr>
          <w:rFonts w:ascii="Arial" w:hAnsi="Arial" w:cs="Arial"/>
          <w:b/>
          <w:u w:val="single"/>
          <w:lang w:eastAsia="pt-BR"/>
        </w:rPr>
        <w:t xml:space="preserve">Etapa 2: Envio da </w:t>
      </w:r>
      <w:r w:rsidR="00D34481" w:rsidRPr="00C621C8">
        <w:rPr>
          <w:rFonts w:ascii="Arial" w:hAnsi="Arial" w:cs="Arial"/>
          <w:b/>
          <w:u w:val="single"/>
          <w:lang w:eastAsia="pt-BR"/>
        </w:rPr>
        <w:t>P</w:t>
      </w:r>
      <w:r w:rsidR="00BC23CD" w:rsidRPr="00C621C8">
        <w:rPr>
          <w:rFonts w:ascii="Arial" w:hAnsi="Arial" w:cs="Arial"/>
          <w:b/>
          <w:u w:val="single"/>
          <w:lang w:eastAsia="pt-BR"/>
        </w:rPr>
        <w:t xml:space="preserve">roposta </w:t>
      </w:r>
      <w:r w:rsidR="00FF1264">
        <w:rPr>
          <w:rFonts w:ascii="Arial" w:hAnsi="Arial" w:cs="Arial"/>
          <w:b/>
          <w:u w:val="single"/>
          <w:lang w:eastAsia="pt-BR"/>
        </w:rPr>
        <w:t xml:space="preserve">Técnica e Documentos de Habilitação </w:t>
      </w:r>
      <w:r w:rsidR="00BC23CD" w:rsidRPr="00C621C8">
        <w:rPr>
          <w:rFonts w:ascii="Arial" w:hAnsi="Arial" w:cs="Arial"/>
          <w:b/>
          <w:u w:val="single"/>
          <w:lang w:eastAsia="pt-BR"/>
        </w:rPr>
        <w:t xml:space="preserve">pelas </w:t>
      </w:r>
      <w:r w:rsidR="002B794C" w:rsidRPr="00C621C8">
        <w:rPr>
          <w:rFonts w:ascii="Arial" w:hAnsi="Arial" w:cs="Arial"/>
          <w:b/>
          <w:u w:val="single"/>
          <w:lang w:eastAsia="pt-BR"/>
        </w:rPr>
        <w:t>Entidades</w:t>
      </w:r>
      <w:r w:rsidR="00035464" w:rsidRPr="00C621C8">
        <w:rPr>
          <w:rFonts w:ascii="Arial" w:hAnsi="Arial" w:cs="Arial"/>
          <w:b/>
          <w:u w:val="single"/>
          <w:lang w:eastAsia="pt-BR"/>
        </w:rPr>
        <w:t xml:space="preserve"> Proponentes</w:t>
      </w:r>
    </w:p>
    <w:p w14:paraId="20603DA0" w14:textId="3682BA7D" w:rsidR="00BC23CD" w:rsidRPr="00A362CD" w:rsidRDefault="00583A32" w:rsidP="004777E2">
      <w:pPr>
        <w:spacing w:before="120" w:after="120"/>
        <w:jc w:val="both"/>
        <w:rPr>
          <w:rFonts w:ascii="Arial" w:hAnsi="Arial" w:cs="Arial"/>
          <w:b/>
          <w:sz w:val="24"/>
          <w:szCs w:val="24"/>
        </w:rPr>
      </w:pPr>
      <w:r w:rsidRPr="00A362CD">
        <w:rPr>
          <w:rFonts w:ascii="Arial" w:hAnsi="Arial" w:cs="Arial"/>
          <w:b/>
          <w:sz w:val="24"/>
          <w:szCs w:val="24"/>
        </w:rPr>
        <w:t>6</w:t>
      </w:r>
      <w:r w:rsidR="00BC23CD" w:rsidRPr="00A362CD">
        <w:rPr>
          <w:rFonts w:ascii="Arial" w:hAnsi="Arial" w:cs="Arial"/>
          <w:b/>
          <w:sz w:val="24"/>
          <w:szCs w:val="24"/>
        </w:rPr>
        <w:t>.4.1.</w:t>
      </w:r>
      <w:r w:rsidR="00BC23CD" w:rsidRPr="00A362CD">
        <w:rPr>
          <w:rFonts w:ascii="Arial" w:hAnsi="Arial" w:cs="Arial"/>
          <w:b/>
          <w:sz w:val="24"/>
          <w:szCs w:val="24"/>
        </w:rPr>
        <w:tab/>
      </w:r>
      <w:r w:rsidR="00B64E37" w:rsidRPr="00A362CD">
        <w:rPr>
          <w:rFonts w:ascii="Arial" w:hAnsi="Arial" w:cs="Arial"/>
          <w:b/>
          <w:sz w:val="24"/>
          <w:szCs w:val="24"/>
        </w:rPr>
        <w:t xml:space="preserve">A apresentação da </w:t>
      </w:r>
      <w:r w:rsidR="00D34481" w:rsidRPr="00A362CD">
        <w:rPr>
          <w:rFonts w:ascii="Arial" w:hAnsi="Arial" w:cs="Arial"/>
          <w:b/>
          <w:sz w:val="24"/>
          <w:szCs w:val="24"/>
        </w:rPr>
        <w:t>P</w:t>
      </w:r>
      <w:r w:rsidR="00B64E37" w:rsidRPr="00A362CD">
        <w:rPr>
          <w:rFonts w:ascii="Arial" w:hAnsi="Arial" w:cs="Arial"/>
          <w:b/>
          <w:sz w:val="24"/>
          <w:szCs w:val="24"/>
        </w:rPr>
        <w:t>roposta</w:t>
      </w:r>
      <w:r w:rsidR="00035464" w:rsidRPr="00A362CD">
        <w:rPr>
          <w:rFonts w:ascii="Arial" w:hAnsi="Arial" w:cs="Arial"/>
          <w:b/>
          <w:sz w:val="24"/>
          <w:szCs w:val="24"/>
        </w:rPr>
        <w:t xml:space="preserve"> </w:t>
      </w:r>
      <w:r w:rsidR="00B64E37" w:rsidRPr="00A362CD">
        <w:rPr>
          <w:rFonts w:ascii="Arial" w:hAnsi="Arial" w:cs="Arial"/>
          <w:b/>
          <w:sz w:val="24"/>
          <w:szCs w:val="24"/>
        </w:rPr>
        <w:t xml:space="preserve">deverá conter: </w:t>
      </w:r>
    </w:p>
    <w:p w14:paraId="5DB6DFFE" w14:textId="2D277734" w:rsidR="00B64E37" w:rsidRPr="00A67C12" w:rsidRDefault="00583A32" w:rsidP="00647884">
      <w:pPr>
        <w:spacing w:after="0"/>
        <w:jc w:val="both"/>
        <w:rPr>
          <w:rFonts w:ascii="Arial" w:hAnsi="Arial" w:cs="Arial"/>
          <w:sz w:val="24"/>
          <w:szCs w:val="24"/>
        </w:rPr>
      </w:pPr>
      <w:r w:rsidRPr="00A67C12">
        <w:rPr>
          <w:rFonts w:ascii="Arial" w:hAnsi="Arial" w:cs="Arial"/>
          <w:b/>
          <w:bCs/>
          <w:sz w:val="24"/>
          <w:szCs w:val="24"/>
        </w:rPr>
        <w:t>6</w:t>
      </w:r>
      <w:r w:rsidR="00B64E37" w:rsidRPr="00A67C12">
        <w:rPr>
          <w:rFonts w:ascii="Arial" w:hAnsi="Arial" w:cs="Arial"/>
          <w:b/>
          <w:bCs/>
          <w:sz w:val="24"/>
          <w:szCs w:val="24"/>
        </w:rPr>
        <w:t>.4.1.1.</w:t>
      </w:r>
      <w:r w:rsidR="00B64E37" w:rsidRPr="00A67C12">
        <w:rPr>
          <w:rFonts w:ascii="Arial" w:hAnsi="Arial" w:cs="Arial"/>
          <w:sz w:val="24"/>
          <w:szCs w:val="24"/>
        </w:rPr>
        <w:t xml:space="preserve"> </w:t>
      </w:r>
      <w:r w:rsidR="00B64E37" w:rsidRPr="00A362CD">
        <w:rPr>
          <w:rFonts w:ascii="Arial" w:hAnsi="Arial" w:cs="Arial"/>
          <w:b/>
          <w:bCs/>
          <w:sz w:val="24"/>
          <w:szCs w:val="24"/>
        </w:rPr>
        <w:t>Carta de Apresentação</w:t>
      </w:r>
      <w:r w:rsidR="00B64E37" w:rsidRPr="00A362CD">
        <w:rPr>
          <w:rFonts w:ascii="Arial" w:hAnsi="Arial" w:cs="Arial"/>
          <w:sz w:val="24"/>
          <w:szCs w:val="24"/>
        </w:rPr>
        <w:t xml:space="preserve"> (Anexo </w:t>
      </w:r>
      <w:r w:rsidR="00D34481" w:rsidRPr="00A362CD">
        <w:rPr>
          <w:rFonts w:ascii="Arial" w:hAnsi="Arial" w:cs="Arial"/>
          <w:sz w:val="24"/>
          <w:szCs w:val="24"/>
        </w:rPr>
        <w:t>I</w:t>
      </w:r>
      <w:r w:rsidR="008A0205" w:rsidRPr="00A362CD">
        <w:rPr>
          <w:rFonts w:ascii="Arial" w:hAnsi="Arial" w:cs="Arial"/>
          <w:sz w:val="24"/>
          <w:szCs w:val="24"/>
        </w:rPr>
        <w:t>V</w:t>
      </w:r>
      <w:r w:rsidR="00B64E37" w:rsidRPr="00A362CD">
        <w:rPr>
          <w:rFonts w:ascii="Arial" w:hAnsi="Arial" w:cs="Arial"/>
          <w:sz w:val="24"/>
          <w:szCs w:val="24"/>
        </w:rPr>
        <w:t>),</w:t>
      </w:r>
      <w:r w:rsidR="00B64E37" w:rsidRPr="00A67C12">
        <w:rPr>
          <w:rFonts w:ascii="Arial" w:hAnsi="Arial" w:cs="Arial"/>
          <w:sz w:val="24"/>
          <w:szCs w:val="24"/>
        </w:rPr>
        <w:t xml:space="preserve"> assinada pelo dirigente da Entidade Proponente, isenta de emendas, rasuras, ressalvas e/ou entrelinhas, informando:</w:t>
      </w:r>
    </w:p>
    <w:p w14:paraId="735BD88D" w14:textId="0048A7EE" w:rsidR="00B64E37" w:rsidRPr="00A67C12" w:rsidRDefault="00EC25FE" w:rsidP="00647884">
      <w:pPr>
        <w:spacing w:after="0"/>
        <w:jc w:val="both"/>
        <w:rPr>
          <w:rFonts w:ascii="Arial" w:hAnsi="Arial" w:cs="Arial"/>
          <w:sz w:val="24"/>
          <w:szCs w:val="24"/>
        </w:rPr>
      </w:pPr>
      <w:r w:rsidRPr="00A67C12">
        <w:rPr>
          <w:rFonts w:ascii="Arial" w:hAnsi="Arial" w:cs="Arial"/>
          <w:b/>
          <w:bCs/>
          <w:sz w:val="24"/>
          <w:szCs w:val="24"/>
        </w:rPr>
        <w:t>I -</w:t>
      </w:r>
      <w:r w:rsidR="00B64E37" w:rsidRPr="00A67C12">
        <w:rPr>
          <w:rFonts w:ascii="Arial" w:hAnsi="Arial" w:cs="Arial"/>
          <w:sz w:val="24"/>
          <w:szCs w:val="24"/>
        </w:rPr>
        <w:t xml:space="preserve"> </w:t>
      </w:r>
      <w:r w:rsidR="008B76DC" w:rsidRPr="00A67C12">
        <w:rPr>
          <w:rFonts w:ascii="Arial" w:hAnsi="Arial" w:cs="Arial"/>
          <w:sz w:val="24"/>
          <w:szCs w:val="24"/>
        </w:rPr>
        <w:t>A</w:t>
      </w:r>
      <w:r w:rsidR="00B64E37" w:rsidRPr="00A67C12">
        <w:rPr>
          <w:rFonts w:ascii="Arial" w:hAnsi="Arial" w:cs="Arial"/>
          <w:sz w:val="24"/>
          <w:szCs w:val="24"/>
        </w:rPr>
        <w:t xml:space="preserve"> descrição do objeto deste certame;</w:t>
      </w:r>
    </w:p>
    <w:p w14:paraId="52EDB7DA" w14:textId="1F5F6B6E" w:rsidR="00B64E37" w:rsidRPr="00873AF4" w:rsidRDefault="00EC25FE" w:rsidP="004777E2">
      <w:pPr>
        <w:spacing w:after="0"/>
        <w:jc w:val="both"/>
        <w:rPr>
          <w:rFonts w:ascii="Arial" w:hAnsi="Arial" w:cs="Arial"/>
          <w:sz w:val="24"/>
          <w:szCs w:val="24"/>
        </w:rPr>
      </w:pPr>
      <w:r>
        <w:rPr>
          <w:rFonts w:ascii="Arial" w:hAnsi="Arial" w:cs="Arial"/>
          <w:b/>
          <w:bCs/>
          <w:sz w:val="24"/>
          <w:szCs w:val="24"/>
        </w:rPr>
        <w:t>II -</w:t>
      </w:r>
      <w:r w:rsidR="00B64E37" w:rsidRPr="00873AF4">
        <w:rPr>
          <w:rFonts w:ascii="Arial" w:hAnsi="Arial" w:cs="Arial"/>
          <w:sz w:val="24"/>
          <w:szCs w:val="24"/>
        </w:rPr>
        <w:t xml:space="preserve"> </w:t>
      </w:r>
      <w:r w:rsidR="008B76DC" w:rsidRPr="00873AF4">
        <w:rPr>
          <w:rFonts w:ascii="Arial" w:hAnsi="Arial" w:cs="Arial"/>
          <w:sz w:val="24"/>
          <w:szCs w:val="24"/>
        </w:rPr>
        <w:t>A</w:t>
      </w:r>
      <w:r w:rsidR="00B64E37" w:rsidRPr="00873AF4">
        <w:rPr>
          <w:rFonts w:ascii="Arial" w:hAnsi="Arial" w:cs="Arial"/>
          <w:sz w:val="24"/>
          <w:szCs w:val="24"/>
        </w:rPr>
        <w:t xml:space="preserve"> apresentação da documentação e o encaminhamento da </w:t>
      </w:r>
      <w:r w:rsidR="00035464">
        <w:rPr>
          <w:rFonts w:ascii="Arial" w:hAnsi="Arial" w:cs="Arial"/>
          <w:sz w:val="24"/>
          <w:szCs w:val="24"/>
        </w:rPr>
        <w:t>P</w:t>
      </w:r>
      <w:r w:rsidR="00B64E37" w:rsidRPr="00873AF4">
        <w:rPr>
          <w:rFonts w:ascii="Arial" w:hAnsi="Arial" w:cs="Arial"/>
          <w:sz w:val="24"/>
          <w:szCs w:val="24"/>
        </w:rPr>
        <w:t>roposta</w:t>
      </w:r>
      <w:r w:rsidR="00035464">
        <w:rPr>
          <w:rFonts w:ascii="Arial" w:hAnsi="Arial" w:cs="Arial"/>
          <w:sz w:val="24"/>
          <w:szCs w:val="24"/>
        </w:rPr>
        <w:t xml:space="preserve"> Técnica</w:t>
      </w:r>
      <w:r w:rsidR="00B64E37" w:rsidRPr="00873AF4">
        <w:rPr>
          <w:rFonts w:ascii="Arial" w:hAnsi="Arial" w:cs="Arial"/>
          <w:sz w:val="24"/>
          <w:szCs w:val="24"/>
        </w:rPr>
        <w:t>;</w:t>
      </w:r>
    </w:p>
    <w:p w14:paraId="4E72B19B" w14:textId="3780F7F9" w:rsidR="00B64E37" w:rsidRDefault="00EC25FE" w:rsidP="004777E2">
      <w:pPr>
        <w:spacing w:after="0"/>
        <w:jc w:val="both"/>
        <w:rPr>
          <w:rFonts w:ascii="Arial" w:hAnsi="Arial" w:cs="Arial"/>
          <w:sz w:val="24"/>
          <w:szCs w:val="24"/>
        </w:rPr>
      </w:pPr>
      <w:r>
        <w:rPr>
          <w:rFonts w:ascii="Arial" w:hAnsi="Arial" w:cs="Arial"/>
          <w:b/>
          <w:bCs/>
          <w:sz w:val="24"/>
          <w:szCs w:val="24"/>
        </w:rPr>
        <w:t>I</w:t>
      </w:r>
      <w:r w:rsidR="00DF6BC9">
        <w:rPr>
          <w:rFonts w:ascii="Arial" w:hAnsi="Arial" w:cs="Arial"/>
          <w:b/>
          <w:bCs/>
          <w:sz w:val="24"/>
          <w:szCs w:val="24"/>
        </w:rPr>
        <w:t>II</w:t>
      </w:r>
      <w:r>
        <w:rPr>
          <w:rFonts w:ascii="Arial" w:hAnsi="Arial" w:cs="Arial"/>
          <w:b/>
          <w:bCs/>
          <w:sz w:val="24"/>
          <w:szCs w:val="24"/>
        </w:rPr>
        <w:t xml:space="preserve"> -</w:t>
      </w:r>
      <w:r w:rsidR="00B64E37" w:rsidRPr="00C35EA1">
        <w:rPr>
          <w:rFonts w:ascii="Arial" w:hAnsi="Arial" w:cs="Arial"/>
          <w:sz w:val="24"/>
          <w:szCs w:val="24"/>
        </w:rPr>
        <w:t xml:space="preserve"> </w:t>
      </w:r>
      <w:r w:rsidR="008B76DC">
        <w:rPr>
          <w:rFonts w:ascii="Arial" w:hAnsi="Arial" w:cs="Arial"/>
          <w:sz w:val="24"/>
          <w:szCs w:val="24"/>
        </w:rPr>
        <w:t>D</w:t>
      </w:r>
      <w:r w:rsidR="00500106" w:rsidRPr="00C35EA1">
        <w:rPr>
          <w:rFonts w:ascii="Arial" w:hAnsi="Arial" w:cs="Arial"/>
          <w:sz w:val="24"/>
          <w:szCs w:val="24"/>
        </w:rPr>
        <w:t xml:space="preserve">eclaração expressa de que a Entidade </w:t>
      </w:r>
      <w:r>
        <w:rPr>
          <w:rFonts w:ascii="Arial" w:hAnsi="Arial" w:cs="Arial"/>
          <w:sz w:val="24"/>
          <w:szCs w:val="24"/>
        </w:rPr>
        <w:t xml:space="preserve">Proponente </w:t>
      </w:r>
      <w:r w:rsidR="00500106" w:rsidRPr="00C35EA1">
        <w:rPr>
          <w:rFonts w:ascii="Arial" w:hAnsi="Arial" w:cs="Arial"/>
          <w:sz w:val="24"/>
          <w:szCs w:val="24"/>
        </w:rPr>
        <w:t>aceita as condições estabelecidas neste Edital e seus Anexos;</w:t>
      </w:r>
    </w:p>
    <w:p w14:paraId="367CD587" w14:textId="4916F504" w:rsidR="00DF6BC9" w:rsidRDefault="00DF6BC9" w:rsidP="00DF6BC9">
      <w:pPr>
        <w:spacing w:after="0"/>
        <w:jc w:val="both"/>
        <w:rPr>
          <w:rFonts w:ascii="Arial" w:hAnsi="Arial" w:cs="Arial"/>
          <w:sz w:val="24"/>
          <w:szCs w:val="24"/>
        </w:rPr>
      </w:pPr>
      <w:r>
        <w:rPr>
          <w:rFonts w:ascii="Arial" w:hAnsi="Arial" w:cs="Arial"/>
          <w:b/>
          <w:bCs/>
          <w:sz w:val="24"/>
          <w:szCs w:val="24"/>
        </w:rPr>
        <w:t>I</w:t>
      </w:r>
      <w:r w:rsidRPr="00DF6BC9">
        <w:rPr>
          <w:rFonts w:ascii="Arial" w:hAnsi="Arial" w:cs="Arial"/>
          <w:b/>
          <w:bCs/>
          <w:sz w:val="24"/>
          <w:szCs w:val="24"/>
        </w:rPr>
        <w:t>V</w:t>
      </w:r>
      <w:r>
        <w:rPr>
          <w:rFonts w:ascii="Arial" w:hAnsi="Arial" w:cs="Arial"/>
          <w:sz w:val="24"/>
          <w:szCs w:val="24"/>
        </w:rPr>
        <w:t xml:space="preserve"> - </w:t>
      </w:r>
      <w:r w:rsidR="008B76DC">
        <w:rPr>
          <w:rFonts w:ascii="Arial" w:hAnsi="Arial" w:cs="Arial"/>
          <w:sz w:val="24"/>
          <w:szCs w:val="24"/>
        </w:rPr>
        <w:t>Declaração</w:t>
      </w:r>
      <w:r w:rsidRPr="005B0E1B">
        <w:rPr>
          <w:rFonts w:ascii="Arial" w:hAnsi="Arial" w:cs="Arial"/>
          <w:sz w:val="24"/>
          <w:szCs w:val="24"/>
        </w:rPr>
        <w:t xml:space="preserve"> de que aceita prestar ao Município, os serviços que integram o objeto deste </w:t>
      </w:r>
      <w:r>
        <w:rPr>
          <w:rFonts w:ascii="Arial" w:hAnsi="Arial" w:cs="Arial"/>
          <w:sz w:val="24"/>
          <w:szCs w:val="24"/>
        </w:rPr>
        <w:t>E</w:t>
      </w:r>
      <w:r w:rsidRPr="005B0E1B">
        <w:rPr>
          <w:rFonts w:ascii="Arial" w:hAnsi="Arial" w:cs="Arial"/>
          <w:sz w:val="24"/>
          <w:szCs w:val="24"/>
        </w:rPr>
        <w:t>dital</w:t>
      </w:r>
      <w:r>
        <w:rPr>
          <w:rFonts w:ascii="Arial" w:hAnsi="Arial" w:cs="Arial"/>
          <w:sz w:val="24"/>
          <w:szCs w:val="24"/>
        </w:rPr>
        <w:t>;</w:t>
      </w:r>
    </w:p>
    <w:p w14:paraId="0712AEF9" w14:textId="1197CB88" w:rsidR="00DF6BC9" w:rsidRPr="00873AF4" w:rsidRDefault="00DF6BC9" w:rsidP="00DF6BC9">
      <w:pPr>
        <w:spacing w:after="0"/>
        <w:jc w:val="both"/>
        <w:rPr>
          <w:rFonts w:ascii="Arial" w:hAnsi="Arial" w:cs="Arial"/>
          <w:strike/>
          <w:sz w:val="24"/>
          <w:szCs w:val="24"/>
        </w:rPr>
      </w:pPr>
      <w:r>
        <w:rPr>
          <w:rFonts w:ascii="Arial" w:hAnsi="Arial" w:cs="Arial"/>
          <w:b/>
          <w:bCs/>
          <w:sz w:val="24"/>
          <w:szCs w:val="24"/>
        </w:rPr>
        <w:t>V -</w:t>
      </w:r>
      <w:r w:rsidRPr="00873AF4">
        <w:rPr>
          <w:rFonts w:ascii="Arial" w:hAnsi="Arial" w:cs="Arial"/>
          <w:sz w:val="24"/>
          <w:szCs w:val="24"/>
        </w:rPr>
        <w:t xml:space="preserve"> </w:t>
      </w:r>
      <w:r w:rsidR="008B76DC" w:rsidRPr="00873AF4">
        <w:rPr>
          <w:rFonts w:ascii="Arial" w:hAnsi="Arial" w:cs="Arial"/>
          <w:sz w:val="24"/>
          <w:szCs w:val="24"/>
        </w:rPr>
        <w:t>Declaração</w:t>
      </w:r>
      <w:r w:rsidRPr="00873AF4">
        <w:rPr>
          <w:rFonts w:ascii="Arial" w:hAnsi="Arial" w:cs="Arial"/>
          <w:sz w:val="24"/>
          <w:szCs w:val="24"/>
        </w:rPr>
        <w:t xml:space="preserve"> expressa de que a Entidade </w:t>
      </w:r>
      <w:r>
        <w:rPr>
          <w:rFonts w:ascii="Arial" w:hAnsi="Arial" w:cs="Arial"/>
          <w:sz w:val="24"/>
          <w:szCs w:val="24"/>
        </w:rPr>
        <w:t xml:space="preserve">Proponente </w:t>
      </w:r>
      <w:r w:rsidRPr="00873AF4">
        <w:rPr>
          <w:rFonts w:ascii="Arial" w:hAnsi="Arial" w:cs="Arial"/>
          <w:sz w:val="24"/>
          <w:szCs w:val="24"/>
        </w:rPr>
        <w:t xml:space="preserve">não fora declarada inidônea para contratar com a Administração Pública, em qualquer de suas esferas, nem está sob intervenção, sem atividades, em liquidação ou encerrada; </w:t>
      </w:r>
    </w:p>
    <w:p w14:paraId="0386DE8F" w14:textId="3823B526" w:rsidR="00500106" w:rsidRDefault="00EC25FE" w:rsidP="00DF6BC9">
      <w:pPr>
        <w:spacing w:after="0"/>
        <w:jc w:val="both"/>
        <w:rPr>
          <w:rFonts w:ascii="Arial" w:hAnsi="Arial" w:cs="Arial"/>
          <w:sz w:val="24"/>
          <w:szCs w:val="24"/>
        </w:rPr>
      </w:pPr>
      <w:r>
        <w:rPr>
          <w:rFonts w:ascii="Arial" w:hAnsi="Arial" w:cs="Arial"/>
          <w:b/>
          <w:bCs/>
          <w:sz w:val="24"/>
          <w:szCs w:val="24"/>
        </w:rPr>
        <w:t>V</w:t>
      </w:r>
      <w:r w:rsidR="00DF6BC9">
        <w:rPr>
          <w:rFonts w:ascii="Arial" w:hAnsi="Arial" w:cs="Arial"/>
          <w:b/>
          <w:bCs/>
          <w:sz w:val="24"/>
          <w:szCs w:val="24"/>
        </w:rPr>
        <w:t>I</w:t>
      </w:r>
      <w:r>
        <w:rPr>
          <w:rFonts w:ascii="Arial" w:hAnsi="Arial" w:cs="Arial"/>
          <w:b/>
          <w:bCs/>
          <w:sz w:val="24"/>
          <w:szCs w:val="24"/>
        </w:rPr>
        <w:t xml:space="preserve"> - </w:t>
      </w:r>
      <w:r w:rsidR="008B76DC" w:rsidRPr="00C35EA1">
        <w:rPr>
          <w:rFonts w:ascii="Arial" w:hAnsi="Arial" w:cs="Arial"/>
          <w:sz w:val="24"/>
          <w:szCs w:val="24"/>
        </w:rPr>
        <w:t>Declaração</w:t>
      </w:r>
      <w:r w:rsidR="00500106" w:rsidRPr="00C35EA1">
        <w:rPr>
          <w:rFonts w:ascii="Arial" w:hAnsi="Arial" w:cs="Arial"/>
          <w:sz w:val="24"/>
          <w:szCs w:val="24"/>
        </w:rPr>
        <w:t xml:space="preserve"> expressa de que toda e qualquer documentação digitalizada e enviada pela Entidade</w:t>
      </w:r>
      <w:r w:rsidR="00D34481">
        <w:rPr>
          <w:rFonts w:ascii="Arial" w:hAnsi="Arial" w:cs="Arial"/>
          <w:sz w:val="24"/>
          <w:szCs w:val="24"/>
        </w:rPr>
        <w:t xml:space="preserve"> Proponente</w:t>
      </w:r>
      <w:r w:rsidR="00500106" w:rsidRPr="00C35EA1">
        <w:rPr>
          <w:rFonts w:ascii="Arial" w:hAnsi="Arial" w:cs="Arial"/>
          <w:sz w:val="24"/>
          <w:szCs w:val="24"/>
        </w:rPr>
        <w:t>, para compor o Processo de Seleção, é idêntica à documentação original contida em seus acervos ou banco de dados de entidades oficiais;</w:t>
      </w:r>
    </w:p>
    <w:p w14:paraId="5D8E7662" w14:textId="2D8463BC" w:rsidR="00500106" w:rsidRDefault="00EC25FE" w:rsidP="004777E2">
      <w:pPr>
        <w:spacing w:after="0"/>
        <w:jc w:val="both"/>
        <w:rPr>
          <w:rFonts w:ascii="Arial" w:hAnsi="Arial" w:cs="Arial"/>
          <w:sz w:val="24"/>
          <w:szCs w:val="24"/>
        </w:rPr>
      </w:pPr>
      <w:r>
        <w:rPr>
          <w:rFonts w:ascii="Arial" w:hAnsi="Arial" w:cs="Arial"/>
          <w:b/>
          <w:bCs/>
          <w:sz w:val="24"/>
          <w:szCs w:val="24"/>
        </w:rPr>
        <w:lastRenderedPageBreak/>
        <w:t>VI</w:t>
      </w:r>
      <w:r w:rsidR="000D17D8">
        <w:rPr>
          <w:rFonts w:ascii="Arial" w:hAnsi="Arial" w:cs="Arial"/>
          <w:b/>
          <w:bCs/>
          <w:sz w:val="24"/>
          <w:szCs w:val="24"/>
        </w:rPr>
        <w:t>I</w:t>
      </w:r>
      <w:r>
        <w:rPr>
          <w:rFonts w:ascii="Arial" w:hAnsi="Arial" w:cs="Arial"/>
          <w:b/>
          <w:bCs/>
          <w:sz w:val="24"/>
          <w:szCs w:val="24"/>
        </w:rPr>
        <w:t xml:space="preserve"> -</w:t>
      </w:r>
      <w:r w:rsidR="00500106" w:rsidRPr="00C35EA1">
        <w:rPr>
          <w:rFonts w:ascii="Arial" w:hAnsi="Arial" w:cs="Arial"/>
          <w:sz w:val="24"/>
          <w:szCs w:val="24"/>
        </w:rPr>
        <w:t xml:space="preserve"> </w:t>
      </w:r>
      <w:r w:rsidR="008B76DC">
        <w:rPr>
          <w:rFonts w:ascii="Arial" w:hAnsi="Arial" w:cs="Arial"/>
          <w:sz w:val="24"/>
          <w:szCs w:val="24"/>
        </w:rPr>
        <w:t>D</w:t>
      </w:r>
      <w:r w:rsidR="00500106" w:rsidRPr="00C35EA1">
        <w:rPr>
          <w:rFonts w:ascii="Arial" w:hAnsi="Arial" w:cs="Arial"/>
          <w:sz w:val="24"/>
          <w:szCs w:val="24"/>
        </w:rPr>
        <w:t xml:space="preserve">eclaração expressa de que a Entidade </w:t>
      </w:r>
      <w:r w:rsidR="00D34481">
        <w:rPr>
          <w:rFonts w:ascii="Arial" w:hAnsi="Arial" w:cs="Arial"/>
          <w:sz w:val="24"/>
          <w:szCs w:val="24"/>
        </w:rPr>
        <w:t xml:space="preserve">Proponente </w:t>
      </w:r>
      <w:r w:rsidR="00500106" w:rsidRPr="00C35EA1">
        <w:rPr>
          <w:rFonts w:ascii="Arial" w:hAnsi="Arial" w:cs="Arial"/>
          <w:sz w:val="24"/>
          <w:szCs w:val="24"/>
        </w:rPr>
        <w:t xml:space="preserve">se compromete a viabilizar esforços técnicos para compatibilizar os sistemas informatizados a serem utilizados pelo Município e a Entidade </w:t>
      </w:r>
      <w:r w:rsidR="00F94999">
        <w:rPr>
          <w:rFonts w:ascii="Arial" w:hAnsi="Arial" w:cs="Arial"/>
          <w:sz w:val="24"/>
          <w:szCs w:val="24"/>
        </w:rPr>
        <w:t xml:space="preserve">Proponente </w:t>
      </w:r>
      <w:r w:rsidR="00500106" w:rsidRPr="00C35EA1">
        <w:rPr>
          <w:rFonts w:ascii="Arial" w:hAnsi="Arial" w:cs="Arial"/>
          <w:sz w:val="24"/>
          <w:szCs w:val="24"/>
        </w:rPr>
        <w:t xml:space="preserve">em relação a implantação e manutenção do Plano de </w:t>
      </w:r>
      <w:r w:rsidR="00F94999">
        <w:rPr>
          <w:rFonts w:ascii="Arial" w:hAnsi="Arial" w:cs="Arial"/>
          <w:sz w:val="24"/>
          <w:szCs w:val="24"/>
        </w:rPr>
        <w:t>B</w:t>
      </w:r>
      <w:r w:rsidR="00500106" w:rsidRPr="00C35EA1">
        <w:rPr>
          <w:rFonts w:ascii="Arial" w:hAnsi="Arial" w:cs="Arial"/>
          <w:sz w:val="24"/>
          <w:szCs w:val="24"/>
        </w:rPr>
        <w:t xml:space="preserve">enefícios de natureza previdenciária </w:t>
      </w:r>
      <w:r w:rsidR="00A362CD">
        <w:rPr>
          <w:rFonts w:ascii="Arial" w:hAnsi="Arial" w:cs="Arial"/>
          <w:sz w:val="24"/>
          <w:szCs w:val="24"/>
        </w:rPr>
        <w:t>oferecido</w:t>
      </w:r>
      <w:r w:rsidR="00C15F3E">
        <w:rPr>
          <w:rFonts w:ascii="Arial" w:hAnsi="Arial" w:cs="Arial"/>
          <w:sz w:val="24"/>
          <w:szCs w:val="24"/>
        </w:rPr>
        <w:t>;</w:t>
      </w:r>
    </w:p>
    <w:p w14:paraId="3F3B2FC5" w14:textId="658D08E7" w:rsidR="00C15F3E" w:rsidRDefault="00EC25FE" w:rsidP="004777E2">
      <w:pPr>
        <w:spacing w:after="0"/>
        <w:jc w:val="both"/>
        <w:rPr>
          <w:rFonts w:ascii="Arial" w:hAnsi="Arial" w:cs="Arial"/>
          <w:sz w:val="24"/>
          <w:szCs w:val="24"/>
        </w:rPr>
      </w:pPr>
      <w:r>
        <w:rPr>
          <w:rFonts w:ascii="Arial" w:hAnsi="Arial" w:cs="Arial"/>
          <w:b/>
          <w:bCs/>
          <w:sz w:val="24"/>
          <w:szCs w:val="24"/>
        </w:rPr>
        <w:t>V</w:t>
      </w:r>
      <w:r w:rsidR="000D17D8">
        <w:rPr>
          <w:rFonts w:ascii="Arial" w:hAnsi="Arial" w:cs="Arial"/>
          <w:b/>
          <w:bCs/>
          <w:sz w:val="24"/>
          <w:szCs w:val="24"/>
        </w:rPr>
        <w:t>I</w:t>
      </w:r>
      <w:r>
        <w:rPr>
          <w:rFonts w:ascii="Arial" w:hAnsi="Arial" w:cs="Arial"/>
          <w:b/>
          <w:bCs/>
          <w:sz w:val="24"/>
          <w:szCs w:val="24"/>
        </w:rPr>
        <w:t>II -</w:t>
      </w:r>
      <w:r w:rsidR="00C15F3E">
        <w:rPr>
          <w:rFonts w:ascii="Arial" w:hAnsi="Arial" w:cs="Arial"/>
          <w:sz w:val="24"/>
          <w:szCs w:val="24"/>
        </w:rPr>
        <w:t xml:space="preserve"> </w:t>
      </w:r>
      <w:r w:rsidR="008B76DC">
        <w:rPr>
          <w:rFonts w:ascii="Arial" w:hAnsi="Arial" w:cs="Arial"/>
          <w:sz w:val="24"/>
          <w:szCs w:val="24"/>
        </w:rPr>
        <w:t>D</w:t>
      </w:r>
      <w:r w:rsidR="00C15F3E">
        <w:rPr>
          <w:rFonts w:ascii="Arial" w:hAnsi="Arial" w:cs="Arial"/>
          <w:sz w:val="24"/>
          <w:szCs w:val="24"/>
        </w:rPr>
        <w:t xml:space="preserve">eclaração de que o Plano de Benefícios oferecido pela Entidade </w:t>
      </w:r>
      <w:r w:rsidR="00D34481">
        <w:rPr>
          <w:rFonts w:ascii="Arial" w:hAnsi="Arial" w:cs="Arial"/>
          <w:sz w:val="24"/>
          <w:szCs w:val="24"/>
        </w:rPr>
        <w:t xml:space="preserve">Proponente </w:t>
      </w:r>
      <w:r w:rsidR="00C15F3E">
        <w:rPr>
          <w:rFonts w:ascii="Arial" w:hAnsi="Arial" w:cs="Arial"/>
          <w:sz w:val="24"/>
          <w:szCs w:val="24"/>
        </w:rPr>
        <w:t xml:space="preserve">é compatível com a Lei </w:t>
      </w:r>
      <w:r w:rsidR="00C15F3E" w:rsidRPr="00B12CF4">
        <w:rPr>
          <w:rFonts w:ascii="Arial" w:hAnsi="Arial" w:cs="Arial"/>
          <w:sz w:val="24"/>
          <w:szCs w:val="24"/>
        </w:rPr>
        <w:t xml:space="preserve">Complementar </w:t>
      </w:r>
      <w:r w:rsidR="00F94999" w:rsidRPr="00B12CF4">
        <w:rPr>
          <w:rFonts w:ascii="Arial" w:hAnsi="Arial" w:cs="Arial"/>
          <w:sz w:val="24"/>
          <w:szCs w:val="24"/>
        </w:rPr>
        <w:t>municipa</w:t>
      </w:r>
      <w:r w:rsidR="00A362CD">
        <w:rPr>
          <w:rFonts w:ascii="Arial" w:hAnsi="Arial" w:cs="Arial"/>
          <w:sz w:val="24"/>
          <w:szCs w:val="24"/>
        </w:rPr>
        <w:t>l</w:t>
      </w:r>
      <w:r w:rsidR="00F94999" w:rsidRPr="00B12CF4">
        <w:rPr>
          <w:rFonts w:ascii="Arial" w:hAnsi="Arial" w:cs="Arial"/>
          <w:sz w:val="24"/>
          <w:szCs w:val="24"/>
        </w:rPr>
        <w:t xml:space="preserve"> </w:t>
      </w:r>
      <w:r w:rsidR="00C15F3E" w:rsidRPr="00B12CF4">
        <w:rPr>
          <w:rFonts w:ascii="Arial" w:hAnsi="Arial" w:cs="Arial"/>
          <w:sz w:val="24"/>
          <w:szCs w:val="24"/>
        </w:rPr>
        <w:t xml:space="preserve">indicada </w:t>
      </w:r>
      <w:r w:rsidR="00C15F3E">
        <w:rPr>
          <w:rFonts w:ascii="Arial" w:hAnsi="Arial" w:cs="Arial"/>
          <w:sz w:val="24"/>
          <w:szCs w:val="24"/>
        </w:rPr>
        <w:t>no item 1.1 deste Edital;</w:t>
      </w:r>
    </w:p>
    <w:p w14:paraId="3992E729" w14:textId="319D1CF7" w:rsidR="00C15F3E" w:rsidRPr="00F94999" w:rsidRDefault="000D17D8" w:rsidP="004777E2">
      <w:pPr>
        <w:spacing w:after="0"/>
        <w:jc w:val="both"/>
        <w:rPr>
          <w:rFonts w:ascii="Arial" w:hAnsi="Arial" w:cs="Arial"/>
          <w:sz w:val="24"/>
          <w:szCs w:val="24"/>
        </w:rPr>
      </w:pPr>
      <w:r>
        <w:rPr>
          <w:rFonts w:ascii="Arial" w:hAnsi="Arial" w:cs="Arial"/>
          <w:b/>
          <w:bCs/>
          <w:sz w:val="24"/>
          <w:szCs w:val="24"/>
        </w:rPr>
        <w:t>IX</w:t>
      </w:r>
      <w:r w:rsidR="00EC25FE">
        <w:rPr>
          <w:rFonts w:ascii="Arial" w:hAnsi="Arial" w:cs="Arial"/>
          <w:b/>
          <w:bCs/>
          <w:sz w:val="24"/>
          <w:szCs w:val="24"/>
        </w:rPr>
        <w:t xml:space="preserve"> -</w:t>
      </w:r>
      <w:r w:rsidR="00C15F3E" w:rsidRPr="008A0205">
        <w:rPr>
          <w:rFonts w:ascii="Arial" w:hAnsi="Arial" w:cs="Arial"/>
          <w:sz w:val="24"/>
          <w:szCs w:val="24"/>
        </w:rPr>
        <w:t xml:space="preserve"> </w:t>
      </w:r>
      <w:r w:rsidR="008B76DC" w:rsidRPr="008A0205">
        <w:rPr>
          <w:rFonts w:ascii="Arial" w:hAnsi="Arial" w:cs="Arial"/>
          <w:sz w:val="24"/>
          <w:szCs w:val="24"/>
        </w:rPr>
        <w:t>Declaração</w:t>
      </w:r>
      <w:r w:rsidR="00C15F3E" w:rsidRPr="008A0205">
        <w:rPr>
          <w:rFonts w:ascii="Arial" w:hAnsi="Arial" w:cs="Arial"/>
          <w:sz w:val="24"/>
          <w:szCs w:val="24"/>
        </w:rPr>
        <w:t xml:space="preserve"> de que a Entidade</w:t>
      </w:r>
      <w:r w:rsidR="00D34481" w:rsidRPr="008A0205">
        <w:rPr>
          <w:rFonts w:ascii="Arial" w:hAnsi="Arial" w:cs="Arial"/>
          <w:sz w:val="24"/>
          <w:szCs w:val="24"/>
        </w:rPr>
        <w:t xml:space="preserve"> Proponente</w:t>
      </w:r>
      <w:r w:rsidR="00C15F3E" w:rsidRPr="008A0205">
        <w:rPr>
          <w:rFonts w:ascii="Arial" w:hAnsi="Arial" w:cs="Arial"/>
          <w:sz w:val="24"/>
          <w:szCs w:val="24"/>
        </w:rPr>
        <w:t xml:space="preserve"> não possui em seu </w:t>
      </w:r>
      <w:r w:rsidR="00F94999">
        <w:rPr>
          <w:rFonts w:ascii="Arial" w:hAnsi="Arial" w:cs="Arial"/>
          <w:sz w:val="24"/>
          <w:szCs w:val="24"/>
        </w:rPr>
        <w:t>Q</w:t>
      </w:r>
      <w:r w:rsidR="00C15F3E" w:rsidRPr="008A0205">
        <w:rPr>
          <w:rFonts w:ascii="Arial" w:hAnsi="Arial" w:cs="Arial"/>
          <w:sz w:val="24"/>
          <w:szCs w:val="24"/>
        </w:rPr>
        <w:t xml:space="preserve">uadro de </w:t>
      </w:r>
      <w:r w:rsidR="00F94999">
        <w:rPr>
          <w:rFonts w:ascii="Arial" w:hAnsi="Arial" w:cs="Arial"/>
          <w:sz w:val="24"/>
          <w:szCs w:val="24"/>
        </w:rPr>
        <w:t>D</w:t>
      </w:r>
      <w:r w:rsidR="00C15F3E" w:rsidRPr="008A0205">
        <w:rPr>
          <w:rFonts w:ascii="Arial" w:hAnsi="Arial" w:cs="Arial"/>
          <w:sz w:val="24"/>
          <w:szCs w:val="24"/>
        </w:rPr>
        <w:t>irigentes,</w:t>
      </w:r>
      <w:r w:rsidR="00583A32" w:rsidRPr="008A0205">
        <w:rPr>
          <w:rFonts w:ascii="Arial" w:hAnsi="Arial" w:cs="Arial"/>
          <w:sz w:val="24"/>
          <w:szCs w:val="24"/>
        </w:rPr>
        <w:t xml:space="preserve"> </w:t>
      </w:r>
      <w:r w:rsidR="00C15F3E" w:rsidRPr="008A0205">
        <w:rPr>
          <w:rFonts w:ascii="Arial" w:hAnsi="Arial" w:cs="Arial"/>
          <w:sz w:val="24"/>
          <w:szCs w:val="24"/>
        </w:rPr>
        <w:t>servidor público (efetivo ou temporário), empregado ou ocupante de cargo comissionado que tenha</w:t>
      </w:r>
      <w:r w:rsidR="00C15F3E" w:rsidRPr="008A0205">
        <w:rPr>
          <w:rFonts w:ascii="Arial" w:hAnsi="Arial" w:cs="Arial"/>
          <w:spacing w:val="1"/>
          <w:sz w:val="24"/>
          <w:szCs w:val="24"/>
        </w:rPr>
        <w:t xml:space="preserve"> </w:t>
      </w:r>
      <w:r w:rsidR="00C15F3E" w:rsidRPr="008A0205">
        <w:rPr>
          <w:rFonts w:ascii="Arial" w:hAnsi="Arial" w:cs="Arial"/>
          <w:sz w:val="24"/>
          <w:szCs w:val="24"/>
        </w:rPr>
        <w:t>vínculo funcional com o Poder Executivo, autarquias e fundações ou com o Poder Legislativo do Município</w:t>
      </w:r>
      <w:r w:rsidR="008B76DC">
        <w:rPr>
          <w:rFonts w:ascii="Arial" w:hAnsi="Arial" w:cs="Arial"/>
          <w:sz w:val="24"/>
          <w:szCs w:val="24"/>
        </w:rPr>
        <w:t xml:space="preserve"> de Constantina-RS</w:t>
      </w:r>
    </w:p>
    <w:p w14:paraId="261700FF" w14:textId="77777777" w:rsidR="00F94999" w:rsidRPr="008A0205" w:rsidRDefault="00F94999" w:rsidP="00F94999">
      <w:pPr>
        <w:spacing w:after="0"/>
        <w:ind w:left="567"/>
        <w:jc w:val="both"/>
        <w:rPr>
          <w:rFonts w:ascii="Arial" w:hAnsi="Arial" w:cs="Arial"/>
          <w:sz w:val="24"/>
          <w:szCs w:val="24"/>
        </w:rPr>
      </w:pPr>
    </w:p>
    <w:p w14:paraId="0C0A03BB" w14:textId="6C8CE846" w:rsidR="00815938" w:rsidRPr="00C35EA1" w:rsidRDefault="00583A32" w:rsidP="009F02E5">
      <w:pPr>
        <w:jc w:val="both"/>
        <w:rPr>
          <w:rFonts w:ascii="Arial" w:hAnsi="Arial" w:cs="Arial"/>
          <w:sz w:val="24"/>
          <w:szCs w:val="24"/>
        </w:rPr>
      </w:pPr>
      <w:r>
        <w:rPr>
          <w:rFonts w:ascii="Arial" w:hAnsi="Arial" w:cs="Arial"/>
          <w:b/>
          <w:bCs/>
          <w:sz w:val="24"/>
          <w:szCs w:val="24"/>
        </w:rPr>
        <w:t>6</w:t>
      </w:r>
      <w:r w:rsidR="00815938" w:rsidRPr="00C35EA1">
        <w:rPr>
          <w:rFonts w:ascii="Arial" w:hAnsi="Arial" w:cs="Arial"/>
          <w:b/>
          <w:bCs/>
          <w:sz w:val="24"/>
          <w:szCs w:val="24"/>
        </w:rPr>
        <w:t xml:space="preserve">.4.1.2. </w:t>
      </w:r>
      <w:r w:rsidR="00815938" w:rsidRPr="00A67C12">
        <w:rPr>
          <w:rFonts w:ascii="Arial" w:hAnsi="Arial" w:cs="Arial"/>
          <w:b/>
          <w:bCs/>
          <w:sz w:val="24"/>
          <w:szCs w:val="24"/>
        </w:rPr>
        <w:t>Proposta Técnica</w:t>
      </w:r>
      <w:r w:rsidR="00815938" w:rsidRPr="00A67C12">
        <w:rPr>
          <w:rFonts w:ascii="Arial" w:hAnsi="Arial" w:cs="Arial"/>
          <w:sz w:val="24"/>
          <w:szCs w:val="24"/>
        </w:rPr>
        <w:t xml:space="preserve"> (Anexo V</w:t>
      </w:r>
      <w:r w:rsidR="008A0205" w:rsidRPr="00A67C12">
        <w:rPr>
          <w:rFonts w:ascii="Arial" w:hAnsi="Arial" w:cs="Arial"/>
          <w:sz w:val="24"/>
          <w:szCs w:val="24"/>
        </w:rPr>
        <w:t>)</w:t>
      </w:r>
      <w:r w:rsidR="00815938" w:rsidRPr="00A67C12">
        <w:rPr>
          <w:rFonts w:ascii="Arial" w:hAnsi="Arial" w:cs="Arial"/>
          <w:sz w:val="24"/>
          <w:szCs w:val="24"/>
        </w:rPr>
        <w:t xml:space="preserve">, </w:t>
      </w:r>
      <w:r w:rsidR="009137CA" w:rsidRPr="007D72D7">
        <w:rPr>
          <w:rFonts w:ascii="Arial" w:hAnsi="Arial" w:cs="Arial"/>
          <w:b/>
          <w:bCs/>
          <w:sz w:val="24"/>
          <w:szCs w:val="24"/>
        </w:rPr>
        <w:t xml:space="preserve">em planilha de </w:t>
      </w:r>
      <w:r w:rsidR="007D72D7" w:rsidRPr="007D72D7">
        <w:rPr>
          <w:rFonts w:ascii="Arial" w:hAnsi="Arial" w:cs="Arial"/>
          <w:b/>
          <w:bCs/>
          <w:sz w:val="24"/>
          <w:szCs w:val="24"/>
        </w:rPr>
        <w:t>Excel</w:t>
      </w:r>
      <w:r w:rsidR="009137CA" w:rsidRPr="007D72D7">
        <w:rPr>
          <w:rFonts w:ascii="Arial" w:hAnsi="Arial" w:cs="Arial"/>
          <w:b/>
          <w:bCs/>
          <w:sz w:val="24"/>
          <w:szCs w:val="24"/>
        </w:rPr>
        <w:t xml:space="preserve"> e em meio físico</w:t>
      </w:r>
      <w:r w:rsidR="009137CA">
        <w:rPr>
          <w:rFonts w:ascii="Arial" w:hAnsi="Arial" w:cs="Arial"/>
          <w:sz w:val="24"/>
          <w:szCs w:val="24"/>
        </w:rPr>
        <w:t xml:space="preserve"> </w:t>
      </w:r>
      <w:r w:rsidR="00DF3B6B" w:rsidRPr="00A67C12">
        <w:rPr>
          <w:rFonts w:ascii="Arial" w:hAnsi="Arial" w:cs="Arial"/>
          <w:sz w:val="24"/>
          <w:szCs w:val="24"/>
        </w:rPr>
        <w:t>assinada pelo</w:t>
      </w:r>
      <w:r w:rsidR="00DF3B6B" w:rsidRPr="00C35EA1">
        <w:rPr>
          <w:rFonts w:ascii="Arial" w:hAnsi="Arial" w:cs="Arial"/>
          <w:sz w:val="24"/>
          <w:szCs w:val="24"/>
        </w:rPr>
        <w:t xml:space="preserve"> dirigente da Entidade Proponente, isenta de emendas, rasuras, ressalvas e/ou entrelinhas, </w:t>
      </w:r>
      <w:r w:rsidR="00815938" w:rsidRPr="00C35EA1">
        <w:rPr>
          <w:rFonts w:ascii="Arial" w:hAnsi="Arial" w:cs="Arial"/>
          <w:sz w:val="24"/>
          <w:szCs w:val="24"/>
        </w:rPr>
        <w:t xml:space="preserve">contendo </w:t>
      </w:r>
      <w:r w:rsidR="00DF3B6B" w:rsidRPr="00C35EA1">
        <w:rPr>
          <w:rFonts w:ascii="Arial" w:hAnsi="Arial" w:cs="Arial"/>
          <w:sz w:val="24"/>
          <w:szCs w:val="24"/>
        </w:rPr>
        <w:t>informações relativas a</w:t>
      </w:r>
      <w:r w:rsidR="00815938" w:rsidRPr="00C35EA1">
        <w:rPr>
          <w:rFonts w:ascii="Arial" w:hAnsi="Arial" w:cs="Arial"/>
          <w:sz w:val="24"/>
          <w:szCs w:val="24"/>
        </w:rPr>
        <w:t>os seguintes Grupos de Quesitos:</w:t>
      </w:r>
    </w:p>
    <w:tbl>
      <w:tblPr>
        <w:tblStyle w:val="Tabelacomgrade"/>
        <w:tblW w:w="9214" w:type="dxa"/>
        <w:tblInd w:w="-5" w:type="dxa"/>
        <w:tblLook w:val="04A0" w:firstRow="1" w:lastRow="0" w:firstColumn="1" w:lastColumn="0" w:noHBand="0" w:noVBand="1"/>
      </w:tblPr>
      <w:tblGrid>
        <w:gridCol w:w="1701"/>
        <w:gridCol w:w="7513"/>
      </w:tblGrid>
      <w:tr w:rsidR="00DF3B6B" w:rsidRPr="00C35EA1" w14:paraId="3369EC3A" w14:textId="77777777" w:rsidTr="009C06D6">
        <w:tc>
          <w:tcPr>
            <w:tcW w:w="1701" w:type="dxa"/>
            <w:vAlign w:val="center"/>
          </w:tcPr>
          <w:p w14:paraId="5D7A7C86" w14:textId="5F42E7A6" w:rsidR="00DF3B6B" w:rsidRPr="00773B82" w:rsidRDefault="00DF3B6B" w:rsidP="009C06D6">
            <w:pPr>
              <w:rPr>
                <w:rFonts w:ascii="Arial" w:hAnsi="Arial" w:cs="Arial"/>
              </w:rPr>
            </w:pPr>
            <w:r w:rsidRPr="00773B82">
              <w:rPr>
                <w:rFonts w:ascii="Arial" w:hAnsi="Arial" w:cs="Arial"/>
              </w:rPr>
              <w:t xml:space="preserve">GRUPO I </w:t>
            </w:r>
          </w:p>
        </w:tc>
        <w:tc>
          <w:tcPr>
            <w:tcW w:w="7513" w:type="dxa"/>
          </w:tcPr>
          <w:p w14:paraId="3F081066" w14:textId="70D53A47" w:rsidR="00DF3B6B" w:rsidRPr="00773B82" w:rsidRDefault="00DF3B6B" w:rsidP="00DF3B6B">
            <w:pPr>
              <w:jc w:val="both"/>
              <w:rPr>
                <w:rFonts w:ascii="Arial" w:hAnsi="Arial" w:cs="Arial"/>
              </w:rPr>
            </w:pPr>
            <w:r w:rsidRPr="00773B82">
              <w:rPr>
                <w:rFonts w:ascii="Arial" w:hAnsi="Arial" w:cs="Arial"/>
              </w:rPr>
              <w:t>Quesitos relacionados ao Processo de Governança e Experiência Técnica da Entidade</w:t>
            </w:r>
          </w:p>
        </w:tc>
      </w:tr>
      <w:tr w:rsidR="00DF3B6B" w:rsidRPr="00C35EA1" w14:paraId="66390007" w14:textId="77777777" w:rsidTr="009C06D6">
        <w:tc>
          <w:tcPr>
            <w:tcW w:w="1701" w:type="dxa"/>
            <w:vAlign w:val="center"/>
          </w:tcPr>
          <w:p w14:paraId="01983861" w14:textId="60562402" w:rsidR="00DF3B6B" w:rsidRPr="00773B82" w:rsidRDefault="00DF3B6B" w:rsidP="009C06D6">
            <w:pPr>
              <w:rPr>
                <w:rFonts w:ascii="Arial" w:hAnsi="Arial" w:cs="Arial"/>
              </w:rPr>
            </w:pPr>
            <w:r w:rsidRPr="00773B82">
              <w:rPr>
                <w:rFonts w:ascii="Arial" w:hAnsi="Arial" w:cs="Arial"/>
              </w:rPr>
              <w:t>GRUPO II</w:t>
            </w:r>
          </w:p>
        </w:tc>
        <w:tc>
          <w:tcPr>
            <w:tcW w:w="7513" w:type="dxa"/>
          </w:tcPr>
          <w:p w14:paraId="47B78368" w14:textId="3F29A4D6" w:rsidR="00DF3B6B" w:rsidRPr="00773B82" w:rsidRDefault="00DF3B6B" w:rsidP="00DF3B6B">
            <w:pPr>
              <w:jc w:val="both"/>
              <w:rPr>
                <w:rFonts w:ascii="Arial" w:hAnsi="Arial" w:cs="Arial"/>
              </w:rPr>
            </w:pPr>
            <w:r w:rsidRPr="00773B82">
              <w:rPr>
                <w:rFonts w:ascii="Arial" w:hAnsi="Arial" w:cs="Arial"/>
              </w:rPr>
              <w:t>Quesitos relacionados a Qualificação Técnica da Diretoria e Demais Responsáveis pela Gestão da Entidade</w:t>
            </w:r>
          </w:p>
        </w:tc>
      </w:tr>
      <w:tr w:rsidR="00DF3B6B" w:rsidRPr="00C35EA1" w14:paraId="115D4C23" w14:textId="77777777" w:rsidTr="009C06D6">
        <w:tc>
          <w:tcPr>
            <w:tcW w:w="1701" w:type="dxa"/>
            <w:vAlign w:val="center"/>
          </w:tcPr>
          <w:p w14:paraId="33C2EA48" w14:textId="0AA921AF" w:rsidR="00DF3B6B" w:rsidRPr="00773B82" w:rsidRDefault="00DF3B6B" w:rsidP="009C06D6">
            <w:pPr>
              <w:rPr>
                <w:rFonts w:ascii="Arial" w:hAnsi="Arial" w:cs="Arial"/>
              </w:rPr>
            </w:pPr>
            <w:r w:rsidRPr="00773B82">
              <w:rPr>
                <w:rFonts w:ascii="Arial" w:hAnsi="Arial" w:cs="Arial"/>
              </w:rPr>
              <w:t>GRUPO III</w:t>
            </w:r>
          </w:p>
        </w:tc>
        <w:tc>
          <w:tcPr>
            <w:tcW w:w="7513" w:type="dxa"/>
          </w:tcPr>
          <w:p w14:paraId="57A2888C" w14:textId="3BA58713" w:rsidR="00DF3B6B" w:rsidRPr="00773B82" w:rsidRDefault="00DF3B6B" w:rsidP="00DF3B6B">
            <w:pPr>
              <w:jc w:val="both"/>
              <w:rPr>
                <w:rFonts w:ascii="Arial" w:hAnsi="Arial" w:cs="Arial"/>
              </w:rPr>
            </w:pPr>
            <w:r w:rsidRPr="00773B82">
              <w:rPr>
                <w:rFonts w:ascii="Arial" w:hAnsi="Arial" w:cs="Arial"/>
              </w:rPr>
              <w:t>Quesitos relacionados aos Investimentos da Entidade Fechada de Previdência Complementar</w:t>
            </w:r>
          </w:p>
        </w:tc>
      </w:tr>
      <w:tr w:rsidR="00DF3B6B" w:rsidRPr="00C35EA1" w14:paraId="175CCCDE" w14:textId="77777777" w:rsidTr="009C06D6">
        <w:tc>
          <w:tcPr>
            <w:tcW w:w="1701" w:type="dxa"/>
            <w:vAlign w:val="center"/>
          </w:tcPr>
          <w:p w14:paraId="57C6E008" w14:textId="77777777" w:rsidR="00DF3B6B" w:rsidRPr="00773B82" w:rsidRDefault="00DF3B6B" w:rsidP="009C06D6">
            <w:pPr>
              <w:rPr>
                <w:rFonts w:ascii="Arial" w:hAnsi="Arial" w:cs="Arial"/>
              </w:rPr>
            </w:pPr>
            <w:r w:rsidRPr="00773B82">
              <w:rPr>
                <w:rFonts w:ascii="Arial" w:hAnsi="Arial" w:cs="Arial"/>
              </w:rPr>
              <w:t>GRUPO IV</w:t>
            </w:r>
          </w:p>
          <w:p w14:paraId="62865916" w14:textId="77777777" w:rsidR="00DF3B6B" w:rsidRPr="00773B82" w:rsidRDefault="00DF3B6B" w:rsidP="009C06D6">
            <w:pPr>
              <w:rPr>
                <w:rFonts w:ascii="Arial" w:hAnsi="Arial" w:cs="Arial"/>
              </w:rPr>
            </w:pPr>
          </w:p>
          <w:p w14:paraId="433E960F" w14:textId="57147A02" w:rsidR="00DF3B6B" w:rsidRPr="00773B82" w:rsidRDefault="00DF3B6B" w:rsidP="009C06D6">
            <w:pPr>
              <w:rPr>
                <w:rFonts w:ascii="Arial" w:hAnsi="Arial" w:cs="Arial"/>
              </w:rPr>
            </w:pPr>
            <w:r w:rsidRPr="00773B82">
              <w:rPr>
                <w:rFonts w:ascii="Arial" w:hAnsi="Arial" w:cs="Arial"/>
              </w:rPr>
              <w:t>GRUPO V</w:t>
            </w:r>
          </w:p>
        </w:tc>
        <w:tc>
          <w:tcPr>
            <w:tcW w:w="7513" w:type="dxa"/>
          </w:tcPr>
          <w:p w14:paraId="79AF8DB8" w14:textId="5EDCC347" w:rsidR="009C2125" w:rsidRPr="00773B82" w:rsidRDefault="00DF3B6B" w:rsidP="00DF3B6B">
            <w:pPr>
              <w:jc w:val="both"/>
              <w:rPr>
                <w:rFonts w:ascii="Arial" w:hAnsi="Arial" w:cs="Arial"/>
              </w:rPr>
            </w:pPr>
            <w:r w:rsidRPr="00773B82">
              <w:rPr>
                <w:rFonts w:ascii="Arial" w:hAnsi="Arial" w:cs="Arial"/>
              </w:rPr>
              <w:t>Quesitos relacionados a Estrutura de Custeio da Entidade;</w:t>
            </w:r>
          </w:p>
          <w:p w14:paraId="530F91E4" w14:textId="583BBBDE" w:rsidR="00DF3B6B" w:rsidRPr="00773B82" w:rsidRDefault="00DF3B6B" w:rsidP="00DF3B6B">
            <w:pPr>
              <w:jc w:val="both"/>
              <w:rPr>
                <w:rFonts w:ascii="Arial" w:hAnsi="Arial" w:cs="Arial"/>
              </w:rPr>
            </w:pPr>
            <w:r w:rsidRPr="00773B82">
              <w:rPr>
                <w:rFonts w:ascii="Arial" w:hAnsi="Arial" w:cs="Arial"/>
              </w:rPr>
              <w:t>Quesitos relacionados aos Controles Internos e Processos de Gestão de Riscos da Entidade</w:t>
            </w:r>
          </w:p>
        </w:tc>
      </w:tr>
      <w:tr w:rsidR="00DF3B6B" w:rsidRPr="00A67C12" w14:paraId="56F1058B" w14:textId="77777777" w:rsidTr="009C06D6">
        <w:tc>
          <w:tcPr>
            <w:tcW w:w="1701" w:type="dxa"/>
            <w:vAlign w:val="center"/>
          </w:tcPr>
          <w:p w14:paraId="5E2C2FD9" w14:textId="1ED19788" w:rsidR="00DF3B6B" w:rsidRPr="00773B82" w:rsidRDefault="00DF3B6B" w:rsidP="009C06D6">
            <w:pPr>
              <w:rPr>
                <w:rFonts w:ascii="Arial" w:hAnsi="Arial" w:cs="Arial"/>
              </w:rPr>
            </w:pPr>
            <w:r w:rsidRPr="00773B82">
              <w:rPr>
                <w:rFonts w:ascii="Arial" w:hAnsi="Arial" w:cs="Arial"/>
              </w:rPr>
              <w:t>GRUPO VI</w:t>
            </w:r>
          </w:p>
        </w:tc>
        <w:tc>
          <w:tcPr>
            <w:tcW w:w="7513" w:type="dxa"/>
          </w:tcPr>
          <w:p w14:paraId="60347172" w14:textId="06A316EF" w:rsidR="00DF3B6B" w:rsidRPr="00773B82" w:rsidRDefault="00DF3B6B" w:rsidP="00DF3B6B">
            <w:pPr>
              <w:jc w:val="both"/>
              <w:rPr>
                <w:rFonts w:ascii="Arial" w:hAnsi="Arial" w:cs="Arial"/>
              </w:rPr>
            </w:pPr>
            <w:r w:rsidRPr="00773B82">
              <w:rPr>
                <w:rFonts w:ascii="Arial" w:hAnsi="Arial" w:cs="Arial"/>
              </w:rPr>
              <w:t>Quesitos relacionados ao Plano de Benefícios a ser Ofer</w:t>
            </w:r>
            <w:r w:rsidR="00963CA4" w:rsidRPr="00773B82">
              <w:rPr>
                <w:rFonts w:ascii="Arial" w:hAnsi="Arial" w:cs="Arial"/>
              </w:rPr>
              <w:t>ecido</w:t>
            </w:r>
            <w:r w:rsidRPr="00773B82">
              <w:rPr>
                <w:rFonts w:ascii="Arial" w:hAnsi="Arial" w:cs="Arial"/>
              </w:rPr>
              <w:t xml:space="preserve"> ao Município</w:t>
            </w:r>
          </w:p>
        </w:tc>
      </w:tr>
      <w:tr w:rsidR="00DF3B6B" w:rsidRPr="00C35EA1" w14:paraId="5C7ECA16" w14:textId="77777777" w:rsidTr="009C06D6">
        <w:tc>
          <w:tcPr>
            <w:tcW w:w="1701" w:type="dxa"/>
            <w:vAlign w:val="center"/>
          </w:tcPr>
          <w:p w14:paraId="776E8B3F" w14:textId="1364D55A" w:rsidR="00DF3B6B" w:rsidRPr="00773B82" w:rsidRDefault="00DF3B6B" w:rsidP="009C06D6">
            <w:pPr>
              <w:rPr>
                <w:rFonts w:ascii="Arial" w:hAnsi="Arial" w:cs="Arial"/>
              </w:rPr>
            </w:pPr>
            <w:r w:rsidRPr="00773B82">
              <w:rPr>
                <w:rFonts w:ascii="Arial" w:hAnsi="Arial" w:cs="Arial"/>
              </w:rPr>
              <w:t>GRUPO VII</w:t>
            </w:r>
          </w:p>
        </w:tc>
        <w:tc>
          <w:tcPr>
            <w:tcW w:w="7513" w:type="dxa"/>
          </w:tcPr>
          <w:p w14:paraId="66E0E359" w14:textId="39B375CA" w:rsidR="00DF3B6B" w:rsidRPr="00773B82" w:rsidRDefault="00DF3B6B" w:rsidP="00DF3B6B">
            <w:pPr>
              <w:jc w:val="both"/>
              <w:rPr>
                <w:rFonts w:ascii="Arial" w:hAnsi="Arial" w:cs="Arial"/>
              </w:rPr>
            </w:pPr>
            <w:r w:rsidRPr="00773B82">
              <w:rPr>
                <w:rFonts w:ascii="Arial" w:hAnsi="Arial" w:cs="Arial"/>
              </w:rPr>
              <w:t>Quesitos relacionados à Oferta e Execução do Plano de Benefícios a ser</w:t>
            </w:r>
            <w:r w:rsidR="00F94999" w:rsidRPr="00773B82">
              <w:rPr>
                <w:rFonts w:ascii="Arial" w:hAnsi="Arial" w:cs="Arial"/>
              </w:rPr>
              <w:t xml:space="preserve"> </w:t>
            </w:r>
            <w:r w:rsidRPr="00773B82">
              <w:rPr>
                <w:rFonts w:ascii="Arial" w:hAnsi="Arial" w:cs="Arial"/>
              </w:rPr>
              <w:t>Ofer</w:t>
            </w:r>
            <w:r w:rsidR="002D6120" w:rsidRPr="00773B82">
              <w:rPr>
                <w:rFonts w:ascii="Arial" w:hAnsi="Arial" w:cs="Arial"/>
              </w:rPr>
              <w:t>ecido</w:t>
            </w:r>
            <w:r w:rsidRPr="00773B82">
              <w:rPr>
                <w:rFonts w:ascii="Arial" w:hAnsi="Arial" w:cs="Arial"/>
              </w:rPr>
              <w:t xml:space="preserve"> ao Município</w:t>
            </w:r>
          </w:p>
        </w:tc>
      </w:tr>
    </w:tbl>
    <w:p w14:paraId="708AEA68" w14:textId="331895F5" w:rsidR="00DF3B6B" w:rsidRDefault="00DF3B6B" w:rsidP="00500106">
      <w:pPr>
        <w:ind w:left="567"/>
        <w:jc w:val="both"/>
        <w:rPr>
          <w:rFonts w:ascii="Arial" w:hAnsi="Arial" w:cs="Arial"/>
          <w:sz w:val="16"/>
          <w:szCs w:val="16"/>
        </w:rPr>
      </w:pPr>
    </w:p>
    <w:p w14:paraId="74226E5C" w14:textId="190F5EFB" w:rsidR="00A17398" w:rsidRPr="0062771F" w:rsidRDefault="00A17398" w:rsidP="0079491C">
      <w:pPr>
        <w:spacing w:before="120" w:after="120"/>
        <w:jc w:val="both"/>
        <w:rPr>
          <w:rFonts w:ascii="Arial" w:hAnsi="Arial" w:cs="Arial"/>
          <w:b/>
          <w:sz w:val="8"/>
          <w:szCs w:val="8"/>
        </w:rPr>
      </w:pPr>
      <w:r w:rsidRPr="00A362CD">
        <w:rPr>
          <w:rFonts w:ascii="Arial" w:hAnsi="Arial" w:cs="Arial"/>
          <w:b/>
          <w:sz w:val="24"/>
          <w:szCs w:val="24"/>
        </w:rPr>
        <w:t>6.4.</w:t>
      </w:r>
      <w:r>
        <w:rPr>
          <w:rFonts w:ascii="Arial" w:hAnsi="Arial" w:cs="Arial"/>
          <w:b/>
          <w:sz w:val="24"/>
          <w:szCs w:val="24"/>
        </w:rPr>
        <w:t>2</w:t>
      </w:r>
      <w:r w:rsidRPr="00A362CD">
        <w:rPr>
          <w:rFonts w:ascii="Arial" w:hAnsi="Arial" w:cs="Arial"/>
          <w:b/>
          <w:sz w:val="24"/>
          <w:szCs w:val="24"/>
        </w:rPr>
        <w:t>.</w:t>
      </w:r>
      <w:r w:rsidRPr="00A362CD">
        <w:rPr>
          <w:rFonts w:ascii="Arial" w:hAnsi="Arial" w:cs="Arial"/>
          <w:b/>
          <w:sz w:val="24"/>
          <w:szCs w:val="24"/>
        </w:rPr>
        <w:tab/>
      </w:r>
      <w:r w:rsidR="0079491C" w:rsidRPr="00873AF4">
        <w:rPr>
          <w:rFonts w:ascii="Arial" w:hAnsi="Arial" w:cs="Arial"/>
          <w:sz w:val="24"/>
          <w:szCs w:val="24"/>
        </w:rPr>
        <w:t>As Entidades Proponentes deverão encaminhar</w:t>
      </w:r>
      <w:r w:rsidRPr="00873AF4">
        <w:rPr>
          <w:rFonts w:ascii="Arial" w:hAnsi="Arial" w:cs="Arial"/>
          <w:sz w:val="24"/>
          <w:szCs w:val="24"/>
        </w:rPr>
        <w:t>, para fins de habilitação</w:t>
      </w:r>
      <w:r w:rsidR="0079491C">
        <w:rPr>
          <w:rFonts w:ascii="Arial" w:hAnsi="Arial" w:cs="Arial"/>
          <w:sz w:val="24"/>
          <w:szCs w:val="24"/>
        </w:rPr>
        <w:t xml:space="preserve"> (Documentos de Habilitação)</w:t>
      </w:r>
      <w:r w:rsidRPr="00873AF4">
        <w:rPr>
          <w:rFonts w:ascii="Arial" w:hAnsi="Arial" w:cs="Arial"/>
          <w:sz w:val="24"/>
          <w:szCs w:val="24"/>
        </w:rPr>
        <w:t xml:space="preserve">, dentro do </w:t>
      </w:r>
      <w:r>
        <w:rPr>
          <w:rFonts w:ascii="Arial" w:hAnsi="Arial" w:cs="Arial"/>
          <w:sz w:val="24"/>
          <w:szCs w:val="24"/>
        </w:rPr>
        <w:t>E</w:t>
      </w:r>
      <w:r w:rsidRPr="00873AF4">
        <w:rPr>
          <w:rFonts w:ascii="Arial" w:hAnsi="Arial" w:cs="Arial"/>
          <w:sz w:val="24"/>
          <w:szCs w:val="24"/>
        </w:rPr>
        <w:t>nvelope</w:t>
      </w:r>
      <w:r>
        <w:rPr>
          <w:rFonts w:ascii="Arial" w:hAnsi="Arial" w:cs="Arial"/>
          <w:sz w:val="24"/>
          <w:szCs w:val="24"/>
        </w:rPr>
        <w:t xml:space="preserve"> nº</w:t>
      </w:r>
      <w:r w:rsidRPr="00873AF4">
        <w:rPr>
          <w:rFonts w:ascii="Arial" w:hAnsi="Arial" w:cs="Arial"/>
          <w:sz w:val="24"/>
          <w:szCs w:val="24"/>
        </w:rPr>
        <w:t xml:space="preserve"> 02:</w:t>
      </w:r>
    </w:p>
    <w:p w14:paraId="67F0B2A9" w14:textId="0D8029C0" w:rsidR="00A17398" w:rsidRPr="007139B4" w:rsidRDefault="00A17398" w:rsidP="00A17398">
      <w:pPr>
        <w:jc w:val="both"/>
        <w:rPr>
          <w:rFonts w:ascii="Arial" w:hAnsi="Arial" w:cs="Arial"/>
          <w:bCs/>
          <w:sz w:val="24"/>
          <w:szCs w:val="24"/>
        </w:rPr>
      </w:pPr>
      <w:r w:rsidRPr="00DF6BC9">
        <w:rPr>
          <w:rFonts w:ascii="Arial" w:hAnsi="Arial" w:cs="Arial"/>
          <w:b/>
          <w:bCs/>
          <w:sz w:val="24"/>
          <w:szCs w:val="24"/>
        </w:rPr>
        <w:t>6</w:t>
      </w:r>
      <w:r w:rsidRPr="00F000FB">
        <w:rPr>
          <w:rFonts w:ascii="Arial" w:hAnsi="Arial" w:cs="Arial"/>
          <w:b/>
          <w:bCs/>
          <w:sz w:val="24"/>
          <w:szCs w:val="24"/>
        </w:rPr>
        <w:t>.</w:t>
      </w:r>
      <w:r w:rsidR="0079491C">
        <w:rPr>
          <w:rFonts w:ascii="Arial" w:hAnsi="Arial" w:cs="Arial"/>
          <w:b/>
          <w:bCs/>
          <w:sz w:val="24"/>
          <w:szCs w:val="24"/>
        </w:rPr>
        <w:t>4</w:t>
      </w:r>
      <w:r w:rsidRPr="00F000FB">
        <w:rPr>
          <w:rFonts w:ascii="Arial" w:hAnsi="Arial" w:cs="Arial"/>
          <w:b/>
          <w:bCs/>
          <w:sz w:val="24"/>
          <w:szCs w:val="24"/>
        </w:rPr>
        <w:t>.</w:t>
      </w:r>
      <w:r w:rsidR="0079491C">
        <w:rPr>
          <w:rFonts w:ascii="Arial" w:hAnsi="Arial" w:cs="Arial"/>
          <w:b/>
          <w:bCs/>
          <w:sz w:val="24"/>
          <w:szCs w:val="24"/>
        </w:rPr>
        <w:t>2.</w:t>
      </w:r>
      <w:r w:rsidRPr="007139B4">
        <w:rPr>
          <w:rFonts w:ascii="Arial" w:hAnsi="Arial" w:cs="Arial"/>
          <w:b/>
          <w:sz w:val="24"/>
          <w:szCs w:val="24"/>
        </w:rPr>
        <w:t>1.</w:t>
      </w:r>
      <w:r w:rsidRPr="007139B4">
        <w:rPr>
          <w:rFonts w:ascii="Arial" w:hAnsi="Arial" w:cs="Arial"/>
          <w:bCs/>
          <w:sz w:val="24"/>
          <w:szCs w:val="24"/>
        </w:rPr>
        <w:t xml:space="preserve"> Quanto à Regularidade Jurídica</w:t>
      </w:r>
    </w:p>
    <w:p w14:paraId="1802E553" w14:textId="77777777" w:rsidR="00A17398" w:rsidRPr="00873AF4" w:rsidRDefault="00A17398" w:rsidP="00A17398">
      <w:pPr>
        <w:spacing w:after="0"/>
        <w:jc w:val="both"/>
        <w:rPr>
          <w:rFonts w:ascii="Arial" w:hAnsi="Arial" w:cs="Arial"/>
          <w:sz w:val="24"/>
          <w:szCs w:val="24"/>
        </w:rPr>
      </w:pPr>
      <w:r w:rsidRPr="00DF6BC9">
        <w:rPr>
          <w:rFonts w:ascii="Arial" w:hAnsi="Arial" w:cs="Arial"/>
          <w:b/>
          <w:bCs/>
          <w:sz w:val="24"/>
          <w:szCs w:val="24"/>
        </w:rPr>
        <w:t>I -</w:t>
      </w:r>
      <w:r w:rsidRPr="00873AF4">
        <w:rPr>
          <w:rFonts w:ascii="Arial" w:hAnsi="Arial" w:cs="Arial"/>
          <w:sz w:val="24"/>
          <w:szCs w:val="24"/>
        </w:rPr>
        <w:t xml:space="preserve"> Ato constitutivo da Entidade Fechada de Previdência Complementar devendo ser apresentada a publicação de aprovação pelo órgão fiscalizador, no Diário Oficial da União; </w:t>
      </w:r>
    </w:p>
    <w:p w14:paraId="42245228" w14:textId="77777777" w:rsidR="00A17398" w:rsidRPr="00873AF4" w:rsidRDefault="00A17398" w:rsidP="00A17398">
      <w:pPr>
        <w:spacing w:after="0"/>
        <w:jc w:val="both"/>
        <w:rPr>
          <w:rFonts w:ascii="Arial" w:hAnsi="Arial" w:cs="Arial"/>
          <w:sz w:val="24"/>
          <w:szCs w:val="24"/>
        </w:rPr>
      </w:pPr>
      <w:r w:rsidRPr="00DF6BC9">
        <w:rPr>
          <w:rFonts w:ascii="Arial" w:hAnsi="Arial" w:cs="Arial"/>
          <w:b/>
          <w:bCs/>
          <w:sz w:val="24"/>
          <w:szCs w:val="24"/>
        </w:rPr>
        <w:t>II -</w:t>
      </w:r>
      <w:r w:rsidRPr="00873AF4">
        <w:rPr>
          <w:rFonts w:ascii="Arial" w:hAnsi="Arial" w:cs="Arial"/>
          <w:sz w:val="24"/>
          <w:szCs w:val="24"/>
        </w:rPr>
        <w:t xml:space="preserve"> Estatuto da Entidade Fechada de Previdência Complementar, contendo todas as alterações realizadas ou o último devidamente consolidado, devendo, em ambos os casos, ser apresentada a publicação de aprovação pelo órgão fiscalizador, no Diário Oficial da União; </w:t>
      </w:r>
    </w:p>
    <w:p w14:paraId="06709A6F" w14:textId="77777777" w:rsidR="00A17398" w:rsidRPr="00873AF4" w:rsidRDefault="00A17398" w:rsidP="00A17398">
      <w:pPr>
        <w:spacing w:after="0"/>
        <w:jc w:val="both"/>
        <w:rPr>
          <w:rFonts w:ascii="Arial" w:hAnsi="Arial" w:cs="Arial"/>
          <w:sz w:val="24"/>
          <w:szCs w:val="24"/>
        </w:rPr>
      </w:pPr>
      <w:r w:rsidRPr="00DF6BC9">
        <w:rPr>
          <w:rFonts w:ascii="Arial" w:hAnsi="Arial" w:cs="Arial"/>
          <w:b/>
          <w:bCs/>
          <w:sz w:val="24"/>
          <w:szCs w:val="24"/>
        </w:rPr>
        <w:t>III -</w:t>
      </w:r>
      <w:r w:rsidRPr="00873AF4">
        <w:rPr>
          <w:rFonts w:ascii="Arial" w:hAnsi="Arial" w:cs="Arial"/>
          <w:sz w:val="24"/>
          <w:szCs w:val="24"/>
        </w:rPr>
        <w:t xml:space="preserve"> Prova de inscrição no Cadastro Nacional de Pessoa Jurídica (CNPJ) e situação</w:t>
      </w:r>
      <w:r w:rsidRPr="00873AF4">
        <w:rPr>
          <w:rFonts w:ascii="Arial" w:hAnsi="Arial" w:cs="Arial"/>
          <w:spacing w:val="1"/>
          <w:sz w:val="24"/>
          <w:szCs w:val="24"/>
        </w:rPr>
        <w:t xml:space="preserve"> </w:t>
      </w:r>
      <w:r w:rsidRPr="00873AF4">
        <w:rPr>
          <w:rFonts w:ascii="Arial" w:hAnsi="Arial" w:cs="Arial"/>
          <w:sz w:val="24"/>
          <w:szCs w:val="24"/>
        </w:rPr>
        <w:t>Cadastral</w:t>
      </w:r>
      <w:r w:rsidRPr="00873AF4">
        <w:rPr>
          <w:rFonts w:ascii="Arial" w:hAnsi="Arial" w:cs="Arial"/>
          <w:spacing w:val="-6"/>
          <w:sz w:val="24"/>
          <w:szCs w:val="24"/>
        </w:rPr>
        <w:t xml:space="preserve"> </w:t>
      </w:r>
      <w:r w:rsidRPr="00873AF4">
        <w:rPr>
          <w:rFonts w:ascii="Arial" w:hAnsi="Arial" w:cs="Arial"/>
          <w:sz w:val="24"/>
          <w:szCs w:val="24"/>
        </w:rPr>
        <w:t>Ativa</w:t>
      </w:r>
      <w:r>
        <w:rPr>
          <w:rFonts w:ascii="Arial" w:hAnsi="Arial" w:cs="Arial"/>
          <w:sz w:val="24"/>
          <w:szCs w:val="24"/>
        </w:rPr>
        <w:t>;</w:t>
      </w:r>
    </w:p>
    <w:p w14:paraId="28E135E5" w14:textId="77777777" w:rsidR="00A17398" w:rsidRPr="00873AF4" w:rsidRDefault="00A17398" w:rsidP="00A17398">
      <w:pPr>
        <w:spacing w:after="0"/>
        <w:jc w:val="both"/>
        <w:rPr>
          <w:rFonts w:ascii="Arial" w:hAnsi="Arial" w:cs="Arial"/>
          <w:sz w:val="24"/>
          <w:szCs w:val="24"/>
        </w:rPr>
      </w:pPr>
      <w:r w:rsidRPr="00DF6BC9">
        <w:rPr>
          <w:rFonts w:ascii="Arial" w:hAnsi="Arial" w:cs="Arial"/>
          <w:b/>
          <w:bCs/>
          <w:sz w:val="24"/>
          <w:szCs w:val="24"/>
        </w:rPr>
        <w:lastRenderedPageBreak/>
        <w:t>IV -</w:t>
      </w:r>
      <w:r w:rsidRPr="00873AF4">
        <w:rPr>
          <w:rFonts w:ascii="Arial" w:hAnsi="Arial" w:cs="Arial"/>
          <w:sz w:val="24"/>
          <w:szCs w:val="24"/>
        </w:rPr>
        <w:t xml:space="preserve"> Relatório emitido via sistema </w:t>
      </w:r>
      <w:proofErr w:type="spellStart"/>
      <w:r w:rsidRPr="00873AF4">
        <w:rPr>
          <w:rFonts w:ascii="Arial" w:hAnsi="Arial" w:cs="Arial"/>
          <w:sz w:val="24"/>
          <w:szCs w:val="24"/>
        </w:rPr>
        <w:t>CadPrevic</w:t>
      </w:r>
      <w:proofErr w:type="spellEnd"/>
      <w:r w:rsidRPr="00873AF4">
        <w:rPr>
          <w:rFonts w:ascii="Arial" w:hAnsi="Arial" w:cs="Arial"/>
          <w:sz w:val="24"/>
          <w:szCs w:val="24"/>
        </w:rPr>
        <w:t>/Cadastro de Entidades e Planos, da Entidade Proponente, devendo constar:</w:t>
      </w:r>
    </w:p>
    <w:p w14:paraId="62DD540D" w14:textId="77777777" w:rsidR="00A17398" w:rsidRPr="00873AF4" w:rsidRDefault="00A17398" w:rsidP="00A17398">
      <w:pPr>
        <w:spacing w:after="0"/>
        <w:jc w:val="both"/>
        <w:rPr>
          <w:rFonts w:ascii="Arial" w:hAnsi="Arial" w:cs="Arial"/>
          <w:sz w:val="24"/>
          <w:szCs w:val="24"/>
        </w:rPr>
      </w:pPr>
      <w:r w:rsidRPr="00DF6BC9">
        <w:rPr>
          <w:rFonts w:ascii="Arial" w:hAnsi="Arial" w:cs="Arial"/>
          <w:b/>
          <w:bCs/>
          <w:sz w:val="24"/>
          <w:szCs w:val="24"/>
        </w:rPr>
        <w:t>a)</w:t>
      </w:r>
      <w:r w:rsidRPr="00873AF4">
        <w:rPr>
          <w:rFonts w:ascii="Arial" w:hAnsi="Arial" w:cs="Arial"/>
          <w:sz w:val="24"/>
          <w:szCs w:val="24"/>
        </w:rPr>
        <w:t xml:space="preserve"> o código da EFPC;</w:t>
      </w:r>
    </w:p>
    <w:p w14:paraId="5FEE69F6" w14:textId="77777777" w:rsidR="00A17398" w:rsidRPr="00873AF4" w:rsidRDefault="00A17398" w:rsidP="00A17398">
      <w:pPr>
        <w:spacing w:after="0"/>
        <w:jc w:val="both"/>
        <w:rPr>
          <w:rFonts w:ascii="Arial" w:hAnsi="Arial" w:cs="Arial"/>
          <w:sz w:val="24"/>
          <w:szCs w:val="24"/>
        </w:rPr>
      </w:pPr>
      <w:r w:rsidRPr="00DF6BC9">
        <w:rPr>
          <w:rFonts w:ascii="Arial" w:hAnsi="Arial" w:cs="Arial"/>
          <w:b/>
          <w:bCs/>
          <w:sz w:val="24"/>
          <w:szCs w:val="24"/>
        </w:rPr>
        <w:t xml:space="preserve">b) </w:t>
      </w:r>
      <w:r w:rsidRPr="00873AF4">
        <w:rPr>
          <w:rFonts w:ascii="Arial" w:hAnsi="Arial" w:cs="Arial"/>
          <w:sz w:val="24"/>
          <w:szCs w:val="24"/>
        </w:rPr>
        <w:t xml:space="preserve">situação perante a </w:t>
      </w:r>
      <w:proofErr w:type="spellStart"/>
      <w:r w:rsidRPr="00873AF4">
        <w:rPr>
          <w:rFonts w:ascii="Arial" w:hAnsi="Arial" w:cs="Arial"/>
          <w:sz w:val="24"/>
          <w:szCs w:val="24"/>
        </w:rPr>
        <w:t>P</w:t>
      </w:r>
      <w:r>
        <w:rPr>
          <w:rFonts w:ascii="Arial" w:hAnsi="Arial" w:cs="Arial"/>
          <w:sz w:val="24"/>
          <w:szCs w:val="24"/>
        </w:rPr>
        <w:t>revic</w:t>
      </w:r>
      <w:proofErr w:type="spellEnd"/>
      <w:r>
        <w:rPr>
          <w:rFonts w:ascii="Arial" w:hAnsi="Arial" w:cs="Arial"/>
          <w:sz w:val="24"/>
          <w:szCs w:val="24"/>
        </w:rPr>
        <w:t>;</w:t>
      </w:r>
    </w:p>
    <w:p w14:paraId="5863EA24" w14:textId="77777777" w:rsidR="00A17398" w:rsidRPr="00FE6C7B" w:rsidRDefault="00A17398" w:rsidP="00A17398">
      <w:pPr>
        <w:spacing w:after="0" w:line="276" w:lineRule="auto"/>
        <w:jc w:val="both"/>
        <w:rPr>
          <w:rFonts w:ascii="Arial" w:hAnsi="Arial" w:cs="Arial"/>
          <w:sz w:val="24"/>
          <w:szCs w:val="24"/>
        </w:rPr>
      </w:pPr>
      <w:r>
        <w:rPr>
          <w:rFonts w:ascii="Arial" w:hAnsi="Arial" w:cs="Arial"/>
          <w:b/>
          <w:bCs/>
          <w:sz w:val="24"/>
          <w:szCs w:val="24"/>
        </w:rPr>
        <w:t>V -</w:t>
      </w:r>
      <w:r w:rsidRPr="00FE6C7B">
        <w:rPr>
          <w:rFonts w:ascii="Arial" w:hAnsi="Arial" w:cs="Arial"/>
          <w:sz w:val="24"/>
          <w:szCs w:val="24"/>
        </w:rPr>
        <w:t xml:space="preserve"> Comprovante de envio das demonstrações contábeis e das demonstrações atuariais à PREVIC, referente ao exercício de 2020</w:t>
      </w:r>
      <w:r>
        <w:rPr>
          <w:rFonts w:ascii="Arial" w:hAnsi="Arial" w:cs="Arial"/>
          <w:sz w:val="24"/>
          <w:szCs w:val="24"/>
        </w:rPr>
        <w:t>;</w:t>
      </w:r>
    </w:p>
    <w:p w14:paraId="0C1A56E0" w14:textId="77777777" w:rsidR="00A17398" w:rsidRPr="005B0E1B" w:rsidRDefault="00A17398" w:rsidP="00A17398">
      <w:pPr>
        <w:jc w:val="both"/>
        <w:rPr>
          <w:rFonts w:ascii="Arial" w:hAnsi="Arial" w:cs="Arial"/>
          <w:sz w:val="24"/>
          <w:szCs w:val="24"/>
        </w:rPr>
      </w:pPr>
      <w:r w:rsidRPr="00DF6BC9">
        <w:rPr>
          <w:rFonts w:ascii="Arial" w:hAnsi="Arial" w:cs="Arial"/>
          <w:b/>
          <w:bCs/>
          <w:sz w:val="24"/>
          <w:szCs w:val="24"/>
        </w:rPr>
        <w:t>VI -</w:t>
      </w:r>
      <w:r w:rsidRPr="005B0E1B">
        <w:rPr>
          <w:rFonts w:ascii="Arial" w:hAnsi="Arial" w:cs="Arial"/>
          <w:sz w:val="24"/>
          <w:szCs w:val="24"/>
        </w:rPr>
        <w:t xml:space="preserve"> Declaração expressa ratificando a observância rigorosa do artigo 7°, inciso XXXIII, </w:t>
      </w:r>
      <w:r w:rsidRPr="0062771F">
        <w:rPr>
          <w:rFonts w:ascii="Arial" w:hAnsi="Arial" w:cs="Arial"/>
          <w:sz w:val="24"/>
          <w:szCs w:val="24"/>
        </w:rPr>
        <w:t>da CF/88, que proíbe o trabalho noturno ou insalubre a menores de 18 anos, e de qualquer trabalho, a menores de 16 anos, salvo na condição de aprendiz, a partir de 14 anos (Anexo VIII).</w:t>
      </w:r>
      <w:r w:rsidRPr="005B0E1B">
        <w:rPr>
          <w:rFonts w:ascii="Arial" w:hAnsi="Arial" w:cs="Arial"/>
          <w:sz w:val="24"/>
          <w:szCs w:val="24"/>
        </w:rPr>
        <w:t xml:space="preserve"> </w:t>
      </w:r>
    </w:p>
    <w:p w14:paraId="69838326" w14:textId="313C8F0C" w:rsidR="00A17398" w:rsidRPr="007139B4" w:rsidRDefault="0079491C" w:rsidP="00A17398">
      <w:pPr>
        <w:pStyle w:val="PargrafodaLista"/>
        <w:spacing w:line="276" w:lineRule="auto"/>
        <w:ind w:left="0"/>
        <w:jc w:val="both"/>
        <w:rPr>
          <w:rFonts w:ascii="Arial" w:hAnsi="Arial"/>
          <w:bCs/>
        </w:rPr>
      </w:pPr>
      <w:r w:rsidRPr="00DF6BC9">
        <w:rPr>
          <w:rFonts w:ascii="Arial" w:hAnsi="Arial"/>
          <w:b/>
          <w:bCs/>
        </w:rPr>
        <w:t>6</w:t>
      </w:r>
      <w:r w:rsidRPr="00F000FB">
        <w:rPr>
          <w:rFonts w:ascii="Arial" w:hAnsi="Arial"/>
          <w:b/>
          <w:bCs/>
        </w:rPr>
        <w:t>.</w:t>
      </w:r>
      <w:r>
        <w:rPr>
          <w:rFonts w:ascii="Arial" w:hAnsi="Arial"/>
          <w:b/>
          <w:bCs/>
        </w:rPr>
        <w:t>4</w:t>
      </w:r>
      <w:r w:rsidRPr="00F000FB">
        <w:rPr>
          <w:rFonts w:ascii="Arial" w:hAnsi="Arial"/>
          <w:b/>
          <w:bCs/>
        </w:rPr>
        <w:t>.</w:t>
      </w:r>
      <w:r>
        <w:rPr>
          <w:rFonts w:ascii="Arial" w:hAnsi="Arial"/>
          <w:b/>
          <w:bCs/>
        </w:rPr>
        <w:t>2.</w:t>
      </w:r>
      <w:r>
        <w:rPr>
          <w:rFonts w:ascii="Arial" w:hAnsi="Arial"/>
          <w:b/>
        </w:rPr>
        <w:t>2</w:t>
      </w:r>
      <w:r w:rsidRPr="007139B4">
        <w:rPr>
          <w:rFonts w:ascii="Arial" w:hAnsi="Arial"/>
          <w:b/>
        </w:rPr>
        <w:t>.</w:t>
      </w:r>
      <w:r w:rsidRPr="007139B4">
        <w:rPr>
          <w:rFonts w:ascii="Arial" w:hAnsi="Arial"/>
          <w:bCs/>
        </w:rPr>
        <w:t xml:space="preserve"> </w:t>
      </w:r>
      <w:r w:rsidR="00A17398" w:rsidRPr="007139B4">
        <w:rPr>
          <w:rFonts w:ascii="Arial" w:hAnsi="Arial"/>
          <w:bCs/>
        </w:rPr>
        <w:t>Quanto à Regularidade Fiscal e Trabalhista</w:t>
      </w:r>
    </w:p>
    <w:p w14:paraId="754B3659" w14:textId="77777777" w:rsidR="00A17398" w:rsidRPr="00026A7D" w:rsidRDefault="00A17398" w:rsidP="00A17398">
      <w:pPr>
        <w:pStyle w:val="PargrafodaLista"/>
        <w:spacing w:line="276" w:lineRule="auto"/>
        <w:ind w:left="0"/>
        <w:jc w:val="both"/>
        <w:rPr>
          <w:rFonts w:ascii="Arial" w:hAnsi="Arial"/>
          <w:b/>
          <w:bCs/>
          <w:sz w:val="4"/>
          <w:szCs w:val="4"/>
        </w:rPr>
      </w:pPr>
    </w:p>
    <w:p w14:paraId="6170E399" w14:textId="77777777" w:rsidR="00A17398" w:rsidRPr="00E2047C" w:rsidRDefault="00A17398" w:rsidP="00A17398">
      <w:pPr>
        <w:pStyle w:val="PargrafodaLista"/>
        <w:spacing w:line="276" w:lineRule="auto"/>
        <w:ind w:left="0"/>
        <w:jc w:val="both"/>
        <w:rPr>
          <w:rFonts w:ascii="Arial" w:hAnsi="Arial"/>
        </w:rPr>
      </w:pPr>
      <w:r w:rsidRPr="000D17D8">
        <w:rPr>
          <w:rFonts w:ascii="Arial" w:hAnsi="Arial"/>
          <w:b/>
          <w:bCs/>
        </w:rPr>
        <w:t>I -</w:t>
      </w:r>
      <w:r w:rsidRPr="00E2047C">
        <w:rPr>
          <w:rFonts w:ascii="Arial" w:hAnsi="Arial"/>
        </w:rPr>
        <w:t xml:space="preserve"> Prova de Regularidade relativa ao FGTS, por meio de Certificado de Regularidade Fiscal, expedido pela Caixa Econômica Federal, ou do documento denominado “Situação de Regularidade do Empregador”;</w:t>
      </w:r>
    </w:p>
    <w:p w14:paraId="42D85ABE" w14:textId="77777777" w:rsidR="00A17398" w:rsidRPr="00E2047C" w:rsidRDefault="00A17398" w:rsidP="00A17398">
      <w:pPr>
        <w:pStyle w:val="PargrafodaLista"/>
        <w:spacing w:line="276" w:lineRule="auto"/>
        <w:ind w:left="0"/>
        <w:jc w:val="both"/>
        <w:rPr>
          <w:rFonts w:ascii="Arial" w:hAnsi="Arial"/>
        </w:rPr>
      </w:pPr>
      <w:r w:rsidRPr="000D17D8">
        <w:rPr>
          <w:rFonts w:ascii="Arial" w:hAnsi="Arial"/>
          <w:b/>
          <w:bCs/>
        </w:rPr>
        <w:t xml:space="preserve">II - </w:t>
      </w:r>
      <w:r w:rsidRPr="00E2047C">
        <w:rPr>
          <w:rFonts w:ascii="Arial" w:hAnsi="Arial"/>
        </w:rPr>
        <w:t>Prova de Regularidade relativa a Créditos Tributários Federais e à Dívida Ativa da União, por meio da Certidão Negativa de Débitos (CND) relativo aos Créditos Tributários Federais e à Dívida Ativa da União, inclusive quanto às contribuições socais, expedida pela Receita Federal;</w:t>
      </w:r>
    </w:p>
    <w:p w14:paraId="011E1606" w14:textId="77777777" w:rsidR="00A17398" w:rsidRPr="00E2047C" w:rsidRDefault="00A17398" w:rsidP="00A17398">
      <w:pPr>
        <w:pStyle w:val="PargrafodaLista"/>
        <w:spacing w:line="276" w:lineRule="auto"/>
        <w:ind w:left="0"/>
        <w:jc w:val="both"/>
        <w:rPr>
          <w:rFonts w:ascii="Arial" w:hAnsi="Arial"/>
        </w:rPr>
      </w:pPr>
      <w:r w:rsidRPr="000D17D8">
        <w:rPr>
          <w:rFonts w:ascii="Arial" w:hAnsi="Arial"/>
          <w:b/>
          <w:bCs/>
        </w:rPr>
        <w:t>III -</w:t>
      </w:r>
      <w:r w:rsidRPr="00E2047C">
        <w:rPr>
          <w:rFonts w:ascii="Arial" w:hAnsi="Arial"/>
        </w:rPr>
        <w:t xml:space="preserve"> Prova de Regularidade perante a Fazenda Estadual, por meio de Certidão Negativa de </w:t>
      </w:r>
      <w:r>
        <w:rPr>
          <w:rFonts w:ascii="Arial" w:hAnsi="Arial"/>
        </w:rPr>
        <w:t>D</w:t>
      </w:r>
      <w:r w:rsidRPr="00E2047C">
        <w:rPr>
          <w:rFonts w:ascii="Arial" w:hAnsi="Arial"/>
        </w:rPr>
        <w:t>ébito em relação a tributos estaduais, expedida pela Secretaria da Fazenda Estadual, no domicílio ou sede da Entidade Proponente;</w:t>
      </w:r>
    </w:p>
    <w:p w14:paraId="7A3FA657" w14:textId="77777777" w:rsidR="00A17398" w:rsidRPr="00E2047C" w:rsidRDefault="00A17398" w:rsidP="00A17398">
      <w:pPr>
        <w:pStyle w:val="PargrafodaLista"/>
        <w:spacing w:line="276" w:lineRule="auto"/>
        <w:ind w:left="0"/>
        <w:jc w:val="both"/>
        <w:rPr>
          <w:rFonts w:ascii="Arial" w:hAnsi="Arial"/>
        </w:rPr>
      </w:pPr>
      <w:r w:rsidRPr="000D17D8">
        <w:rPr>
          <w:rFonts w:ascii="Arial" w:hAnsi="Arial"/>
          <w:b/>
          <w:bCs/>
        </w:rPr>
        <w:t>IV -</w:t>
      </w:r>
      <w:r w:rsidRPr="00E2047C">
        <w:rPr>
          <w:rFonts w:ascii="Arial" w:hAnsi="Arial"/>
        </w:rPr>
        <w:t xml:space="preserve"> Prova de Regularidade perante a Fazenda Municipal, por meio de Certidão Negativa de </w:t>
      </w:r>
      <w:r>
        <w:rPr>
          <w:rFonts w:ascii="Arial" w:hAnsi="Arial"/>
        </w:rPr>
        <w:t>D</w:t>
      </w:r>
      <w:r w:rsidRPr="00E2047C">
        <w:rPr>
          <w:rFonts w:ascii="Arial" w:hAnsi="Arial"/>
        </w:rPr>
        <w:t>ébito em relação a tributos municipais, expedida pela Prefeitura, no domicílio ou sede da Entidade Proponente;</w:t>
      </w:r>
    </w:p>
    <w:p w14:paraId="76DD405A" w14:textId="77777777" w:rsidR="00A17398" w:rsidRDefault="00A17398" w:rsidP="00A17398">
      <w:pPr>
        <w:jc w:val="both"/>
        <w:rPr>
          <w:rFonts w:ascii="Arial" w:hAnsi="Arial"/>
        </w:rPr>
      </w:pPr>
      <w:r w:rsidRPr="007139B4">
        <w:rPr>
          <w:rFonts w:ascii="Arial" w:hAnsi="Arial"/>
          <w:b/>
          <w:bCs/>
          <w:sz w:val="24"/>
          <w:szCs w:val="24"/>
        </w:rPr>
        <w:t>V -</w:t>
      </w:r>
      <w:r w:rsidRPr="007139B4">
        <w:rPr>
          <w:rFonts w:ascii="Arial" w:hAnsi="Arial"/>
          <w:sz w:val="24"/>
          <w:szCs w:val="24"/>
        </w:rPr>
        <w:t xml:space="preserve"> Prova de inexistência de débitos inadimplidos perante a Justiça do Trabalho, por meio de Certidão Negativa de Débitos Trabalhistas (CNDT), expedida pelo Tribunal Superior do Trabalho.</w:t>
      </w:r>
    </w:p>
    <w:p w14:paraId="0C7AE55B" w14:textId="422FFFF9" w:rsidR="00D24A9B" w:rsidRDefault="00583A32" w:rsidP="009F02E5">
      <w:pPr>
        <w:spacing w:line="240" w:lineRule="auto"/>
        <w:ind w:right="113"/>
        <w:jc w:val="both"/>
        <w:rPr>
          <w:rStyle w:val="Hyperlink"/>
          <w:rFonts w:ascii="Helvetica" w:hAnsi="Helvetica"/>
          <w:b/>
          <w:bCs/>
          <w:shd w:val="clear" w:color="auto" w:fill="FFFFFF"/>
        </w:rPr>
      </w:pPr>
      <w:r w:rsidRPr="00657B4B">
        <w:rPr>
          <w:rFonts w:ascii="Arial" w:hAnsi="Arial" w:cs="Arial"/>
          <w:b/>
          <w:sz w:val="24"/>
          <w:szCs w:val="24"/>
        </w:rPr>
        <w:t>6.5.</w:t>
      </w:r>
      <w:r w:rsidRPr="00657B4B">
        <w:rPr>
          <w:rFonts w:ascii="Arial" w:hAnsi="Arial" w:cs="Arial"/>
          <w:b/>
          <w:bCs/>
          <w:sz w:val="24"/>
          <w:szCs w:val="24"/>
        </w:rPr>
        <w:t xml:space="preserve"> </w:t>
      </w:r>
      <w:r w:rsidRPr="00657B4B">
        <w:rPr>
          <w:rFonts w:ascii="Arial" w:hAnsi="Arial" w:cs="Arial"/>
          <w:bCs/>
          <w:sz w:val="24"/>
          <w:szCs w:val="24"/>
        </w:rPr>
        <w:t>Será</w:t>
      </w:r>
      <w:r w:rsidRPr="00657B4B">
        <w:rPr>
          <w:rFonts w:ascii="Arial" w:hAnsi="Arial" w:cs="Arial"/>
          <w:sz w:val="24"/>
          <w:szCs w:val="24"/>
        </w:rPr>
        <w:t xml:space="preserve"> disponibilizado um arquivo digital com question</w:t>
      </w:r>
      <w:r w:rsidR="00FB532F" w:rsidRPr="00657B4B">
        <w:rPr>
          <w:rFonts w:ascii="Arial" w:hAnsi="Arial" w:cs="Arial"/>
          <w:sz w:val="24"/>
          <w:szCs w:val="24"/>
        </w:rPr>
        <w:t xml:space="preserve">ário </w:t>
      </w:r>
      <w:r w:rsidR="00D34481" w:rsidRPr="00657B4B">
        <w:rPr>
          <w:rFonts w:ascii="Arial" w:hAnsi="Arial" w:cs="Arial"/>
          <w:sz w:val="24"/>
          <w:szCs w:val="24"/>
        </w:rPr>
        <w:t>acerca dos Grupos</w:t>
      </w:r>
      <w:r w:rsidRPr="00657B4B">
        <w:rPr>
          <w:rFonts w:ascii="Arial" w:hAnsi="Arial" w:cs="Arial"/>
          <w:sz w:val="24"/>
          <w:szCs w:val="24"/>
        </w:rPr>
        <w:t xml:space="preserve"> </w:t>
      </w:r>
      <w:r w:rsidR="00F94999" w:rsidRPr="00657B4B">
        <w:rPr>
          <w:rFonts w:ascii="Arial" w:hAnsi="Arial" w:cs="Arial"/>
          <w:sz w:val="24"/>
          <w:szCs w:val="24"/>
        </w:rPr>
        <w:t xml:space="preserve">de Quesitos </w:t>
      </w:r>
      <w:r w:rsidRPr="00657B4B">
        <w:rPr>
          <w:rFonts w:ascii="Arial" w:hAnsi="Arial" w:cs="Arial"/>
          <w:sz w:val="24"/>
          <w:szCs w:val="24"/>
        </w:rPr>
        <w:t>acima</w:t>
      </w:r>
      <w:r w:rsidR="00D34481" w:rsidRPr="00657B4B">
        <w:rPr>
          <w:rFonts w:ascii="Arial" w:hAnsi="Arial" w:cs="Arial"/>
          <w:sz w:val="24"/>
          <w:szCs w:val="24"/>
        </w:rPr>
        <w:t xml:space="preserve"> (</w:t>
      </w:r>
      <w:r w:rsidR="00F94999" w:rsidRPr="00657B4B">
        <w:rPr>
          <w:rFonts w:ascii="Arial" w:hAnsi="Arial" w:cs="Arial"/>
          <w:sz w:val="24"/>
          <w:szCs w:val="24"/>
        </w:rPr>
        <w:t>Anexo V - planilha</w:t>
      </w:r>
      <w:r w:rsidR="00D34481" w:rsidRPr="00657B4B">
        <w:rPr>
          <w:rFonts w:ascii="Arial" w:hAnsi="Arial" w:cs="Arial"/>
          <w:sz w:val="24"/>
          <w:szCs w:val="24"/>
        </w:rPr>
        <w:t>). P</w:t>
      </w:r>
      <w:r w:rsidRPr="00657B4B">
        <w:rPr>
          <w:rFonts w:ascii="Arial" w:hAnsi="Arial" w:cs="Arial"/>
          <w:sz w:val="24"/>
          <w:szCs w:val="24"/>
        </w:rPr>
        <w:t xml:space="preserve">ara </w:t>
      </w:r>
      <w:r w:rsidR="00D24A9B">
        <w:rPr>
          <w:rFonts w:ascii="Arial" w:hAnsi="Arial" w:cs="Arial"/>
          <w:sz w:val="24"/>
          <w:szCs w:val="24"/>
        </w:rPr>
        <w:t>acessar</w:t>
      </w:r>
      <w:r w:rsidRPr="00657B4B">
        <w:rPr>
          <w:rFonts w:ascii="Arial" w:hAnsi="Arial" w:cs="Arial"/>
          <w:sz w:val="24"/>
          <w:szCs w:val="24"/>
        </w:rPr>
        <w:t xml:space="preserve"> o arquivo a Entidade Proponente deverá acessar </w:t>
      </w:r>
      <w:r w:rsidR="00D24A9B">
        <w:rPr>
          <w:rFonts w:ascii="Arial" w:hAnsi="Arial" w:cs="Arial"/>
          <w:sz w:val="24"/>
          <w:szCs w:val="24"/>
        </w:rPr>
        <w:t>o seguinte endereço</w:t>
      </w:r>
      <w:r w:rsidRPr="00657B4B">
        <w:rPr>
          <w:rFonts w:ascii="Arial" w:hAnsi="Arial" w:cs="Arial"/>
          <w:sz w:val="24"/>
          <w:szCs w:val="24"/>
        </w:rPr>
        <w:t>:</w:t>
      </w:r>
      <w:r w:rsidR="00D24A9B">
        <w:rPr>
          <w:rFonts w:ascii="Arial" w:hAnsi="Arial" w:cs="Arial"/>
          <w:sz w:val="24"/>
          <w:szCs w:val="24"/>
        </w:rPr>
        <w:t xml:space="preserve"> </w:t>
      </w:r>
      <w:bookmarkStart w:id="4" w:name="_GoBack"/>
      <w:bookmarkEnd w:id="4"/>
      <w:r w:rsidR="00D24A9B" w:rsidRPr="00D24A9B">
        <w:rPr>
          <w:b/>
          <w:bCs/>
        </w:rPr>
        <w:fldChar w:fldCharType="begin"/>
      </w:r>
      <w:r w:rsidR="00D24A9B" w:rsidRPr="00D24A9B">
        <w:rPr>
          <w:b/>
          <w:bCs/>
        </w:rPr>
        <w:instrText xml:space="preserve"> HYPERLINK "https://constantina.rs.gov.br" </w:instrText>
      </w:r>
      <w:r w:rsidR="00D24A9B" w:rsidRPr="00D24A9B">
        <w:rPr>
          <w:b/>
          <w:bCs/>
        </w:rPr>
        <w:fldChar w:fldCharType="separate"/>
      </w:r>
      <w:r w:rsidR="00D24A9B" w:rsidRPr="00D24A9B">
        <w:rPr>
          <w:rStyle w:val="Hyperlink"/>
          <w:rFonts w:ascii="Helvetica" w:hAnsi="Helvetica"/>
          <w:b/>
          <w:bCs/>
          <w:shd w:val="clear" w:color="auto" w:fill="FFFFFF"/>
        </w:rPr>
        <w:t>https://constantina.rs.gov.br</w:t>
      </w:r>
      <w:r w:rsidR="00D24A9B" w:rsidRPr="00D24A9B">
        <w:rPr>
          <w:rStyle w:val="Hyperlink"/>
          <w:rFonts w:ascii="Helvetica" w:hAnsi="Helvetica"/>
          <w:b/>
          <w:bCs/>
          <w:shd w:val="clear" w:color="auto" w:fill="FFFFFF"/>
        </w:rPr>
        <w:fldChar w:fldCharType="end"/>
      </w:r>
    </w:p>
    <w:p w14:paraId="1239DD39" w14:textId="5A73185F" w:rsidR="00583A32" w:rsidRPr="00657B4B" w:rsidRDefault="00583A32" w:rsidP="009F02E5">
      <w:pPr>
        <w:spacing w:line="240" w:lineRule="auto"/>
        <w:ind w:right="113"/>
        <w:jc w:val="both"/>
        <w:rPr>
          <w:rFonts w:ascii="Arial" w:hAnsi="Arial" w:cs="Arial"/>
          <w:sz w:val="24"/>
          <w:szCs w:val="24"/>
        </w:rPr>
      </w:pPr>
      <w:r w:rsidRPr="00657B4B">
        <w:rPr>
          <w:rFonts w:ascii="Arial" w:hAnsi="Arial" w:cs="Arial"/>
          <w:b/>
          <w:bCs/>
          <w:sz w:val="24"/>
          <w:szCs w:val="24"/>
        </w:rPr>
        <w:t>6.6.</w:t>
      </w:r>
      <w:r w:rsidRPr="00657B4B">
        <w:rPr>
          <w:rFonts w:ascii="Arial" w:hAnsi="Arial" w:cs="Arial"/>
          <w:sz w:val="24"/>
          <w:szCs w:val="24"/>
        </w:rPr>
        <w:t xml:space="preserve"> Após a digitação das respostas na planilha</w:t>
      </w:r>
      <w:r w:rsidR="00A362CD">
        <w:rPr>
          <w:rFonts w:ascii="Arial" w:hAnsi="Arial" w:cs="Arial"/>
          <w:sz w:val="24"/>
          <w:szCs w:val="24"/>
        </w:rPr>
        <w:t xml:space="preserve"> descrita acima</w:t>
      </w:r>
      <w:r w:rsidRPr="00657B4B">
        <w:rPr>
          <w:rFonts w:ascii="Arial" w:hAnsi="Arial" w:cs="Arial"/>
          <w:sz w:val="24"/>
          <w:szCs w:val="24"/>
        </w:rPr>
        <w:t xml:space="preserve">, </w:t>
      </w:r>
      <w:r w:rsidRPr="00A362CD">
        <w:rPr>
          <w:rFonts w:ascii="Arial" w:hAnsi="Arial" w:cs="Arial"/>
          <w:b/>
          <w:sz w:val="24"/>
          <w:szCs w:val="24"/>
        </w:rPr>
        <w:t xml:space="preserve">a Entidade Proponente deverá imprimir o conteúdo e inseri-lo no </w:t>
      </w:r>
      <w:r w:rsidR="00F94999" w:rsidRPr="00A362CD">
        <w:rPr>
          <w:rFonts w:ascii="Arial" w:hAnsi="Arial" w:cs="Arial"/>
          <w:b/>
          <w:sz w:val="24"/>
          <w:szCs w:val="24"/>
        </w:rPr>
        <w:t>E</w:t>
      </w:r>
      <w:r w:rsidRPr="00A362CD">
        <w:rPr>
          <w:rFonts w:ascii="Arial" w:hAnsi="Arial" w:cs="Arial"/>
          <w:b/>
          <w:sz w:val="24"/>
          <w:szCs w:val="24"/>
        </w:rPr>
        <w:t>nvelope</w:t>
      </w:r>
      <w:r w:rsidR="00F94999" w:rsidRPr="00A362CD">
        <w:rPr>
          <w:rFonts w:ascii="Arial" w:hAnsi="Arial" w:cs="Arial"/>
          <w:b/>
          <w:sz w:val="24"/>
          <w:szCs w:val="24"/>
        </w:rPr>
        <w:t xml:space="preserve"> nº 01 </w:t>
      </w:r>
      <w:r w:rsidR="000A4E24">
        <w:rPr>
          <w:rFonts w:ascii="Arial" w:hAnsi="Arial" w:cs="Arial"/>
          <w:b/>
          <w:sz w:val="24"/>
          <w:szCs w:val="24"/>
        </w:rPr>
        <w:t>–</w:t>
      </w:r>
      <w:r w:rsidRPr="00A362CD">
        <w:rPr>
          <w:rFonts w:ascii="Arial" w:hAnsi="Arial" w:cs="Arial"/>
          <w:b/>
          <w:sz w:val="24"/>
          <w:szCs w:val="24"/>
        </w:rPr>
        <w:t xml:space="preserve"> Proposta</w:t>
      </w:r>
      <w:r w:rsidR="000A4E24">
        <w:rPr>
          <w:rFonts w:ascii="Arial" w:hAnsi="Arial" w:cs="Arial"/>
          <w:b/>
          <w:sz w:val="24"/>
          <w:szCs w:val="24"/>
        </w:rPr>
        <w:t xml:space="preserve"> Técnica</w:t>
      </w:r>
      <w:r w:rsidR="00773B82">
        <w:rPr>
          <w:rFonts w:ascii="Arial" w:hAnsi="Arial" w:cs="Arial"/>
          <w:b/>
          <w:sz w:val="24"/>
          <w:szCs w:val="24"/>
        </w:rPr>
        <w:t xml:space="preserve">, bem como disponibilizá-la em arquivo de extensão </w:t>
      </w:r>
      <w:r w:rsidR="00773B82" w:rsidRPr="00773B82">
        <w:rPr>
          <w:rFonts w:ascii="Arial" w:hAnsi="Arial" w:cs="Arial"/>
          <w:b/>
          <w:i/>
          <w:iCs/>
          <w:sz w:val="24"/>
          <w:szCs w:val="24"/>
        </w:rPr>
        <w:t>“</w:t>
      </w:r>
      <w:proofErr w:type="spellStart"/>
      <w:r w:rsidR="00773B82" w:rsidRPr="00773B82">
        <w:rPr>
          <w:rFonts w:ascii="Arial" w:hAnsi="Arial" w:cs="Arial"/>
          <w:b/>
          <w:i/>
          <w:iCs/>
          <w:sz w:val="24"/>
          <w:szCs w:val="24"/>
        </w:rPr>
        <w:t>xls</w:t>
      </w:r>
      <w:proofErr w:type="spellEnd"/>
      <w:r w:rsidR="00773B82" w:rsidRPr="00773B82">
        <w:rPr>
          <w:rFonts w:ascii="Arial" w:hAnsi="Arial" w:cs="Arial"/>
          <w:b/>
          <w:i/>
          <w:iCs/>
          <w:sz w:val="24"/>
          <w:szCs w:val="24"/>
        </w:rPr>
        <w:t>”</w:t>
      </w:r>
      <w:r w:rsidR="00773B82">
        <w:rPr>
          <w:rFonts w:ascii="Arial" w:hAnsi="Arial" w:cs="Arial"/>
          <w:b/>
          <w:i/>
          <w:iCs/>
          <w:sz w:val="24"/>
          <w:szCs w:val="24"/>
        </w:rPr>
        <w:t xml:space="preserve"> </w:t>
      </w:r>
      <w:r w:rsidR="00773B82" w:rsidRPr="00773B82">
        <w:rPr>
          <w:rFonts w:ascii="Arial" w:hAnsi="Arial" w:cs="Arial"/>
          <w:b/>
          <w:sz w:val="24"/>
          <w:szCs w:val="24"/>
        </w:rPr>
        <w:t>(Excel)</w:t>
      </w:r>
      <w:r w:rsidR="00773B82">
        <w:rPr>
          <w:rFonts w:ascii="Arial" w:hAnsi="Arial" w:cs="Arial"/>
          <w:b/>
          <w:sz w:val="24"/>
          <w:szCs w:val="24"/>
        </w:rPr>
        <w:t>.</w:t>
      </w:r>
    </w:p>
    <w:p w14:paraId="507037AE" w14:textId="637D5A2C" w:rsidR="00583A32" w:rsidRPr="00B810A1" w:rsidRDefault="00583A32" w:rsidP="009F02E5">
      <w:pPr>
        <w:widowControl w:val="0"/>
        <w:tabs>
          <w:tab w:val="left" w:pos="142"/>
        </w:tabs>
        <w:autoSpaceDE w:val="0"/>
        <w:spacing w:before="120" w:after="120"/>
        <w:jc w:val="both"/>
        <w:rPr>
          <w:rFonts w:ascii="Arial" w:hAnsi="Arial" w:cs="Arial"/>
          <w:sz w:val="24"/>
          <w:szCs w:val="24"/>
        </w:rPr>
      </w:pPr>
      <w:r w:rsidRPr="00657B4B">
        <w:rPr>
          <w:rFonts w:ascii="Arial" w:hAnsi="Arial" w:cs="Arial"/>
          <w:b/>
          <w:sz w:val="24"/>
          <w:szCs w:val="24"/>
        </w:rPr>
        <w:t>6.7</w:t>
      </w:r>
      <w:r w:rsidR="00AE64CE" w:rsidRPr="00657B4B">
        <w:rPr>
          <w:rFonts w:ascii="Arial" w:hAnsi="Arial" w:cs="Arial"/>
          <w:sz w:val="24"/>
          <w:szCs w:val="24"/>
        </w:rPr>
        <w:t>.</w:t>
      </w:r>
      <w:r w:rsidRPr="00657B4B">
        <w:rPr>
          <w:rFonts w:ascii="Arial" w:hAnsi="Arial" w:cs="Arial"/>
          <w:sz w:val="24"/>
          <w:szCs w:val="24"/>
        </w:rPr>
        <w:t xml:space="preserve"> </w:t>
      </w:r>
      <w:r w:rsidR="00D34481" w:rsidRPr="00657B4B">
        <w:rPr>
          <w:rFonts w:ascii="Arial" w:hAnsi="Arial" w:cs="Arial"/>
          <w:sz w:val="24"/>
          <w:szCs w:val="24"/>
        </w:rPr>
        <w:t>O Anexo VI</w:t>
      </w:r>
      <w:r w:rsidR="00A70E88" w:rsidRPr="00657B4B">
        <w:rPr>
          <w:rFonts w:ascii="Arial" w:hAnsi="Arial" w:cs="Arial"/>
          <w:sz w:val="24"/>
          <w:szCs w:val="24"/>
        </w:rPr>
        <w:t>-A e VI-B</w:t>
      </w:r>
      <w:r w:rsidR="00D34481" w:rsidRPr="00657B4B">
        <w:rPr>
          <w:rFonts w:ascii="Arial" w:hAnsi="Arial" w:cs="Arial"/>
          <w:sz w:val="24"/>
          <w:szCs w:val="24"/>
        </w:rPr>
        <w:t xml:space="preserve"> (N</w:t>
      </w:r>
      <w:r w:rsidRPr="00657B4B">
        <w:rPr>
          <w:rFonts w:ascii="Arial" w:hAnsi="Arial" w:cs="Arial"/>
          <w:sz w:val="24"/>
          <w:szCs w:val="24"/>
        </w:rPr>
        <w:t>ota Explicativa</w:t>
      </w:r>
      <w:r w:rsidR="00D34481" w:rsidRPr="00657B4B">
        <w:rPr>
          <w:rFonts w:ascii="Arial" w:hAnsi="Arial" w:cs="Arial"/>
          <w:sz w:val="24"/>
          <w:szCs w:val="24"/>
        </w:rPr>
        <w:t>)</w:t>
      </w:r>
      <w:r w:rsidRPr="00657B4B">
        <w:rPr>
          <w:rFonts w:ascii="Arial" w:hAnsi="Arial" w:cs="Arial"/>
          <w:sz w:val="24"/>
          <w:szCs w:val="24"/>
        </w:rPr>
        <w:t xml:space="preserve"> deste Edital contém todas as referências acerca da metodologia de pontuação a ser utilizada pel</w:t>
      </w:r>
      <w:r w:rsidR="00A362CD">
        <w:rPr>
          <w:rFonts w:ascii="Arial" w:hAnsi="Arial" w:cs="Arial"/>
          <w:sz w:val="24"/>
          <w:szCs w:val="24"/>
        </w:rPr>
        <w:t>o</w:t>
      </w:r>
      <w:r w:rsidRPr="00657B4B">
        <w:rPr>
          <w:rFonts w:ascii="Arial" w:hAnsi="Arial" w:cs="Arial"/>
          <w:sz w:val="24"/>
          <w:szCs w:val="24"/>
        </w:rPr>
        <w:t xml:space="preserve"> </w:t>
      </w:r>
      <w:r w:rsidR="00A362CD">
        <w:rPr>
          <w:rFonts w:ascii="Arial" w:hAnsi="Arial" w:cs="Arial"/>
          <w:sz w:val="24"/>
          <w:szCs w:val="24"/>
        </w:rPr>
        <w:t xml:space="preserve">Grupo de Trabalho </w:t>
      </w:r>
      <w:r w:rsidRPr="00B810A1">
        <w:rPr>
          <w:rFonts w:ascii="Arial" w:hAnsi="Arial" w:cs="Arial"/>
          <w:sz w:val="24"/>
          <w:szCs w:val="24"/>
        </w:rPr>
        <w:t>para análise da melhor Proposta</w:t>
      </w:r>
      <w:r w:rsidR="00AE64CE">
        <w:rPr>
          <w:rFonts w:ascii="Arial" w:hAnsi="Arial" w:cs="Arial"/>
          <w:sz w:val="24"/>
          <w:szCs w:val="24"/>
        </w:rPr>
        <w:t xml:space="preserve"> Técnica</w:t>
      </w:r>
      <w:r w:rsidR="00D34481">
        <w:rPr>
          <w:rFonts w:ascii="Arial" w:hAnsi="Arial" w:cs="Arial"/>
          <w:sz w:val="24"/>
          <w:szCs w:val="24"/>
        </w:rPr>
        <w:t>.</w:t>
      </w:r>
    </w:p>
    <w:p w14:paraId="7C1500C6" w14:textId="49F60575" w:rsidR="00583A32" w:rsidRPr="00873AF4" w:rsidRDefault="00583A32" w:rsidP="009F02E5">
      <w:pPr>
        <w:tabs>
          <w:tab w:val="left" w:pos="142"/>
        </w:tabs>
        <w:jc w:val="both"/>
        <w:rPr>
          <w:rFonts w:ascii="Arial" w:hAnsi="Arial" w:cs="Arial"/>
          <w:sz w:val="24"/>
          <w:szCs w:val="24"/>
        </w:rPr>
      </w:pPr>
      <w:r w:rsidRPr="00D34481">
        <w:rPr>
          <w:rFonts w:ascii="Arial" w:hAnsi="Arial" w:cs="Arial"/>
          <w:b/>
          <w:sz w:val="24"/>
          <w:szCs w:val="24"/>
        </w:rPr>
        <w:lastRenderedPageBreak/>
        <w:t>6.</w:t>
      </w:r>
      <w:r w:rsidR="009F02E5">
        <w:rPr>
          <w:rFonts w:ascii="Arial" w:hAnsi="Arial" w:cs="Arial"/>
          <w:b/>
          <w:sz w:val="24"/>
          <w:szCs w:val="24"/>
        </w:rPr>
        <w:t>8</w:t>
      </w:r>
      <w:r w:rsidRPr="00D34481">
        <w:rPr>
          <w:rFonts w:ascii="Arial" w:hAnsi="Arial" w:cs="Arial"/>
          <w:b/>
          <w:sz w:val="24"/>
          <w:szCs w:val="24"/>
        </w:rPr>
        <w:t>.</w:t>
      </w:r>
      <w:r w:rsidRPr="00873AF4">
        <w:rPr>
          <w:rFonts w:ascii="Arial" w:hAnsi="Arial" w:cs="Arial"/>
          <w:sz w:val="24"/>
          <w:szCs w:val="24"/>
        </w:rPr>
        <w:t xml:space="preserve"> A </w:t>
      </w:r>
      <w:r w:rsidRPr="00A362CD">
        <w:rPr>
          <w:rFonts w:ascii="Arial" w:hAnsi="Arial" w:cs="Arial"/>
          <w:b/>
          <w:bCs/>
          <w:sz w:val="24"/>
          <w:szCs w:val="24"/>
        </w:rPr>
        <w:t xml:space="preserve">Proposta </w:t>
      </w:r>
      <w:r w:rsidR="00AE64CE" w:rsidRPr="00A362CD">
        <w:rPr>
          <w:rFonts w:ascii="Arial" w:hAnsi="Arial" w:cs="Arial"/>
          <w:b/>
          <w:bCs/>
          <w:sz w:val="24"/>
          <w:szCs w:val="24"/>
        </w:rPr>
        <w:t>Técnica</w:t>
      </w:r>
      <w:r w:rsidR="00AE64CE">
        <w:rPr>
          <w:rFonts w:ascii="Arial" w:hAnsi="Arial" w:cs="Arial"/>
          <w:sz w:val="24"/>
          <w:szCs w:val="24"/>
        </w:rPr>
        <w:t xml:space="preserve"> </w:t>
      </w:r>
      <w:r w:rsidR="00D34481">
        <w:rPr>
          <w:rFonts w:ascii="Arial" w:hAnsi="Arial" w:cs="Arial"/>
          <w:sz w:val="24"/>
          <w:szCs w:val="24"/>
        </w:rPr>
        <w:t>d</w:t>
      </w:r>
      <w:r w:rsidRPr="00873AF4">
        <w:rPr>
          <w:rFonts w:ascii="Arial" w:hAnsi="Arial" w:cs="Arial"/>
          <w:sz w:val="24"/>
          <w:szCs w:val="24"/>
        </w:rPr>
        <w:t>everá ser apresentada em conjunto com os seguintes documentos:</w:t>
      </w:r>
    </w:p>
    <w:p w14:paraId="4FD8B711" w14:textId="525E013B" w:rsidR="00500106" w:rsidRPr="00D34481" w:rsidRDefault="00A70E88" w:rsidP="009F02E5">
      <w:pPr>
        <w:spacing w:after="0" w:line="276" w:lineRule="auto"/>
        <w:jc w:val="both"/>
        <w:rPr>
          <w:rFonts w:ascii="Arial" w:hAnsi="Arial" w:cs="Arial"/>
          <w:sz w:val="24"/>
          <w:szCs w:val="24"/>
        </w:rPr>
      </w:pPr>
      <w:r>
        <w:rPr>
          <w:rFonts w:ascii="Arial" w:hAnsi="Arial" w:cs="Arial"/>
          <w:b/>
          <w:bCs/>
          <w:sz w:val="24"/>
          <w:szCs w:val="24"/>
        </w:rPr>
        <w:t>I -</w:t>
      </w:r>
      <w:r w:rsidR="00500106" w:rsidRPr="00D34481">
        <w:rPr>
          <w:rFonts w:ascii="Arial" w:hAnsi="Arial" w:cs="Arial"/>
          <w:sz w:val="24"/>
          <w:szCs w:val="24"/>
        </w:rPr>
        <w:t xml:space="preserve"> Cópia do Regulamento do Plano de Benefícios que será oferecido ao Município</w:t>
      </w:r>
      <w:r>
        <w:rPr>
          <w:rFonts w:ascii="Arial" w:hAnsi="Arial" w:cs="Arial"/>
          <w:sz w:val="24"/>
          <w:szCs w:val="24"/>
        </w:rPr>
        <w:t>;</w:t>
      </w:r>
    </w:p>
    <w:p w14:paraId="3F92AC51" w14:textId="796CE929" w:rsidR="009763A3" w:rsidRPr="00D34481" w:rsidRDefault="00A70E88" w:rsidP="009F02E5">
      <w:pPr>
        <w:spacing w:after="0" w:line="276" w:lineRule="auto"/>
        <w:jc w:val="both"/>
        <w:rPr>
          <w:rFonts w:ascii="Arial" w:hAnsi="Arial" w:cs="Arial"/>
          <w:sz w:val="24"/>
          <w:szCs w:val="24"/>
        </w:rPr>
      </w:pPr>
      <w:r>
        <w:rPr>
          <w:rFonts w:ascii="Arial" w:hAnsi="Arial" w:cs="Arial"/>
          <w:b/>
          <w:bCs/>
          <w:sz w:val="24"/>
          <w:szCs w:val="24"/>
        </w:rPr>
        <w:t>II -</w:t>
      </w:r>
      <w:r w:rsidR="00AD5659" w:rsidRPr="00D34481">
        <w:rPr>
          <w:rFonts w:ascii="Arial" w:hAnsi="Arial" w:cs="Arial"/>
          <w:sz w:val="24"/>
          <w:szCs w:val="24"/>
        </w:rPr>
        <w:t xml:space="preserve"> </w:t>
      </w:r>
      <w:r w:rsidR="00606B96" w:rsidRPr="00D34481">
        <w:rPr>
          <w:rFonts w:ascii="Arial" w:hAnsi="Arial" w:cs="Arial"/>
          <w:sz w:val="24"/>
          <w:szCs w:val="24"/>
        </w:rPr>
        <w:t>C</w:t>
      </w:r>
      <w:r w:rsidR="009763A3" w:rsidRPr="00D34481">
        <w:rPr>
          <w:rFonts w:ascii="Arial" w:hAnsi="Arial" w:cs="Arial"/>
          <w:sz w:val="24"/>
          <w:szCs w:val="24"/>
        </w:rPr>
        <w:t>ópia da publicação de aprovação pelo órgão fiscalizador, no Diário Oficial da União, do Plano de Benefícios de natureza previdenciária oferecido ao Município</w:t>
      </w:r>
      <w:r>
        <w:rPr>
          <w:rFonts w:ascii="Arial" w:hAnsi="Arial" w:cs="Arial"/>
          <w:sz w:val="24"/>
          <w:szCs w:val="24"/>
        </w:rPr>
        <w:t>;</w:t>
      </w:r>
    </w:p>
    <w:p w14:paraId="4BBCC0F9" w14:textId="79F89DE2" w:rsidR="00606B96" w:rsidRPr="00F25342" w:rsidRDefault="00A70E88" w:rsidP="009F02E5">
      <w:pPr>
        <w:spacing w:after="0" w:line="276" w:lineRule="auto"/>
        <w:jc w:val="both"/>
        <w:rPr>
          <w:rFonts w:ascii="Arial" w:hAnsi="Arial" w:cs="Arial"/>
          <w:sz w:val="24"/>
          <w:szCs w:val="24"/>
        </w:rPr>
      </w:pPr>
      <w:r>
        <w:rPr>
          <w:rFonts w:ascii="Arial" w:hAnsi="Arial" w:cs="Arial"/>
          <w:b/>
          <w:bCs/>
          <w:sz w:val="24"/>
          <w:szCs w:val="24"/>
        </w:rPr>
        <w:t>III -</w:t>
      </w:r>
      <w:r w:rsidR="00AD5659" w:rsidRPr="00D34481">
        <w:rPr>
          <w:rFonts w:ascii="Arial" w:hAnsi="Arial" w:cs="Arial"/>
          <w:sz w:val="24"/>
          <w:szCs w:val="24"/>
        </w:rPr>
        <w:t xml:space="preserve"> </w:t>
      </w:r>
      <w:r w:rsidR="00606B96" w:rsidRPr="00D34481">
        <w:rPr>
          <w:rFonts w:ascii="Arial" w:hAnsi="Arial" w:cs="Arial"/>
          <w:sz w:val="24"/>
          <w:szCs w:val="24"/>
        </w:rPr>
        <w:t xml:space="preserve">Relatório emitido via sistema </w:t>
      </w:r>
      <w:proofErr w:type="spellStart"/>
      <w:r w:rsidR="00606B96" w:rsidRPr="00D34481">
        <w:rPr>
          <w:rFonts w:ascii="Arial" w:hAnsi="Arial" w:cs="Arial"/>
          <w:sz w:val="24"/>
          <w:szCs w:val="24"/>
        </w:rPr>
        <w:t>CadPrevic</w:t>
      </w:r>
      <w:proofErr w:type="spellEnd"/>
      <w:r w:rsidR="00606B96" w:rsidRPr="00D34481">
        <w:rPr>
          <w:rFonts w:ascii="Arial" w:hAnsi="Arial" w:cs="Arial"/>
          <w:sz w:val="24"/>
          <w:szCs w:val="24"/>
        </w:rPr>
        <w:t xml:space="preserve">/Cadastro de Entidades e Planos, da Entidade </w:t>
      </w:r>
      <w:r w:rsidR="00606B96" w:rsidRPr="00F25342">
        <w:rPr>
          <w:rFonts w:ascii="Arial" w:hAnsi="Arial" w:cs="Arial"/>
          <w:sz w:val="24"/>
          <w:szCs w:val="24"/>
        </w:rPr>
        <w:t xml:space="preserve">Proponente, devendo constar a natureza jurídica da Entidade para fins de verificar se a mesma oferece o Benefício Fiscal para os participantes do Plano </w:t>
      </w:r>
      <w:r w:rsidRPr="00F25342">
        <w:rPr>
          <w:rFonts w:ascii="Arial" w:hAnsi="Arial" w:cs="Arial"/>
          <w:sz w:val="24"/>
          <w:szCs w:val="24"/>
        </w:rPr>
        <w:t xml:space="preserve">de Benefícios </w:t>
      </w:r>
      <w:r w:rsidR="00606B96" w:rsidRPr="00F25342">
        <w:rPr>
          <w:rFonts w:ascii="Arial" w:hAnsi="Arial" w:cs="Arial"/>
          <w:sz w:val="24"/>
          <w:szCs w:val="24"/>
        </w:rPr>
        <w:t>a ser oferecido ao Município, conforme interpretação do art. 11 da Lei nº 9.532/1997</w:t>
      </w:r>
      <w:r w:rsidRPr="00F25342">
        <w:rPr>
          <w:rFonts w:ascii="Arial" w:hAnsi="Arial" w:cs="Arial"/>
          <w:sz w:val="24"/>
          <w:szCs w:val="24"/>
        </w:rPr>
        <w:t>, de 10/12/1997</w:t>
      </w:r>
      <w:r w:rsidR="00606B96" w:rsidRPr="00F25342">
        <w:rPr>
          <w:rFonts w:ascii="Arial" w:hAnsi="Arial" w:cs="Arial"/>
          <w:sz w:val="24"/>
          <w:szCs w:val="24"/>
        </w:rPr>
        <w:t xml:space="preserve">, com alterações da Lei </w:t>
      </w:r>
      <w:r w:rsidR="00BE546F" w:rsidRPr="00F25342">
        <w:rPr>
          <w:rFonts w:ascii="Arial" w:hAnsi="Arial" w:cs="Arial"/>
          <w:sz w:val="24"/>
          <w:szCs w:val="24"/>
        </w:rPr>
        <w:t xml:space="preserve">nº </w:t>
      </w:r>
      <w:r w:rsidR="00606B96" w:rsidRPr="00F25342">
        <w:rPr>
          <w:rFonts w:ascii="Arial" w:hAnsi="Arial" w:cs="Arial"/>
          <w:sz w:val="24"/>
          <w:szCs w:val="24"/>
        </w:rPr>
        <w:t>13.043/2014</w:t>
      </w:r>
      <w:r w:rsidRPr="00F25342">
        <w:rPr>
          <w:rFonts w:ascii="Arial" w:hAnsi="Arial" w:cs="Arial"/>
          <w:sz w:val="24"/>
          <w:szCs w:val="24"/>
        </w:rPr>
        <w:t>, de 13/11/2014;</w:t>
      </w:r>
    </w:p>
    <w:p w14:paraId="5E1CBDF0" w14:textId="2665F2A9" w:rsidR="00172BB9" w:rsidRPr="00657B4B" w:rsidRDefault="00A70E88" w:rsidP="009F02E5">
      <w:pPr>
        <w:spacing w:after="0"/>
        <w:jc w:val="both"/>
        <w:rPr>
          <w:rFonts w:ascii="Arial" w:hAnsi="Arial" w:cs="Arial"/>
          <w:sz w:val="24"/>
          <w:szCs w:val="24"/>
        </w:rPr>
      </w:pPr>
      <w:r>
        <w:rPr>
          <w:rFonts w:ascii="Arial" w:hAnsi="Arial" w:cs="Arial"/>
          <w:b/>
          <w:bCs/>
          <w:sz w:val="24"/>
          <w:szCs w:val="24"/>
        </w:rPr>
        <w:t>IV -</w:t>
      </w:r>
      <w:r w:rsidR="00AD5659" w:rsidRPr="00D34481">
        <w:rPr>
          <w:rFonts w:ascii="Arial" w:hAnsi="Arial" w:cs="Arial"/>
          <w:sz w:val="24"/>
          <w:szCs w:val="24"/>
        </w:rPr>
        <w:t xml:space="preserve"> </w:t>
      </w:r>
      <w:r w:rsidR="00172BB9" w:rsidRPr="00D34481">
        <w:rPr>
          <w:rFonts w:ascii="Arial" w:hAnsi="Arial" w:cs="Arial"/>
          <w:sz w:val="24"/>
          <w:szCs w:val="24"/>
        </w:rPr>
        <w:t>Declaração de que a Entidade Proponente disponibiliza, sem restrição de acesso no sítio eletrônico na internet da EFPC, nos termos da Resolução CNPC nº 32/2019</w:t>
      </w:r>
      <w:r>
        <w:rPr>
          <w:rFonts w:ascii="Arial" w:hAnsi="Arial" w:cs="Arial"/>
          <w:sz w:val="24"/>
          <w:szCs w:val="24"/>
        </w:rPr>
        <w:t>, de 04/12/</w:t>
      </w:r>
      <w:r w:rsidRPr="00657B4B">
        <w:rPr>
          <w:rFonts w:ascii="Arial" w:hAnsi="Arial" w:cs="Arial"/>
          <w:sz w:val="24"/>
          <w:szCs w:val="24"/>
        </w:rPr>
        <w:t>2019</w:t>
      </w:r>
      <w:r w:rsidR="00A6566F" w:rsidRPr="00657B4B">
        <w:rPr>
          <w:rFonts w:ascii="Arial" w:hAnsi="Arial" w:cs="Arial"/>
          <w:sz w:val="24"/>
          <w:szCs w:val="24"/>
        </w:rPr>
        <w:t xml:space="preserve"> (Anexo VII)</w:t>
      </w:r>
      <w:r w:rsidR="00172BB9" w:rsidRPr="00657B4B">
        <w:rPr>
          <w:rFonts w:ascii="Arial" w:hAnsi="Arial" w:cs="Arial"/>
          <w:sz w:val="24"/>
          <w:szCs w:val="24"/>
        </w:rPr>
        <w:t>:</w:t>
      </w:r>
    </w:p>
    <w:p w14:paraId="0FAF97A0" w14:textId="77777777" w:rsidR="00172BB9" w:rsidRPr="00D34481" w:rsidRDefault="00172BB9" w:rsidP="009F02E5">
      <w:pPr>
        <w:spacing w:after="0"/>
        <w:jc w:val="both"/>
        <w:rPr>
          <w:rFonts w:ascii="Arial" w:hAnsi="Arial" w:cs="Arial"/>
          <w:sz w:val="24"/>
          <w:szCs w:val="24"/>
        </w:rPr>
      </w:pPr>
      <w:r w:rsidRPr="00657B4B">
        <w:rPr>
          <w:rFonts w:ascii="Arial" w:hAnsi="Arial" w:cs="Arial"/>
          <w:b/>
          <w:bCs/>
          <w:sz w:val="24"/>
          <w:szCs w:val="24"/>
        </w:rPr>
        <w:t>a)</w:t>
      </w:r>
      <w:r w:rsidRPr="00657B4B">
        <w:rPr>
          <w:rFonts w:ascii="Arial" w:hAnsi="Arial" w:cs="Arial"/>
          <w:sz w:val="24"/>
          <w:szCs w:val="24"/>
        </w:rPr>
        <w:t xml:space="preserve"> o Relatório Anual de Informações (RAI</w:t>
      </w:r>
      <w:r w:rsidRPr="00D34481">
        <w:rPr>
          <w:rFonts w:ascii="Arial" w:hAnsi="Arial" w:cs="Arial"/>
          <w:sz w:val="24"/>
          <w:szCs w:val="24"/>
        </w:rPr>
        <w:t>);</w:t>
      </w:r>
    </w:p>
    <w:p w14:paraId="5E589D21" w14:textId="77777777" w:rsidR="00172BB9" w:rsidRPr="00D34481" w:rsidRDefault="00172BB9" w:rsidP="009F02E5">
      <w:pPr>
        <w:spacing w:after="0"/>
        <w:jc w:val="both"/>
        <w:rPr>
          <w:rFonts w:ascii="Arial" w:hAnsi="Arial" w:cs="Arial"/>
          <w:sz w:val="24"/>
          <w:szCs w:val="24"/>
        </w:rPr>
      </w:pPr>
      <w:r w:rsidRPr="00A70E88">
        <w:rPr>
          <w:rFonts w:ascii="Arial" w:hAnsi="Arial" w:cs="Arial"/>
          <w:b/>
          <w:bCs/>
          <w:sz w:val="24"/>
          <w:szCs w:val="24"/>
        </w:rPr>
        <w:t>b)</w:t>
      </w:r>
      <w:r w:rsidRPr="00D34481">
        <w:rPr>
          <w:rFonts w:ascii="Arial" w:hAnsi="Arial" w:cs="Arial"/>
          <w:sz w:val="24"/>
          <w:szCs w:val="24"/>
        </w:rPr>
        <w:t xml:space="preserve"> ações de educação financeira, previdenciária e tributária promovidas pela Entidade;</w:t>
      </w:r>
    </w:p>
    <w:p w14:paraId="0890EA30" w14:textId="77777777" w:rsidR="00172BB9" w:rsidRPr="00D34481" w:rsidRDefault="00172BB9" w:rsidP="009F02E5">
      <w:pPr>
        <w:spacing w:after="0"/>
        <w:jc w:val="both"/>
        <w:rPr>
          <w:rFonts w:ascii="Arial" w:hAnsi="Arial" w:cs="Arial"/>
          <w:sz w:val="24"/>
          <w:szCs w:val="24"/>
        </w:rPr>
      </w:pPr>
      <w:r w:rsidRPr="00A70E88">
        <w:rPr>
          <w:rFonts w:ascii="Arial" w:hAnsi="Arial" w:cs="Arial"/>
          <w:b/>
          <w:bCs/>
          <w:sz w:val="24"/>
          <w:szCs w:val="24"/>
        </w:rPr>
        <w:t>c)</w:t>
      </w:r>
      <w:r w:rsidRPr="00D34481">
        <w:rPr>
          <w:rFonts w:ascii="Arial" w:hAnsi="Arial" w:cs="Arial"/>
          <w:sz w:val="24"/>
          <w:szCs w:val="24"/>
        </w:rPr>
        <w:t xml:space="preserve"> demonstrativo de investimentos;</w:t>
      </w:r>
    </w:p>
    <w:p w14:paraId="3A74D5D5" w14:textId="77777777" w:rsidR="00172BB9" w:rsidRPr="00D34481" w:rsidRDefault="00172BB9" w:rsidP="009F02E5">
      <w:pPr>
        <w:spacing w:after="0"/>
        <w:jc w:val="both"/>
        <w:rPr>
          <w:rFonts w:ascii="Arial" w:hAnsi="Arial" w:cs="Arial"/>
          <w:sz w:val="24"/>
          <w:szCs w:val="24"/>
        </w:rPr>
      </w:pPr>
      <w:r w:rsidRPr="00A70E88">
        <w:rPr>
          <w:rFonts w:ascii="Arial" w:hAnsi="Arial" w:cs="Arial"/>
          <w:b/>
          <w:bCs/>
          <w:sz w:val="24"/>
          <w:szCs w:val="24"/>
        </w:rPr>
        <w:t>d)</w:t>
      </w:r>
      <w:r w:rsidRPr="00D34481">
        <w:rPr>
          <w:rFonts w:ascii="Arial" w:hAnsi="Arial" w:cs="Arial"/>
          <w:sz w:val="24"/>
          <w:szCs w:val="24"/>
        </w:rPr>
        <w:t xml:space="preserve"> informações contábeis, atuariais, de população e de auditoria de encaminhamento obrigatório ao órgão fiscalizador;</w:t>
      </w:r>
    </w:p>
    <w:p w14:paraId="2F3C0E2B" w14:textId="1BF79E1C" w:rsidR="00172BB9" w:rsidRPr="00D34481" w:rsidRDefault="00172BB9" w:rsidP="009F02E5">
      <w:pPr>
        <w:spacing w:after="0"/>
        <w:jc w:val="both"/>
        <w:rPr>
          <w:rFonts w:ascii="Arial" w:hAnsi="Arial" w:cs="Arial"/>
          <w:sz w:val="24"/>
          <w:szCs w:val="24"/>
        </w:rPr>
      </w:pPr>
      <w:r w:rsidRPr="00A70E88">
        <w:rPr>
          <w:rFonts w:ascii="Arial" w:hAnsi="Arial" w:cs="Arial"/>
          <w:b/>
          <w:bCs/>
          <w:sz w:val="24"/>
          <w:szCs w:val="24"/>
        </w:rPr>
        <w:t>e)</w:t>
      </w:r>
      <w:r w:rsidRPr="00D34481">
        <w:rPr>
          <w:rFonts w:ascii="Arial" w:hAnsi="Arial" w:cs="Arial"/>
          <w:sz w:val="24"/>
          <w:szCs w:val="24"/>
        </w:rPr>
        <w:t xml:space="preserve"> extrato do Termo de Ajustamento de Conduta celebrado com o órgão fiscalizador</w:t>
      </w:r>
      <w:r w:rsidR="00451EF2">
        <w:rPr>
          <w:rFonts w:ascii="Arial" w:hAnsi="Arial" w:cs="Arial"/>
          <w:sz w:val="24"/>
          <w:szCs w:val="24"/>
        </w:rPr>
        <w:t>, se houver</w:t>
      </w:r>
      <w:r w:rsidR="00A70E88">
        <w:rPr>
          <w:rFonts w:ascii="Arial" w:hAnsi="Arial" w:cs="Arial"/>
          <w:sz w:val="24"/>
          <w:szCs w:val="24"/>
        </w:rPr>
        <w:t>;</w:t>
      </w:r>
    </w:p>
    <w:p w14:paraId="2FE7FC5C" w14:textId="748E071E" w:rsidR="00087EB6" w:rsidRPr="00A70E88" w:rsidRDefault="00A70E88" w:rsidP="009F02E5">
      <w:pPr>
        <w:spacing w:after="0"/>
        <w:jc w:val="both"/>
        <w:rPr>
          <w:rFonts w:ascii="Arial" w:hAnsi="Arial" w:cs="Arial"/>
          <w:sz w:val="24"/>
          <w:szCs w:val="24"/>
        </w:rPr>
      </w:pPr>
      <w:r w:rsidRPr="00A70E88">
        <w:rPr>
          <w:rFonts w:ascii="Arial" w:hAnsi="Arial" w:cs="Arial"/>
          <w:b/>
          <w:bCs/>
          <w:sz w:val="24"/>
          <w:szCs w:val="24"/>
        </w:rPr>
        <w:t>V -</w:t>
      </w:r>
      <w:r w:rsidRPr="00A70E88">
        <w:rPr>
          <w:rFonts w:ascii="Arial" w:hAnsi="Arial" w:cs="Arial"/>
          <w:sz w:val="24"/>
          <w:szCs w:val="24"/>
        </w:rPr>
        <w:t xml:space="preserve"> </w:t>
      </w:r>
      <w:r w:rsidR="00087EB6" w:rsidRPr="00A70E88">
        <w:rPr>
          <w:rFonts w:ascii="Arial" w:hAnsi="Arial" w:cs="Arial"/>
          <w:sz w:val="24"/>
          <w:szCs w:val="24"/>
        </w:rPr>
        <w:t>Balanço da Entidade Proponente, relativo ao exercício de 2020.</w:t>
      </w:r>
    </w:p>
    <w:p w14:paraId="5F5EFA0E" w14:textId="14788649" w:rsidR="00087EB6" w:rsidRPr="00D34481" w:rsidRDefault="00A70E88" w:rsidP="009F02E5">
      <w:pPr>
        <w:spacing w:after="0"/>
        <w:jc w:val="both"/>
        <w:rPr>
          <w:rFonts w:ascii="Arial" w:hAnsi="Arial" w:cs="Arial"/>
          <w:sz w:val="24"/>
          <w:szCs w:val="24"/>
        </w:rPr>
      </w:pPr>
      <w:r w:rsidRPr="00A70E88">
        <w:rPr>
          <w:rFonts w:ascii="Arial" w:hAnsi="Arial" w:cs="Arial"/>
          <w:b/>
          <w:bCs/>
          <w:sz w:val="24"/>
          <w:szCs w:val="24"/>
        </w:rPr>
        <w:t>VI -</w:t>
      </w:r>
      <w:r w:rsidRPr="00A70E88">
        <w:rPr>
          <w:rFonts w:ascii="Arial" w:hAnsi="Arial" w:cs="Arial"/>
          <w:sz w:val="24"/>
          <w:szCs w:val="24"/>
        </w:rPr>
        <w:t xml:space="preserve"> </w:t>
      </w:r>
      <w:r w:rsidR="00087EB6" w:rsidRPr="00A70E88">
        <w:rPr>
          <w:rFonts w:ascii="Arial" w:hAnsi="Arial" w:cs="Arial"/>
          <w:sz w:val="24"/>
          <w:szCs w:val="24"/>
        </w:rPr>
        <w:t>Balancete</w:t>
      </w:r>
      <w:r w:rsidR="00087EB6" w:rsidRPr="00D34481">
        <w:rPr>
          <w:rFonts w:ascii="Arial" w:hAnsi="Arial" w:cs="Arial"/>
          <w:sz w:val="24"/>
          <w:szCs w:val="24"/>
        </w:rPr>
        <w:t xml:space="preserve"> do Plano de Benefícios a ser oferecido ao Município, na posição de 31/08/2021</w:t>
      </w:r>
      <w:r w:rsidR="00A362CD">
        <w:rPr>
          <w:rFonts w:ascii="Arial" w:hAnsi="Arial" w:cs="Arial"/>
          <w:sz w:val="24"/>
          <w:szCs w:val="24"/>
        </w:rPr>
        <w:t>, caso haja;</w:t>
      </w:r>
    </w:p>
    <w:p w14:paraId="2EE0ABF7" w14:textId="0B751EA5" w:rsidR="00FF4EBC" w:rsidRPr="00D34481" w:rsidRDefault="00A70E88" w:rsidP="009F02E5">
      <w:pPr>
        <w:spacing w:after="0"/>
        <w:jc w:val="both"/>
        <w:rPr>
          <w:rFonts w:ascii="Arial" w:hAnsi="Arial" w:cs="Arial"/>
          <w:sz w:val="24"/>
          <w:szCs w:val="24"/>
        </w:rPr>
      </w:pPr>
      <w:r w:rsidRPr="00A70E88">
        <w:rPr>
          <w:rFonts w:ascii="Arial" w:hAnsi="Arial" w:cs="Arial"/>
          <w:b/>
          <w:bCs/>
          <w:sz w:val="24"/>
          <w:szCs w:val="24"/>
        </w:rPr>
        <w:t>VII -</w:t>
      </w:r>
      <w:r>
        <w:rPr>
          <w:rFonts w:ascii="Arial" w:hAnsi="Arial" w:cs="Arial"/>
          <w:sz w:val="14"/>
          <w:szCs w:val="14"/>
        </w:rPr>
        <w:t xml:space="preserve"> </w:t>
      </w:r>
      <w:r w:rsidR="00087EB6" w:rsidRPr="00D34481">
        <w:rPr>
          <w:rFonts w:ascii="Arial" w:hAnsi="Arial" w:cs="Arial"/>
          <w:sz w:val="24"/>
          <w:szCs w:val="24"/>
        </w:rPr>
        <w:t xml:space="preserve">Apresentar </w:t>
      </w:r>
      <w:r w:rsidR="00087EB6" w:rsidRPr="00D34481">
        <w:rPr>
          <w:rFonts w:ascii="Arial" w:hAnsi="Arial" w:cs="Arial"/>
          <w:i/>
          <w:iCs/>
          <w:sz w:val="24"/>
          <w:szCs w:val="24"/>
        </w:rPr>
        <w:t>Currículo</w:t>
      </w:r>
      <w:r w:rsidR="00FF4EBC" w:rsidRPr="00D34481">
        <w:rPr>
          <w:rFonts w:ascii="Arial" w:hAnsi="Arial" w:cs="Arial"/>
          <w:i/>
          <w:iCs/>
          <w:sz w:val="24"/>
          <w:szCs w:val="24"/>
        </w:rPr>
        <w:t xml:space="preserve"> Vitae</w:t>
      </w:r>
      <w:r w:rsidR="00FF4EBC" w:rsidRPr="00D34481">
        <w:rPr>
          <w:rFonts w:ascii="Arial" w:hAnsi="Arial" w:cs="Arial"/>
          <w:sz w:val="24"/>
          <w:szCs w:val="24"/>
        </w:rPr>
        <w:t>, na posição de 31/08/2021</w:t>
      </w:r>
      <w:r w:rsidR="00451EF2">
        <w:rPr>
          <w:rFonts w:ascii="Arial" w:hAnsi="Arial" w:cs="Arial"/>
          <w:sz w:val="24"/>
          <w:szCs w:val="24"/>
        </w:rPr>
        <w:t xml:space="preserve">, dos membros informados </w:t>
      </w:r>
      <w:r w:rsidR="000C2A31">
        <w:rPr>
          <w:rFonts w:ascii="Arial" w:hAnsi="Arial" w:cs="Arial"/>
          <w:sz w:val="24"/>
          <w:szCs w:val="24"/>
        </w:rPr>
        <w:t>nos quesitos 2.1 e 2.2. d</w:t>
      </w:r>
      <w:r w:rsidR="00451EF2">
        <w:rPr>
          <w:rFonts w:ascii="Arial" w:hAnsi="Arial" w:cs="Arial"/>
          <w:sz w:val="24"/>
          <w:szCs w:val="24"/>
        </w:rPr>
        <w:t xml:space="preserve">a Proposta </w:t>
      </w:r>
      <w:r w:rsidR="000C2A31">
        <w:rPr>
          <w:rFonts w:ascii="Arial" w:hAnsi="Arial" w:cs="Arial"/>
          <w:sz w:val="24"/>
          <w:szCs w:val="24"/>
        </w:rPr>
        <w:t>Técnica</w:t>
      </w:r>
      <w:r w:rsidR="00FF4EBC" w:rsidRPr="00D34481">
        <w:rPr>
          <w:rFonts w:ascii="Arial" w:hAnsi="Arial" w:cs="Arial"/>
          <w:sz w:val="24"/>
          <w:szCs w:val="24"/>
        </w:rPr>
        <w:t>:</w:t>
      </w:r>
    </w:p>
    <w:p w14:paraId="3F20E42B" w14:textId="3E1EC120" w:rsidR="00087EB6" w:rsidRPr="00D34481" w:rsidRDefault="00FF4EBC" w:rsidP="009F02E5">
      <w:pPr>
        <w:spacing w:after="0"/>
        <w:jc w:val="both"/>
        <w:rPr>
          <w:rFonts w:ascii="Arial" w:hAnsi="Arial" w:cs="Arial"/>
          <w:sz w:val="24"/>
          <w:szCs w:val="24"/>
        </w:rPr>
      </w:pPr>
      <w:r w:rsidRPr="00A70E88">
        <w:rPr>
          <w:rFonts w:ascii="Arial" w:hAnsi="Arial" w:cs="Arial"/>
          <w:b/>
          <w:bCs/>
          <w:sz w:val="24"/>
          <w:szCs w:val="24"/>
        </w:rPr>
        <w:t>a)</w:t>
      </w:r>
      <w:r w:rsidRPr="00D34481">
        <w:rPr>
          <w:rFonts w:ascii="Arial" w:hAnsi="Arial" w:cs="Arial"/>
          <w:sz w:val="24"/>
          <w:szCs w:val="24"/>
        </w:rPr>
        <w:t xml:space="preserve"> de </w:t>
      </w:r>
      <w:r w:rsidR="00A70E88">
        <w:rPr>
          <w:rFonts w:ascii="Arial" w:hAnsi="Arial" w:cs="Arial"/>
          <w:sz w:val="24"/>
          <w:szCs w:val="24"/>
        </w:rPr>
        <w:t>02 (</w:t>
      </w:r>
      <w:r w:rsidRPr="00D34481">
        <w:rPr>
          <w:rFonts w:ascii="Arial" w:hAnsi="Arial" w:cs="Arial"/>
          <w:sz w:val="24"/>
          <w:szCs w:val="24"/>
        </w:rPr>
        <w:t>dois</w:t>
      </w:r>
      <w:r w:rsidR="00A70E88">
        <w:rPr>
          <w:rFonts w:ascii="Arial" w:hAnsi="Arial" w:cs="Arial"/>
          <w:sz w:val="24"/>
          <w:szCs w:val="24"/>
        </w:rPr>
        <w:t>)</w:t>
      </w:r>
      <w:r w:rsidRPr="00D34481">
        <w:rPr>
          <w:rFonts w:ascii="Arial" w:hAnsi="Arial" w:cs="Arial"/>
          <w:sz w:val="24"/>
          <w:szCs w:val="24"/>
        </w:rPr>
        <w:t xml:space="preserve"> membros da Diretoria Executiva;</w:t>
      </w:r>
    </w:p>
    <w:p w14:paraId="14DF8EC9" w14:textId="21231381" w:rsidR="00FF4EBC" w:rsidRPr="00D34481" w:rsidRDefault="00FF4EBC" w:rsidP="009F02E5">
      <w:pPr>
        <w:spacing w:after="0"/>
        <w:jc w:val="both"/>
        <w:rPr>
          <w:rFonts w:ascii="Arial" w:hAnsi="Arial" w:cs="Arial"/>
          <w:sz w:val="24"/>
          <w:szCs w:val="24"/>
        </w:rPr>
      </w:pPr>
      <w:r w:rsidRPr="00A70E88">
        <w:rPr>
          <w:rFonts w:ascii="Arial" w:hAnsi="Arial" w:cs="Arial"/>
          <w:b/>
          <w:bCs/>
          <w:sz w:val="24"/>
          <w:szCs w:val="24"/>
        </w:rPr>
        <w:t>b)</w:t>
      </w:r>
      <w:r w:rsidRPr="00D34481">
        <w:rPr>
          <w:rFonts w:ascii="Arial" w:hAnsi="Arial" w:cs="Arial"/>
          <w:sz w:val="24"/>
          <w:szCs w:val="24"/>
        </w:rPr>
        <w:t xml:space="preserve"> de </w:t>
      </w:r>
      <w:r w:rsidR="00A70E88">
        <w:rPr>
          <w:rFonts w:ascii="Arial" w:hAnsi="Arial" w:cs="Arial"/>
          <w:sz w:val="24"/>
          <w:szCs w:val="24"/>
        </w:rPr>
        <w:t>02 (</w:t>
      </w:r>
      <w:r w:rsidRPr="00D34481">
        <w:rPr>
          <w:rFonts w:ascii="Arial" w:hAnsi="Arial" w:cs="Arial"/>
          <w:sz w:val="24"/>
          <w:szCs w:val="24"/>
        </w:rPr>
        <w:t>dois</w:t>
      </w:r>
      <w:r w:rsidR="00A70E88">
        <w:rPr>
          <w:rFonts w:ascii="Arial" w:hAnsi="Arial" w:cs="Arial"/>
          <w:sz w:val="24"/>
          <w:szCs w:val="24"/>
        </w:rPr>
        <w:t>)</w:t>
      </w:r>
      <w:r w:rsidRPr="00D34481">
        <w:rPr>
          <w:rFonts w:ascii="Arial" w:hAnsi="Arial" w:cs="Arial"/>
          <w:sz w:val="24"/>
          <w:szCs w:val="24"/>
        </w:rPr>
        <w:t xml:space="preserve"> membros do Conselho Deliberativo;</w:t>
      </w:r>
    </w:p>
    <w:p w14:paraId="594D3E8F" w14:textId="06EC7E60" w:rsidR="00FF4EBC" w:rsidRPr="00D34481" w:rsidRDefault="00FF4EBC" w:rsidP="009F02E5">
      <w:pPr>
        <w:spacing w:after="0"/>
        <w:jc w:val="both"/>
        <w:rPr>
          <w:rFonts w:ascii="Arial" w:hAnsi="Arial" w:cs="Arial"/>
          <w:sz w:val="24"/>
          <w:szCs w:val="24"/>
        </w:rPr>
      </w:pPr>
      <w:r w:rsidRPr="00A70E88">
        <w:rPr>
          <w:rFonts w:ascii="Arial" w:hAnsi="Arial" w:cs="Arial"/>
          <w:b/>
          <w:bCs/>
          <w:sz w:val="24"/>
          <w:szCs w:val="24"/>
        </w:rPr>
        <w:t>c)</w:t>
      </w:r>
      <w:r w:rsidRPr="00D34481">
        <w:rPr>
          <w:rFonts w:ascii="Arial" w:hAnsi="Arial" w:cs="Arial"/>
          <w:sz w:val="24"/>
          <w:szCs w:val="24"/>
        </w:rPr>
        <w:t xml:space="preserve"> de </w:t>
      </w:r>
      <w:r w:rsidR="00A70E88">
        <w:rPr>
          <w:rFonts w:ascii="Arial" w:hAnsi="Arial" w:cs="Arial"/>
          <w:sz w:val="24"/>
          <w:szCs w:val="24"/>
        </w:rPr>
        <w:t>02 (</w:t>
      </w:r>
      <w:r w:rsidRPr="00D34481">
        <w:rPr>
          <w:rFonts w:ascii="Arial" w:hAnsi="Arial" w:cs="Arial"/>
          <w:sz w:val="24"/>
          <w:szCs w:val="24"/>
        </w:rPr>
        <w:t>dois</w:t>
      </w:r>
      <w:r w:rsidR="00A70E88">
        <w:rPr>
          <w:rFonts w:ascii="Arial" w:hAnsi="Arial" w:cs="Arial"/>
          <w:sz w:val="24"/>
          <w:szCs w:val="24"/>
        </w:rPr>
        <w:t>)</w:t>
      </w:r>
      <w:r w:rsidRPr="00D34481">
        <w:rPr>
          <w:rFonts w:ascii="Arial" w:hAnsi="Arial" w:cs="Arial"/>
          <w:sz w:val="24"/>
          <w:szCs w:val="24"/>
        </w:rPr>
        <w:t xml:space="preserve"> membros do Conselho Fiscal.</w:t>
      </w:r>
    </w:p>
    <w:p w14:paraId="2C99669D" w14:textId="20B8BB8C" w:rsidR="00606B96" w:rsidRDefault="004126C8" w:rsidP="004126C8">
      <w:pPr>
        <w:spacing w:after="0"/>
        <w:jc w:val="both"/>
        <w:rPr>
          <w:rFonts w:ascii="Arial" w:hAnsi="Arial" w:cs="Arial"/>
          <w:sz w:val="24"/>
          <w:szCs w:val="24"/>
        </w:rPr>
      </w:pPr>
      <w:r>
        <w:rPr>
          <w:rFonts w:ascii="Arial" w:hAnsi="Arial" w:cs="Arial"/>
          <w:b/>
          <w:bCs/>
          <w:sz w:val="24"/>
          <w:szCs w:val="24"/>
        </w:rPr>
        <w:t>VIII</w:t>
      </w:r>
      <w:r w:rsidR="00A70E88">
        <w:rPr>
          <w:rFonts w:ascii="Arial" w:hAnsi="Arial" w:cs="Arial"/>
          <w:b/>
          <w:bCs/>
          <w:sz w:val="24"/>
          <w:szCs w:val="24"/>
        </w:rPr>
        <w:t xml:space="preserve"> - </w:t>
      </w:r>
      <w:r w:rsidR="00A70E88" w:rsidRPr="00A70E88">
        <w:rPr>
          <w:rFonts w:ascii="Arial" w:hAnsi="Arial" w:cs="Arial"/>
          <w:sz w:val="24"/>
          <w:szCs w:val="24"/>
        </w:rPr>
        <w:t>D</w:t>
      </w:r>
      <w:r w:rsidR="00606B96" w:rsidRPr="00D34481">
        <w:rPr>
          <w:rFonts w:ascii="Arial" w:hAnsi="Arial" w:cs="Arial"/>
          <w:sz w:val="24"/>
          <w:szCs w:val="24"/>
        </w:rPr>
        <w:t>ocumento oficial da Entidade</w:t>
      </w:r>
      <w:r w:rsidR="00815938" w:rsidRPr="00D34481">
        <w:rPr>
          <w:rFonts w:ascii="Arial" w:hAnsi="Arial" w:cs="Arial"/>
          <w:sz w:val="24"/>
          <w:szCs w:val="24"/>
        </w:rPr>
        <w:t xml:space="preserve"> Proponente</w:t>
      </w:r>
      <w:r w:rsidR="00606B96" w:rsidRPr="00D34481">
        <w:rPr>
          <w:rFonts w:ascii="Arial" w:hAnsi="Arial" w:cs="Arial"/>
          <w:sz w:val="24"/>
          <w:szCs w:val="24"/>
        </w:rPr>
        <w:t xml:space="preserve">, tais como Estatuto ou Regimento Interno, ou ainda local no sítio eletrônico </w:t>
      </w:r>
      <w:r w:rsidR="00606B96" w:rsidRPr="00A70E88">
        <w:rPr>
          <w:rFonts w:ascii="Arial" w:hAnsi="Arial" w:cs="Arial"/>
          <w:sz w:val="24"/>
          <w:szCs w:val="24"/>
        </w:rPr>
        <w:t>da internet,</w:t>
      </w:r>
      <w:r w:rsidR="00606B96" w:rsidRPr="00D34481">
        <w:rPr>
          <w:rFonts w:ascii="Arial" w:hAnsi="Arial" w:cs="Arial"/>
          <w:sz w:val="24"/>
          <w:szCs w:val="24"/>
        </w:rPr>
        <w:t xml:space="preserve"> que demonstre que a Entidade Proponente possui as seguintes áreas ou estruturas, caso haja:</w:t>
      </w:r>
    </w:p>
    <w:p w14:paraId="1402569A" w14:textId="77777777" w:rsidR="00606B96" w:rsidRPr="00D34481" w:rsidRDefault="00606B96" w:rsidP="009F02E5">
      <w:pPr>
        <w:spacing w:after="0" w:line="276" w:lineRule="auto"/>
        <w:jc w:val="both"/>
        <w:rPr>
          <w:rFonts w:ascii="Arial" w:hAnsi="Arial" w:cs="Arial"/>
          <w:sz w:val="24"/>
          <w:szCs w:val="24"/>
        </w:rPr>
      </w:pPr>
      <w:r w:rsidRPr="00A70E88">
        <w:rPr>
          <w:rFonts w:ascii="Arial" w:hAnsi="Arial" w:cs="Arial"/>
          <w:b/>
          <w:bCs/>
          <w:sz w:val="24"/>
          <w:szCs w:val="24"/>
        </w:rPr>
        <w:t>a)</w:t>
      </w:r>
      <w:r w:rsidRPr="00D34481">
        <w:rPr>
          <w:rFonts w:ascii="Arial" w:hAnsi="Arial" w:cs="Arial"/>
          <w:sz w:val="24"/>
          <w:szCs w:val="24"/>
        </w:rPr>
        <w:t xml:space="preserve"> Área de Investimentos;</w:t>
      </w:r>
    </w:p>
    <w:p w14:paraId="38C102F3" w14:textId="77777777" w:rsidR="00606B96" w:rsidRPr="00D34481" w:rsidRDefault="00606B96" w:rsidP="009F02E5">
      <w:pPr>
        <w:spacing w:after="0" w:line="276" w:lineRule="auto"/>
        <w:jc w:val="both"/>
        <w:rPr>
          <w:rFonts w:ascii="Arial" w:hAnsi="Arial" w:cs="Arial"/>
          <w:sz w:val="24"/>
          <w:szCs w:val="24"/>
        </w:rPr>
      </w:pPr>
      <w:r w:rsidRPr="00A70E88">
        <w:rPr>
          <w:rFonts w:ascii="Arial" w:hAnsi="Arial" w:cs="Arial"/>
          <w:b/>
          <w:bCs/>
          <w:sz w:val="24"/>
          <w:szCs w:val="24"/>
        </w:rPr>
        <w:t>b)</w:t>
      </w:r>
      <w:r w:rsidRPr="00D34481">
        <w:rPr>
          <w:rFonts w:ascii="Arial" w:hAnsi="Arial" w:cs="Arial"/>
          <w:sz w:val="24"/>
          <w:szCs w:val="24"/>
        </w:rPr>
        <w:t xml:space="preserve"> Controles Internos;</w:t>
      </w:r>
    </w:p>
    <w:p w14:paraId="5F9AF62C" w14:textId="54580DE4" w:rsidR="00606B96" w:rsidRPr="00D34481" w:rsidRDefault="00A70E88" w:rsidP="009F02E5">
      <w:pPr>
        <w:spacing w:after="0" w:line="276" w:lineRule="auto"/>
        <w:jc w:val="both"/>
        <w:rPr>
          <w:rFonts w:ascii="Arial" w:hAnsi="Arial" w:cs="Arial"/>
          <w:sz w:val="24"/>
          <w:szCs w:val="24"/>
        </w:rPr>
      </w:pPr>
      <w:r w:rsidRPr="00A70E88">
        <w:rPr>
          <w:rFonts w:ascii="Arial" w:hAnsi="Arial" w:cs="Arial"/>
          <w:b/>
          <w:bCs/>
          <w:sz w:val="24"/>
          <w:szCs w:val="24"/>
        </w:rPr>
        <w:t>c</w:t>
      </w:r>
      <w:r w:rsidR="00606B96" w:rsidRPr="00A70E88">
        <w:rPr>
          <w:rFonts w:ascii="Arial" w:hAnsi="Arial" w:cs="Arial"/>
          <w:b/>
          <w:bCs/>
          <w:sz w:val="24"/>
          <w:szCs w:val="24"/>
        </w:rPr>
        <w:t>)</w:t>
      </w:r>
      <w:r w:rsidR="00606B96" w:rsidRPr="00D34481">
        <w:rPr>
          <w:rFonts w:ascii="Arial" w:hAnsi="Arial" w:cs="Arial"/>
          <w:sz w:val="24"/>
          <w:szCs w:val="24"/>
        </w:rPr>
        <w:t xml:space="preserve"> Comitê de Investimentos;</w:t>
      </w:r>
    </w:p>
    <w:p w14:paraId="56E2E447" w14:textId="6759AF14" w:rsidR="00606B96" w:rsidRPr="00D34481" w:rsidRDefault="00A70E88" w:rsidP="009F02E5">
      <w:pPr>
        <w:spacing w:after="0" w:line="276" w:lineRule="auto"/>
        <w:jc w:val="both"/>
        <w:rPr>
          <w:rFonts w:ascii="Arial" w:hAnsi="Arial" w:cs="Arial"/>
          <w:sz w:val="24"/>
          <w:szCs w:val="24"/>
        </w:rPr>
      </w:pPr>
      <w:r w:rsidRPr="00A70E88">
        <w:rPr>
          <w:rFonts w:ascii="Arial" w:hAnsi="Arial" w:cs="Arial"/>
          <w:b/>
          <w:bCs/>
          <w:sz w:val="24"/>
          <w:szCs w:val="24"/>
        </w:rPr>
        <w:t>d</w:t>
      </w:r>
      <w:r w:rsidR="00606B96" w:rsidRPr="00A70E88">
        <w:rPr>
          <w:rFonts w:ascii="Arial" w:hAnsi="Arial" w:cs="Arial"/>
          <w:b/>
          <w:bCs/>
          <w:sz w:val="24"/>
          <w:szCs w:val="24"/>
        </w:rPr>
        <w:t>)</w:t>
      </w:r>
      <w:r w:rsidR="00606B96" w:rsidRPr="00D34481">
        <w:rPr>
          <w:rFonts w:ascii="Arial" w:hAnsi="Arial" w:cs="Arial"/>
          <w:sz w:val="24"/>
          <w:szCs w:val="24"/>
        </w:rPr>
        <w:t xml:space="preserve"> Comitê de Planos ou Comitê Técnico;</w:t>
      </w:r>
    </w:p>
    <w:p w14:paraId="595C6004" w14:textId="3A8E6C7A" w:rsidR="00606B96" w:rsidRPr="00D34481" w:rsidRDefault="00A70E88" w:rsidP="009F02E5">
      <w:pPr>
        <w:spacing w:after="0" w:line="276" w:lineRule="auto"/>
        <w:jc w:val="both"/>
        <w:rPr>
          <w:rFonts w:ascii="Arial" w:hAnsi="Arial" w:cs="Arial"/>
          <w:sz w:val="24"/>
          <w:szCs w:val="24"/>
        </w:rPr>
      </w:pPr>
      <w:r w:rsidRPr="00A70E88">
        <w:rPr>
          <w:rFonts w:ascii="Arial" w:hAnsi="Arial" w:cs="Arial"/>
          <w:b/>
          <w:bCs/>
          <w:sz w:val="24"/>
          <w:szCs w:val="24"/>
        </w:rPr>
        <w:t>e</w:t>
      </w:r>
      <w:r w:rsidR="00606B96" w:rsidRPr="00A70E88">
        <w:rPr>
          <w:rFonts w:ascii="Arial" w:hAnsi="Arial" w:cs="Arial"/>
          <w:b/>
          <w:bCs/>
          <w:sz w:val="24"/>
          <w:szCs w:val="24"/>
        </w:rPr>
        <w:t>)</w:t>
      </w:r>
      <w:r w:rsidR="00606B96" w:rsidRPr="00D34481">
        <w:rPr>
          <w:rFonts w:ascii="Arial" w:hAnsi="Arial" w:cs="Arial"/>
          <w:sz w:val="24"/>
          <w:szCs w:val="24"/>
        </w:rPr>
        <w:t xml:space="preserve"> Ouvidoria;</w:t>
      </w:r>
    </w:p>
    <w:p w14:paraId="47DC6CB1" w14:textId="45BE366E" w:rsidR="00606B96" w:rsidRPr="00D34481" w:rsidRDefault="00A70E88" w:rsidP="009F02E5">
      <w:pPr>
        <w:spacing w:after="0" w:line="276" w:lineRule="auto"/>
        <w:jc w:val="both"/>
        <w:rPr>
          <w:rFonts w:ascii="Arial" w:hAnsi="Arial" w:cs="Arial"/>
          <w:sz w:val="24"/>
          <w:szCs w:val="24"/>
        </w:rPr>
      </w:pPr>
      <w:r w:rsidRPr="00A70E88">
        <w:rPr>
          <w:rFonts w:ascii="Arial" w:hAnsi="Arial" w:cs="Arial"/>
          <w:b/>
          <w:bCs/>
          <w:sz w:val="24"/>
          <w:szCs w:val="24"/>
        </w:rPr>
        <w:t>f</w:t>
      </w:r>
      <w:r w:rsidR="00606B96" w:rsidRPr="00A70E88">
        <w:rPr>
          <w:rFonts w:ascii="Arial" w:hAnsi="Arial" w:cs="Arial"/>
          <w:b/>
          <w:bCs/>
          <w:sz w:val="24"/>
          <w:szCs w:val="24"/>
        </w:rPr>
        <w:t>)</w:t>
      </w:r>
      <w:r w:rsidR="00606B96" w:rsidRPr="00D34481">
        <w:rPr>
          <w:rFonts w:ascii="Arial" w:hAnsi="Arial" w:cs="Arial"/>
          <w:sz w:val="24"/>
          <w:szCs w:val="24"/>
        </w:rPr>
        <w:t xml:space="preserve"> Consultoria Externa.</w:t>
      </w:r>
    </w:p>
    <w:p w14:paraId="785DF801" w14:textId="7795977A" w:rsidR="00815938" w:rsidRPr="00D34481" w:rsidRDefault="004126C8" w:rsidP="009F02E5">
      <w:pPr>
        <w:spacing w:after="0" w:line="276" w:lineRule="auto"/>
        <w:jc w:val="both"/>
        <w:rPr>
          <w:rFonts w:ascii="Arial" w:hAnsi="Arial" w:cs="Arial"/>
          <w:sz w:val="24"/>
          <w:szCs w:val="24"/>
        </w:rPr>
      </w:pPr>
      <w:r>
        <w:rPr>
          <w:rFonts w:ascii="Arial" w:hAnsi="Arial" w:cs="Arial"/>
          <w:b/>
          <w:bCs/>
          <w:sz w:val="24"/>
          <w:szCs w:val="24"/>
        </w:rPr>
        <w:t>I</w:t>
      </w:r>
      <w:r w:rsidR="009F02E5" w:rsidRPr="009F02E5">
        <w:rPr>
          <w:rFonts w:ascii="Arial" w:hAnsi="Arial" w:cs="Arial"/>
          <w:b/>
          <w:bCs/>
          <w:sz w:val="24"/>
          <w:szCs w:val="24"/>
        </w:rPr>
        <w:t xml:space="preserve">X </w:t>
      </w:r>
      <w:r w:rsidR="009F02E5" w:rsidRPr="009F02E5">
        <w:rPr>
          <w:rFonts w:ascii="Arial" w:hAnsi="Arial" w:cs="Arial"/>
          <w:sz w:val="24"/>
          <w:szCs w:val="24"/>
        </w:rPr>
        <w:t>- O</w:t>
      </w:r>
      <w:r w:rsidR="00815938" w:rsidRPr="009F02E5">
        <w:rPr>
          <w:rFonts w:ascii="Arial" w:hAnsi="Arial" w:cs="Arial"/>
          <w:sz w:val="24"/>
          <w:szCs w:val="24"/>
        </w:rPr>
        <w:t>s</w:t>
      </w:r>
      <w:r w:rsidR="00815938" w:rsidRPr="00D34481">
        <w:rPr>
          <w:rFonts w:ascii="Arial" w:hAnsi="Arial" w:cs="Arial"/>
          <w:sz w:val="24"/>
          <w:szCs w:val="24"/>
        </w:rPr>
        <w:t xml:space="preserve"> seguintes documentos, caso haja:</w:t>
      </w:r>
    </w:p>
    <w:p w14:paraId="4800454F" w14:textId="77777777" w:rsidR="00815938" w:rsidRPr="00D34481" w:rsidRDefault="00815938" w:rsidP="009F02E5">
      <w:pPr>
        <w:spacing w:after="0" w:line="276" w:lineRule="auto"/>
        <w:jc w:val="both"/>
        <w:rPr>
          <w:rFonts w:ascii="Arial" w:hAnsi="Arial" w:cs="Arial"/>
          <w:sz w:val="24"/>
          <w:szCs w:val="24"/>
        </w:rPr>
      </w:pPr>
      <w:r w:rsidRPr="009F02E5">
        <w:rPr>
          <w:rFonts w:ascii="Arial" w:hAnsi="Arial" w:cs="Arial"/>
          <w:b/>
          <w:bCs/>
          <w:sz w:val="24"/>
          <w:szCs w:val="24"/>
        </w:rPr>
        <w:t>a)</w:t>
      </w:r>
      <w:r w:rsidRPr="00D34481">
        <w:rPr>
          <w:rFonts w:ascii="Arial" w:hAnsi="Arial" w:cs="Arial"/>
          <w:sz w:val="24"/>
          <w:szCs w:val="24"/>
        </w:rPr>
        <w:t xml:space="preserve"> Manual de Governança Corporativa da Entidade Proponente;</w:t>
      </w:r>
    </w:p>
    <w:p w14:paraId="4D6FC6C8" w14:textId="77777777" w:rsidR="00815938" w:rsidRPr="00D34481" w:rsidRDefault="00815938" w:rsidP="009F02E5">
      <w:pPr>
        <w:spacing w:after="0" w:line="276" w:lineRule="auto"/>
        <w:jc w:val="both"/>
        <w:rPr>
          <w:rFonts w:ascii="Arial" w:hAnsi="Arial" w:cs="Arial"/>
          <w:sz w:val="24"/>
          <w:szCs w:val="24"/>
        </w:rPr>
      </w:pPr>
      <w:r w:rsidRPr="009F02E5">
        <w:rPr>
          <w:rFonts w:ascii="Arial" w:hAnsi="Arial" w:cs="Arial"/>
          <w:b/>
          <w:bCs/>
          <w:sz w:val="24"/>
          <w:szCs w:val="24"/>
        </w:rPr>
        <w:lastRenderedPageBreak/>
        <w:t>b)</w:t>
      </w:r>
      <w:r w:rsidRPr="00D34481">
        <w:rPr>
          <w:rFonts w:ascii="Arial" w:hAnsi="Arial" w:cs="Arial"/>
          <w:sz w:val="24"/>
          <w:szCs w:val="24"/>
        </w:rPr>
        <w:t xml:space="preserve"> Manual de Ética e Conduta da Entidade Proponente;</w:t>
      </w:r>
    </w:p>
    <w:p w14:paraId="5429D3C0" w14:textId="3A6502C5" w:rsidR="00815938" w:rsidRPr="00D34481" w:rsidRDefault="00815938" w:rsidP="009F02E5">
      <w:pPr>
        <w:spacing w:after="0" w:line="276" w:lineRule="auto"/>
        <w:jc w:val="both"/>
        <w:rPr>
          <w:rFonts w:ascii="Arial" w:hAnsi="Arial" w:cs="Arial"/>
          <w:sz w:val="24"/>
          <w:szCs w:val="24"/>
        </w:rPr>
      </w:pPr>
      <w:r w:rsidRPr="009F02E5">
        <w:rPr>
          <w:rFonts w:ascii="Arial" w:hAnsi="Arial" w:cs="Arial"/>
          <w:b/>
          <w:bCs/>
          <w:sz w:val="24"/>
          <w:szCs w:val="24"/>
        </w:rPr>
        <w:t>c)</w:t>
      </w:r>
      <w:r w:rsidRPr="00D34481">
        <w:rPr>
          <w:rFonts w:ascii="Arial" w:hAnsi="Arial" w:cs="Arial"/>
          <w:sz w:val="24"/>
          <w:szCs w:val="24"/>
        </w:rPr>
        <w:t xml:space="preserve"> Política de Investimentos do Plano a ser oferecido ao Município</w:t>
      </w:r>
      <w:r w:rsidR="00D947FB" w:rsidRPr="00D34481">
        <w:rPr>
          <w:rFonts w:ascii="Arial" w:hAnsi="Arial" w:cs="Arial"/>
          <w:sz w:val="24"/>
          <w:szCs w:val="24"/>
        </w:rPr>
        <w:t>;</w:t>
      </w:r>
    </w:p>
    <w:p w14:paraId="502803E6" w14:textId="0ED8E4F1" w:rsidR="00D947FB" w:rsidRPr="00D34481" w:rsidRDefault="00D947FB" w:rsidP="009F02E5">
      <w:pPr>
        <w:spacing w:after="0" w:line="276" w:lineRule="auto"/>
        <w:jc w:val="both"/>
        <w:rPr>
          <w:rFonts w:ascii="Arial" w:hAnsi="Arial" w:cs="Arial"/>
          <w:sz w:val="24"/>
          <w:szCs w:val="24"/>
        </w:rPr>
      </w:pPr>
      <w:r w:rsidRPr="009F02E5">
        <w:rPr>
          <w:rFonts w:ascii="Arial" w:hAnsi="Arial" w:cs="Arial"/>
          <w:b/>
          <w:bCs/>
          <w:sz w:val="24"/>
          <w:szCs w:val="24"/>
        </w:rPr>
        <w:t>d)</w:t>
      </w:r>
      <w:r w:rsidRPr="00D34481">
        <w:rPr>
          <w:rFonts w:ascii="Arial" w:hAnsi="Arial" w:cs="Arial"/>
          <w:sz w:val="24"/>
          <w:szCs w:val="24"/>
        </w:rPr>
        <w:t xml:space="preserve"> Instrumento que regule as Práticas para Mitigação de Conflitos de Interesse.</w:t>
      </w:r>
    </w:p>
    <w:p w14:paraId="6C8A2D33" w14:textId="15341EDA" w:rsidR="009F00DF" w:rsidRPr="00D34481" w:rsidRDefault="009F02E5" w:rsidP="009F02E5">
      <w:pPr>
        <w:spacing w:after="0" w:line="276" w:lineRule="auto"/>
        <w:jc w:val="both"/>
        <w:rPr>
          <w:rFonts w:ascii="Arial" w:hAnsi="Arial" w:cs="Arial"/>
          <w:sz w:val="24"/>
          <w:szCs w:val="24"/>
        </w:rPr>
      </w:pPr>
      <w:r w:rsidRPr="009F02E5">
        <w:rPr>
          <w:rFonts w:ascii="Arial" w:hAnsi="Arial" w:cs="Arial"/>
          <w:b/>
          <w:bCs/>
          <w:sz w:val="24"/>
          <w:szCs w:val="24"/>
        </w:rPr>
        <w:t>X</w:t>
      </w:r>
      <w:r>
        <w:rPr>
          <w:rFonts w:ascii="Arial" w:hAnsi="Arial" w:cs="Arial"/>
          <w:sz w:val="24"/>
          <w:szCs w:val="24"/>
        </w:rPr>
        <w:t xml:space="preserve"> -</w:t>
      </w:r>
      <w:r w:rsidR="009F00DF" w:rsidRPr="00D34481">
        <w:rPr>
          <w:rFonts w:ascii="Arial" w:hAnsi="Arial" w:cs="Arial"/>
          <w:sz w:val="24"/>
          <w:szCs w:val="24"/>
        </w:rPr>
        <w:t xml:space="preserve"> Atestado de Adesão do Código de Autorregulação, se houver.                   </w:t>
      </w:r>
    </w:p>
    <w:p w14:paraId="7F990835" w14:textId="4BB3CB27" w:rsidR="008B76DC" w:rsidRPr="00A17908" w:rsidRDefault="00AD5659" w:rsidP="008B76DC">
      <w:pPr>
        <w:widowControl w:val="0"/>
        <w:tabs>
          <w:tab w:val="left" w:pos="567"/>
        </w:tabs>
        <w:autoSpaceDE w:val="0"/>
        <w:spacing w:before="120" w:after="120" w:line="276" w:lineRule="auto"/>
        <w:jc w:val="both"/>
        <w:rPr>
          <w:rFonts w:ascii="Arial" w:hAnsi="Arial" w:cs="Arial"/>
          <w:color w:val="000000"/>
          <w:sz w:val="24"/>
          <w:szCs w:val="24"/>
          <w:lang w:eastAsia="pt-BR"/>
        </w:rPr>
      </w:pPr>
      <w:r w:rsidRPr="00873AF4">
        <w:rPr>
          <w:rFonts w:ascii="Arial" w:hAnsi="Arial" w:cs="Arial"/>
          <w:b/>
          <w:sz w:val="24"/>
          <w:szCs w:val="24"/>
        </w:rPr>
        <w:t>6.</w:t>
      </w:r>
      <w:r w:rsidR="009F02E5">
        <w:rPr>
          <w:rFonts w:ascii="Arial" w:hAnsi="Arial" w:cs="Arial"/>
          <w:b/>
          <w:sz w:val="24"/>
          <w:szCs w:val="24"/>
        </w:rPr>
        <w:t>9.</w:t>
      </w:r>
      <w:r w:rsidR="00BC23CD" w:rsidRPr="00873AF4">
        <w:rPr>
          <w:rFonts w:ascii="Arial" w:hAnsi="Arial" w:cs="Arial"/>
          <w:b/>
          <w:color w:val="000000"/>
          <w:sz w:val="24"/>
          <w:szCs w:val="24"/>
          <w:lang w:eastAsia="pt-BR"/>
        </w:rPr>
        <w:t xml:space="preserve"> </w:t>
      </w:r>
      <w:r w:rsidR="00BC23CD" w:rsidRPr="00873AF4">
        <w:rPr>
          <w:rFonts w:ascii="Arial" w:hAnsi="Arial" w:cs="Arial"/>
          <w:sz w:val="24"/>
          <w:szCs w:val="24"/>
        </w:rPr>
        <w:t>A</w:t>
      </w:r>
      <w:r w:rsidR="00860629" w:rsidRPr="00873AF4">
        <w:rPr>
          <w:rFonts w:ascii="Arial" w:hAnsi="Arial" w:cs="Arial"/>
          <w:sz w:val="24"/>
          <w:szCs w:val="24"/>
        </w:rPr>
        <w:t>s Entidades</w:t>
      </w:r>
      <w:r w:rsidR="00BC23CD" w:rsidRPr="00873AF4">
        <w:rPr>
          <w:rFonts w:ascii="Arial" w:hAnsi="Arial" w:cs="Arial"/>
          <w:sz w:val="24"/>
          <w:szCs w:val="24"/>
        </w:rPr>
        <w:t xml:space="preserve"> interessadas em participar d</w:t>
      </w:r>
      <w:r w:rsidR="00860629" w:rsidRPr="00873AF4">
        <w:rPr>
          <w:rFonts w:ascii="Arial" w:hAnsi="Arial" w:cs="Arial"/>
          <w:sz w:val="24"/>
          <w:szCs w:val="24"/>
        </w:rPr>
        <w:t>o</w:t>
      </w:r>
      <w:r w:rsidR="00BC23CD" w:rsidRPr="00873AF4">
        <w:rPr>
          <w:rFonts w:ascii="Arial" w:hAnsi="Arial" w:cs="Arial"/>
          <w:sz w:val="24"/>
          <w:szCs w:val="24"/>
        </w:rPr>
        <w:t xml:space="preserve"> presente </w:t>
      </w:r>
      <w:r w:rsidRPr="00873AF4">
        <w:rPr>
          <w:rFonts w:ascii="Arial" w:hAnsi="Arial" w:cs="Arial"/>
          <w:sz w:val="24"/>
          <w:szCs w:val="24"/>
        </w:rPr>
        <w:t>Processo</w:t>
      </w:r>
      <w:r w:rsidR="009F02E5">
        <w:rPr>
          <w:rFonts w:ascii="Arial" w:hAnsi="Arial" w:cs="Arial"/>
          <w:sz w:val="24"/>
          <w:szCs w:val="24"/>
        </w:rPr>
        <w:t xml:space="preserve"> de Seleção</w:t>
      </w:r>
      <w:r w:rsidR="00BC23CD" w:rsidRPr="00873AF4">
        <w:rPr>
          <w:rFonts w:ascii="Arial" w:hAnsi="Arial" w:cs="Arial"/>
          <w:sz w:val="24"/>
          <w:szCs w:val="24"/>
        </w:rPr>
        <w:t xml:space="preserve"> deverão apresentar </w:t>
      </w:r>
      <w:r w:rsidR="00860629" w:rsidRPr="00D34481">
        <w:rPr>
          <w:rFonts w:ascii="Arial" w:hAnsi="Arial" w:cs="Arial"/>
          <w:b/>
          <w:bCs/>
          <w:sz w:val="24"/>
          <w:szCs w:val="24"/>
          <w:u w:val="single"/>
        </w:rPr>
        <w:t>DOIS ENVELOPES LACRADOS</w:t>
      </w:r>
      <w:r w:rsidR="00BC23CD" w:rsidRPr="00873AF4">
        <w:rPr>
          <w:rFonts w:ascii="Arial" w:hAnsi="Arial" w:cs="Arial"/>
          <w:sz w:val="24"/>
          <w:szCs w:val="24"/>
        </w:rPr>
        <w:t xml:space="preserve">, </w:t>
      </w:r>
      <w:r w:rsidR="00860629" w:rsidRPr="00873AF4">
        <w:rPr>
          <w:rFonts w:ascii="Arial" w:hAnsi="Arial" w:cs="Arial"/>
          <w:sz w:val="24"/>
          <w:szCs w:val="24"/>
        </w:rPr>
        <w:t>intitulado o primeiro como “</w:t>
      </w:r>
      <w:r w:rsidR="00860629" w:rsidRPr="009F02E5">
        <w:rPr>
          <w:rFonts w:ascii="Arial" w:hAnsi="Arial" w:cs="Arial"/>
          <w:b/>
          <w:bCs/>
          <w:sz w:val="24"/>
          <w:szCs w:val="24"/>
          <w:u w:val="single"/>
        </w:rPr>
        <w:t>PROPOSTA</w:t>
      </w:r>
      <w:r w:rsidR="000A4E24">
        <w:rPr>
          <w:rFonts w:ascii="Arial" w:hAnsi="Arial" w:cs="Arial"/>
          <w:b/>
          <w:bCs/>
          <w:sz w:val="24"/>
          <w:szCs w:val="24"/>
          <w:u w:val="single"/>
        </w:rPr>
        <w:t xml:space="preserve"> TÉCNICA</w:t>
      </w:r>
      <w:r w:rsidR="00455C06" w:rsidRPr="00455C06">
        <w:rPr>
          <w:rFonts w:ascii="Arial" w:hAnsi="Arial" w:cs="Arial"/>
          <w:b/>
          <w:bCs/>
          <w:sz w:val="24"/>
          <w:szCs w:val="24"/>
        </w:rPr>
        <w:t>”</w:t>
      </w:r>
      <w:r w:rsidR="000A4E24">
        <w:rPr>
          <w:rFonts w:ascii="Arial" w:hAnsi="Arial" w:cs="Arial"/>
          <w:b/>
          <w:bCs/>
          <w:sz w:val="24"/>
          <w:szCs w:val="24"/>
        </w:rPr>
        <w:t xml:space="preserve"> </w:t>
      </w:r>
      <w:r w:rsidR="00455C06" w:rsidRPr="00455C06">
        <w:rPr>
          <w:rFonts w:ascii="Arial" w:hAnsi="Arial" w:cs="Arial"/>
          <w:sz w:val="24"/>
          <w:szCs w:val="24"/>
        </w:rPr>
        <w:t>e</w:t>
      </w:r>
      <w:r w:rsidR="00860629" w:rsidRPr="00873AF4">
        <w:rPr>
          <w:rFonts w:ascii="Arial" w:hAnsi="Arial" w:cs="Arial"/>
          <w:sz w:val="24"/>
          <w:szCs w:val="24"/>
        </w:rPr>
        <w:t xml:space="preserve"> o segundo como “</w:t>
      </w:r>
      <w:r w:rsidR="00860629" w:rsidRPr="009F02E5">
        <w:rPr>
          <w:rFonts w:ascii="Arial" w:hAnsi="Arial" w:cs="Arial"/>
          <w:b/>
          <w:bCs/>
          <w:sz w:val="24"/>
          <w:szCs w:val="24"/>
          <w:u w:val="single"/>
        </w:rPr>
        <w:t>DOCUMENTOS DE HABILITAÇÃO</w:t>
      </w:r>
      <w:r w:rsidR="00860629" w:rsidRPr="00873AF4">
        <w:rPr>
          <w:rFonts w:ascii="Arial" w:hAnsi="Arial" w:cs="Arial"/>
          <w:sz w:val="24"/>
          <w:szCs w:val="24"/>
        </w:rPr>
        <w:t xml:space="preserve">”, </w:t>
      </w:r>
      <w:r w:rsidR="008B76DC">
        <w:rPr>
          <w:rFonts w:ascii="Arial" w:hAnsi="Arial" w:cs="Arial"/>
          <w:sz w:val="24"/>
          <w:szCs w:val="24"/>
        </w:rPr>
        <w:t xml:space="preserve">Centro Administrativo Municipal de Município de Constantina-RS até as </w:t>
      </w:r>
      <w:r w:rsidR="008B76DC">
        <w:rPr>
          <w:rFonts w:ascii="Arial" w:hAnsi="Arial" w:cs="Arial"/>
          <w:color w:val="000000"/>
          <w:sz w:val="24"/>
          <w:szCs w:val="24"/>
          <w:lang w:eastAsia="pt-BR"/>
        </w:rPr>
        <w:t>10 horas do dia 15 de junho de 2022.</w:t>
      </w:r>
    </w:p>
    <w:p w14:paraId="22AD41DD" w14:textId="2C3B7234" w:rsidR="00BC23CD" w:rsidRDefault="00860629" w:rsidP="009F02E5">
      <w:pPr>
        <w:widowControl w:val="0"/>
        <w:tabs>
          <w:tab w:val="left" w:pos="567"/>
        </w:tabs>
        <w:autoSpaceDE w:val="0"/>
        <w:spacing w:before="120" w:after="120"/>
        <w:jc w:val="both"/>
        <w:rPr>
          <w:rFonts w:ascii="Arial" w:hAnsi="Arial" w:cs="Arial"/>
          <w:sz w:val="24"/>
          <w:szCs w:val="24"/>
        </w:rPr>
      </w:pPr>
      <w:r w:rsidRPr="00873AF4">
        <w:rPr>
          <w:rFonts w:ascii="Arial" w:hAnsi="Arial" w:cs="Arial"/>
          <w:sz w:val="24"/>
          <w:szCs w:val="24"/>
        </w:rPr>
        <w:t xml:space="preserve"> contendo na parte externa:</w:t>
      </w:r>
    </w:p>
    <w:p w14:paraId="5C4CA06C" w14:textId="13CAE55A" w:rsidR="00D34481" w:rsidRPr="009F02E5" w:rsidRDefault="00A362CD" w:rsidP="00BC23CD">
      <w:pPr>
        <w:widowControl w:val="0"/>
        <w:tabs>
          <w:tab w:val="left" w:pos="567"/>
        </w:tabs>
        <w:autoSpaceDE w:val="0"/>
        <w:spacing w:before="120" w:after="120"/>
        <w:ind w:left="567"/>
        <w:jc w:val="both"/>
        <w:rPr>
          <w:rFonts w:ascii="Arial" w:hAnsi="Arial" w:cs="Arial"/>
          <w:sz w:val="12"/>
          <w:szCs w:val="12"/>
        </w:rPr>
      </w:pPr>
      <w:r w:rsidRPr="00657B4B">
        <w:rPr>
          <w:rFonts w:ascii="Arial" w:hAnsi="Arial" w:cs="Arial"/>
          <w:b/>
          <w:bCs/>
          <w:noProof/>
          <w:color w:val="FF0000"/>
          <w:sz w:val="24"/>
          <w:szCs w:val="24"/>
          <w:lang w:eastAsia="pt-BR"/>
        </w:rPr>
        <mc:AlternateContent>
          <mc:Choice Requires="wps">
            <w:drawing>
              <wp:anchor distT="0" distB="0" distL="114300" distR="114300" simplePos="0" relativeHeight="251659264" behindDoc="0" locked="0" layoutInCell="1" allowOverlap="1" wp14:anchorId="1DACDD91" wp14:editId="727EFCE8">
                <wp:simplePos x="0" y="0"/>
                <wp:positionH relativeFrom="column">
                  <wp:posOffset>830307</wp:posOffset>
                </wp:positionH>
                <wp:positionV relativeFrom="paragraph">
                  <wp:posOffset>138339</wp:posOffset>
                </wp:positionV>
                <wp:extent cx="4310743" cy="1562100"/>
                <wp:effectExtent l="0" t="0" r="13970" b="19050"/>
                <wp:wrapNone/>
                <wp:docPr id="1" name="Retângulo 1"/>
                <wp:cNvGraphicFramePr/>
                <a:graphic xmlns:a="http://schemas.openxmlformats.org/drawingml/2006/main">
                  <a:graphicData uri="http://schemas.microsoft.com/office/word/2010/wordprocessingShape">
                    <wps:wsp>
                      <wps:cNvSpPr/>
                      <wps:spPr>
                        <a:xfrm>
                          <a:off x="0" y="0"/>
                          <a:ext cx="4310743" cy="156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rect w14:anchorId="302D1E91" id="Retângulo 1" o:spid="_x0000_s1026" style="position:absolute;margin-left:65.4pt;margin-top:10.9pt;width:339.45pt;height:1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obnAIAAIYFAAAOAAAAZHJzL2Uyb0RvYy54bWysVM1u2zAMvg/YOwi6r7bTtN2COkWQosOA&#10;oi3aDj0rshQLkEVNUuJkj7NX2YuVkn8SdMUOw3JwRJH8SH4ieXm1azTZCucVmJIWJzklwnColFmX&#10;9PvzzafPlPjATMU0GFHSvfD0av7xw2VrZ2ICNehKOIIgxs9aW9I6BDvLMs9r0TB/AlYYVEpwDQso&#10;unVWOdYieqOzSZ6fZy24yjrgwnu8ve6UdJ7wpRQ83EvpRSC6pJhbSF+Xvqv4zeaXbLZ2zNaK92mw&#10;f8iiYcpg0BHqmgVGNk79AdUo7sCDDCccmgykVFykGrCaIn9TzVPNrEi1IDnejjT5/wfL77YPjqgK&#10;344Swxp8okcRfv8y640GUkR+WutnaPZkH1wveTzGYnfSNfEfyyC7xOl+5FTsAuF4OT0t8ovpKSUc&#10;dcXZ+aTIE+vZwd06H74KaEg8lNThoyUu2fbWBwyJpoNJjGbgRmmdHk6beOFBqyreJSF2jlhqR7YM&#10;3zzsUg0IcWSFUvTMYmVdLekU9lpECG0ehUROMPtJSiR14wGTcS5MKDpVzSrRhTrL8RcJi8GGLJKU&#10;ACOyxCRH7B5gsOxABuwOprePriI18+ic/y2xznn0SJHBhNG5UQbcewAaq+ojd/YDSR01kaUVVHvs&#10;GAfdKHnLbxQ+2y3z4YE5nB2cMtwH4R4/UkNbUuhPlNTgfr53H+2xpVFLSYuzWFL/Y8OcoER/M9js&#10;X4rpNA5vEqZnFxMU3LFmdawxm2YJ+PTY0JhdOkb7oIejdNC84NpYxKioYoZj7JLy4AZhGbodgYuH&#10;i8UimeHAWhZuzZPlETyyGtvyeffCnO17N2Db38Ewt2z2poU72+hpYLEJIFXq7wOvPd847Klx+sUU&#10;t8mxnKwO63P+CgAA//8DAFBLAwQUAAYACAAAACEAruZg7eEAAAAKAQAADwAAAGRycy9kb3ducmV2&#10;LnhtbEyPQU/DMAyF70j8h8hIXCaWdEhbKU0nBALtgCYx4MAtbUxT1iRV423l32NOcLKe/fT8vXI9&#10;+V4ccUxdDBqyuQKBoYm2C62Gt9fHqxxEIhOs6WNADd+YYF2dn5WmsPEUXvC4o1ZwSEiF0eCIhkLK&#10;1Dj0Js3jgIFvn3H0hliOrbSjOXG47+VCqaX0pgv8wZkB7x02+93Ba/jYTNR+ZU/0vDez99nG1c32&#10;odb68mK6uwVBONGfGX7xGR0qZqrjIdgketbXitFJwyLjyYZc3axA1LxYrnKQVSn/V6h+AAAA//8D&#10;AFBLAQItABQABgAIAAAAIQC2gziS/gAAAOEBAAATAAAAAAAAAAAAAAAAAAAAAABbQ29udGVudF9U&#10;eXBlc10ueG1sUEsBAi0AFAAGAAgAAAAhADj9If/WAAAAlAEAAAsAAAAAAAAAAAAAAAAALwEAAF9y&#10;ZWxzLy5yZWxzUEsBAi0AFAAGAAgAAAAhAMRdihucAgAAhgUAAA4AAAAAAAAAAAAAAAAALgIAAGRy&#10;cy9lMm9Eb2MueG1sUEsBAi0AFAAGAAgAAAAhAK7mYO3hAAAACgEAAA8AAAAAAAAAAAAAAAAA9gQA&#10;AGRycy9kb3ducmV2LnhtbFBLBQYAAAAABAAEAPMAAAAEBgAAAAA=&#10;" filled="f" strokecolor="black [3213]" strokeweight="1pt"/>
            </w:pict>
          </mc:Fallback>
        </mc:AlternateContent>
      </w:r>
    </w:p>
    <w:p w14:paraId="27F9454C" w14:textId="77777777" w:rsidR="0011520C" w:rsidRPr="00873AF4" w:rsidRDefault="0011520C" w:rsidP="00BC23CD">
      <w:pPr>
        <w:widowControl w:val="0"/>
        <w:tabs>
          <w:tab w:val="left" w:pos="567"/>
        </w:tabs>
        <w:autoSpaceDE w:val="0"/>
        <w:spacing w:before="120" w:after="120"/>
        <w:ind w:left="567"/>
        <w:jc w:val="both"/>
        <w:rPr>
          <w:rFonts w:ascii="Arial" w:hAnsi="Arial" w:cs="Arial"/>
          <w:b/>
          <w:sz w:val="12"/>
          <w:szCs w:val="12"/>
        </w:rPr>
      </w:pPr>
    </w:p>
    <w:p w14:paraId="63937074" w14:textId="6AECA6E1" w:rsidR="00AD5659" w:rsidRPr="00657B4B" w:rsidRDefault="00AD5659" w:rsidP="00AD5659">
      <w:pPr>
        <w:widowControl w:val="0"/>
        <w:tabs>
          <w:tab w:val="left" w:pos="567"/>
        </w:tabs>
        <w:autoSpaceDE w:val="0"/>
        <w:spacing w:before="120" w:after="120"/>
        <w:jc w:val="center"/>
        <w:rPr>
          <w:rFonts w:ascii="Arial" w:hAnsi="Arial" w:cs="Arial"/>
          <w:b/>
          <w:bCs/>
          <w:sz w:val="24"/>
          <w:szCs w:val="24"/>
        </w:rPr>
      </w:pPr>
      <w:r w:rsidRPr="00657B4B">
        <w:rPr>
          <w:rFonts w:ascii="Arial" w:hAnsi="Arial" w:cs="Arial"/>
          <w:b/>
          <w:bCs/>
          <w:sz w:val="24"/>
          <w:szCs w:val="24"/>
        </w:rPr>
        <w:t xml:space="preserve">ENVELOPE </w:t>
      </w:r>
      <w:r w:rsidR="009F02E5" w:rsidRPr="00657B4B">
        <w:rPr>
          <w:rFonts w:ascii="Arial" w:hAnsi="Arial" w:cs="Arial"/>
          <w:b/>
          <w:bCs/>
          <w:sz w:val="24"/>
          <w:szCs w:val="24"/>
        </w:rPr>
        <w:t xml:space="preserve">Nº </w:t>
      </w:r>
      <w:r w:rsidRPr="00657B4B">
        <w:rPr>
          <w:rFonts w:ascii="Arial" w:hAnsi="Arial" w:cs="Arial"/>
          <w:b/>
          <w:bCs/>
          <w:sz w:val="24"/>
          <w:szCs w:val="24"/>
        </w:rPr>
        <w:t>01:</w:t>
      </w:r>
    </w:p>
    <w:p w14:paraId="2A4E03BC" w14:textId="635F1482" w:rsidR="00AD5659" w:rsidRPr="00657B4B" w:rsidRDefault="009F02E5" w:rsidP="00AD5659">
      <w:pPr>
        <w:pStyle w:val="Default"/>
        <w:spacing w:line="276" w:lineRule="auto"/>
        <w:jc w:val="center"/>
        <w:rPr>
          <w:rFonts w:ascii="Arial" w:hAnsi="Arial" w:cs="Arial"/>
          <w:b/>
          <w:bCs/>
          <w:color w:val="auto"/>
        </w:rPr>
      </w:pPr>
      <w:r w:rsidRPr="00657B4B">
        <w:rPr>
          <w:rFonts w:ascii="Arial" w:hAnsi="Arial" w:cs="Arial"/>
          <w:b/>
          <w:bCs/>
          <w:color w:val="auto"/>
        </w:rPr>
        <w:t>A</w:t>
      </w:r>
      <w:r w:rsidR="00A362CD">
        <w:rPr>
          <w:rFonts w:ascii="Arial" w:hAnsi="Arial" w:cs="Arial"/>
          <w:b/>
          <w:bCs/>
          <w:color w:val="auto"/>
        </w:rPr>
        <w:t>O</w:t>
      </w:r>
      <w:r w:rsidR="00AD5659" w:rsidRPr="00657B4B">
        <w:rPr>
          <w:rFonts w:ascii="Arial" w:hAnsi="Arial" w:cs="Arial"/>
          <w:b/>
          <w:bCs/>
          <w:color w:val="auto"/>
        </w:rPr>
        <w:t xml:space="preserve"> </w:t>
      </w:r>
      <w:r w:rsidR="00A362CD">
        <w:rPr>
          <w:rFonts w:ascii="Arial" w:hAnsi="Arial" w:cs="Arial"/>
          <w:b/>
          <w:bCs/>
          <w:color w:val="auto"/>
        </w:rPr>
        <w:t>GRUPO DE TRABALHO PARA</w:t>
      </w:r>
      <w:r w:rsidR="00AD5659" w:rsidRPr="00657B4B">
        <w:rPr>
          <w:rFonts w:ascii="Arial" w:hAnsi="Arial" w:cs="Arial"/>
          <w:b/>
          <w:bCs/>
          <w:color w:val="auto"/>
        </w:rPr>
        <w:t xml:space="preserve"> SELEÇÃO DE EFPC</w:t>
      </w:r>
    </w:p>
    <w:p w14:paraId="0DF204DD" w14:textId="2BA7620A" w:rsidR="00AD5659" w:rsidRPr="00657B4B" w:rsidRDefault="008B76DC" w:rsidP="00AD5659">
      <w:pPr>
        <w:pStyle w:val="Default"/>
        <w:spacing w:line="276" w:lineRule="auto"/>
        <w:jc w:val="center"/>
        <w:rPr>
          <w:rFonts w:ascii="Arial" w:hAnsi="Arial" w:cs="Arial"/>
          <w:b/>
          <w:bCs/>
          <w:color w:val="auto"/>
        </w:rPr>
      </w:pPr>
      <w:r>
        <w:rPr>
          <w:rFonts w:ascii="Arial" w:hAnsi="Arial" w:cs="Arial"/>
          <w:b/>
          <w:bCs/>
          <w:color w:val="auto"/>
        </w:rPr>
        <w:t>CHAMADA PÚBLICA</w:t>
      </w:r>
      <w:r w:rsidR="00AD5659" w:rsidRPr="00657B4B">
        <w:rPr>
          <w:rFonts w:ascii="Arial" w:hAnsi="Arial" w:cs="Arial"/>
          <w:b/>
          <w:bCs/>
          <w:color w:val="auto"/>
        </w:rPr>
        <w:t xml:space="preserve"> Nº </w:t>
      </w:r>
      <w:r>
        <w:rPr>
          <w:rFonts w:ascii="Arial" w:hAnsi="Arial" w:cs="Arial"/>
          <w:b/>
          <w:bCs/>
          <w:color w:val="auto"/>
        </w:rPr>
        <w:t>03/2022</w:t>
      </w:r>
    </w:p>
    <w:p w14:paraId="18B1434A" w14:textId="77777777" w:rsidR="00AD5659" w:rsidRPr="00657B4B" w:rsidRDefault="00AD5659" w:rsidP="00AD5659">
      <w:pPr>
        <w:pStyle w:val="Default"/>
        <w:spacing w:line="276" w:lineRule="auto"/>
        <w:jc w:val="center"/>
        <w:rPr>
          <w:rFonts w:ascii="Arial" w:hAnsi="Arial" w:cs="Arial"/>
          <w:b/>
          <w:bCs/>
          <w:color w:val="auto"/>
        </w:rPr>
      </w:pPr>
      <w:r w:rsidRPr="00657B4B">
        <w:rPr>
          <w:rFonts w:ascii="Arial" w:hAnsi="Arial" w:cs="Arial"/>
          <w:b/>
          <w:bCs/>
          <w:color w:val="auto"/>
        </w:rPr>
        <w:t>RAZÃO SOCIAL: XXXXXXXXXXX</w:t>
      </w:r>
    </w:p>
    <w:p w14:paraId="636F3FC7" w14:textId="77777777" w:rsidR="00AD5659" w:rsidRPr="00657B4B" w:rsidRDefault="00AD5659" w:rsidP="00AD5659">
      <w:pPr>
        <w:pStyle w:val="Default"/>
        <w:spacing w:line="276" w:lineRule="auto"/>
        <w:jc w:val="center"/>
        <w:rPr>
          <w:rFonts w:ascii="Arial" w:hAnsi="Arial" w:cs="Arial"/>
          <w:b/>
          <w:bCs/>
          <w:color w:val="auto"/>
        </w:rPr>
      </w:pPr>
      <w:r w:rsidRPr="00657B4B">
        <w:rPr>
          <w:rFonts w:ascii="Arial" w:hAnsi="Arial" w:cs="Arial"/>
          <w:b/>
          <w:bCs/>
          <w:color w:val="auto"/>
        </w:rPr>
        <w:t>CNPJ: XX.XXX.XXX/XXXX-XX</w:t>
      </w:r>
    </w:p>
    <w:p w14:paraId="3DEEA396" w14:textId="27FC8AD7" w:rsidR="00AD5659" w:rsidRPr="00657B4B" w:rsidRDefault="00AD5659" w:rsidP="00AD5659">
      <w:pPr>
        <w:pStyle w:val="Default"/>
        <w:spacing w:line="276" w:lineRule="auto"/>
        <w:jc w:val="center"/>
        <w:rPr>
          <w:rFonts w:ascii="Arial" w:hAnsi="Arial" w:cs="Arial"/>
          <w:b/>
          <w:bCs/>
          <w:color w:val="auto"/>
        </w:rPr>
      </w:pPr>
      <w:r w:rsidRPr="00657B4B">
        <w:rPr>
          <w:rFonts w:ascii="Arial" w:hAnsi="Arial" w:cs="Arial"/>
          <w:b/>
          <w:bCs/>
          <w:color w:val="auto"/>
        </w:rPr>
        <w:t xml:space="preserve">PROPOSTA </w:t>
      </w:r>
      <w:r w:rsidR="000A4E24">
        <w:rPr>
          <w:rFonts w:ascii="Arial" w:hAnsi="Arial" w:cs="Arial"/>
          <w:b/>
          <w:bCs/>
          <w:color w:val="auto"/>
        </w:rPr>
        <w:t>TÉCNICA</w:t>
      </w:r>
    </w:p>
    <w:p w14:paraId="070699B9" w14:textId="77777777" w:rsidR="00AD5659" w:rsidRPr="00657B4B" w:rsidRDefault="00AD5659" w:rsidP="00AD5659">
      <w:pPr>
        <w:pStyle w:val="Default"/>
        <w:spacing w:line="276" w:lineRule="auto"/>
        <w:rPr>
          <w:rFonts w:ascii="Arial" w:hAnsi="Arial" w:cs="Arial"/>
          <w:color w:val="auto"/>
        </w:rPr>
      </w:pPr>
    </w:p>
    <w:p w14:paraId="2343F4B9" w14:textId="77777777" w:rsidR="00AD5659" w:rsidRPr="00657B4B" w:rsidRDefault="00AD5659" w:rsidP="00AD5659">
      <w:pPr>
        <w:pStyle w:val="Default"/>
        <w:spacing w:line="276" w:lineRule="auto"/>
        <w:jc w:val="center"/>
        <w:rPr>
          <w:rFonts w:ascii="Arial" w:hAnsi="Arial" w:cs="Arial"/>
          <w:color w:val="auto"/>
        </w:rPr>
      </w:pPr>
      <w:r w:rsidRPr="00657B4B">
        <w:rPr>
          <w:rFonts w:ascii="Arial" w:hAnsi="Arial" w:cs="Arial"/>
          <w:noProof/>
          <w:color w:val="auto"/>
          <w:lang w:eastAsia="pt-BR"/>
        </w:rPr>
        <mc:AlternateContent>
          <mc:Choice Requires="wps">
            <w:drawing>
              <wp:anchor distT="0" distB="0" distL="114300" distR="114300" simplePos="0" relativeHeight="251660288" behindDoc="0" locked="0" layoutInCell="1" allowOverlap="1" wp14:anchorId="64A543FD" wp14:editId="15B163AA">
                <wp:simplePos x="0" y="0"/>
                <wp:positionH relativeFrom="column">
                  <wp:posOffset>824865</wp:posOffset>
                </wp:positionH>
                <wp:positionV relativeFrom="paragraph">
                  <wp:posOffset>14968</wp:posOffset>
                </wp:positionV>
                <wp:extent cx="4315823" cy="1495425"/>
                <wp:effectExtent l="0" t="0" r="27940" b="28575"/>
                <wp:wrapNone/>
                <wp:docPr id="2" name="Retângulo 2"/>
                <wp:cNvGraphicFramePr/>
                <a:graphic xmlns:a="http://schemas.openxmlformats.org/drawingml/2006/main">
                  <a:graphicData uri="http://schemas.microsoft.com/office/word/2010/wordprocessingShape">
                    <wps:wsp>
                      <wps:cNvSpPr/>
                      <wps:spPr>
                        <a:xfrm>
                          <a:off x="0" y="0"/>
                          <a:ext cx="4315823" cy="149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rect w14:anchorId="06BB08CC" id="Retângulo 2" o:spid="_x0000_s1026" style="position:absolute;margin-left:64.95pt;margin-top:1.2pt;width:339.85pt;height:11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tSmwIAAIYFAAAOAAAAZHJzL2Uyb0RvYy54bWysVM1u2zAMvg/YOwi6r47dZGuNOkXQosOA&#10;oivaDj2rshQbkEVNUuJkj7NX2YuNkmwn6IodhvkgkyL58UckLy53nSJbYV0LuqL5yYwSoTnUrV5X&#10;9NvTzYczSpxnumYKtKjoXjh6uXz/7qI3pSigAVULSxBEu7I3FW28N2WWOd6IjrkTMEKjUILtmEfW&#10;rrPash7RO5UVs9nHrAdbGwtcOIe310lIlxFfSsH9Vymd8ERVFGPz8bTxfAlntrxg5doy07R8CIP9&#10;QxQdazU6naCumWdkY9s/oLqWW3Ag/QmHLgMpWy5iDphNPnuVzWPDjIi5YHGcmcrk/h8sv9veW9LW&#10;FS0o0azDJ3oQ/tdPvd4oIEWoT29ciWqP5t4OnEMyJLuTtgt/TIPsYk33U03FzhOOl/PTfHFWnFLC&#10;UZbPzxfzYhFQs4O5sc5/FtCRQFTU4qPFWrLtrfNJdVQJ3jTctErhPSuVDqcD1dbhLjKhc8SVsmTL&#10;8M39Lh+8HWmh72CZhcxSLpHyeyUS6oOQWBOMvoiBxG48YDLOhfZ5EjWsFsnVYobf6GyMIiaqNAIG&#10;ZIlBTtgDwKiZQEbslPagH0xFbObJePa3wJLxZBE9g/aTcddqsG8BKMxq8Jz0xyKl0oQqvUC9x46x&#10;kEbJGX7T4rPdMufvmcXZwSnDfeC/4iEV9BWFgaKkAfvjrfugjy2NUkp6nMWKuu8bZgUl6ovGZj/P&#10;5/MwvJGZLz4VyNhjycuxRG+6K8Cnz3HzGB7JoO/VSEoL3TOujVXwiiKmOfquKPd2ZK582hG4eLhY&#10;raIaDqxh/lY/Gh7AQ1VDWz7tnpk1Q+96bPs7GOeWla9aOOkGSw2rjQfZxv4+1HWoNw57bJxhMYVt&#10;csxHrcP6XP4GAAD//wMAUEsDBBQABgAIAAAAIQAe5hGb3wAAAAkBAAAPAAAAZHJzL2Rvd25yZXYu&#10;eG1sTI9BS8NAEIXvgv9hGcFLsZtGqU3Mpoii9CCCVQ/eJtkxic3Ohuy2jf/e8aTHj/d4802xnlyv&#10;DjSGzrOBxTwBRVx723Fj4O314WIFKkRki71nMvBNAdbl6UmBufVHfqHDNjZKRjjkaKCNcci1DnVL&#10;DsPcD8SSffrRYRQcG21HPMq463WaJEvtsGO50OJAdy3Vu+3eGfjYTLH5WjzGpx3O3mebtqqf7ytj&#10;zs+m2xtQkab4V4ZffVGHUpwqv2cbVC+cZplUDaRXoCRfJdkSVCV8eZ2BLgv9/4PyBwAA//8DAFBL&#10;AQItABQABgAIAAAAIQC2gziS/gAAAOEBAAATAAAAAAAAAAAAAAAAAAAAAABbQ29udGVudF9UeXBl&#10;c10ueG1sUEsBAi0AFAAGAAgAAAAhADj9If/WAAAAlAEAAAsAAAAAAAAAAAAAAAAALwEAAF9yZWxz&#10;Ly5yZWxzUEsBAi0AFAAGAAgAAAAhAFVqu1KbAgAAhgUAAA4AAAAAAAAAAAAAAAAALgIAAGRycy9l&#10;Mm9Eb2MueG1sUEsBAi0AFAAGAAgAAAAhAB7mEZvfAAAACQEAAA8AAAAAAAAAAAAAAAAA9QQAAGRy&#10;cy9kb3ducmV2LnhtbFBLBQYAAAAABAAEAPMAAAABBgAAAAA=&#10;" filled="f" strokecolor="black [3213]" strokeweight="1pt"/>
            </w:pict>
          </mc:Fallback>
        </mc:AlternateContent>
      </w:r>
    </w:p>
    <w:p w14:paraId="01101EA0" w14:textId="0E147C55" w:rsidR="00AD5659" w:rsidRPr="00657B4B" w:rsidRDefault="00AD5659" w:rsidP="00AD5659">
      <w:pPr>
        <w:pStyle w:val="Default"/>
        <w:spacing w:line="276" w:lineRule="auto"/>
        <w:jc w:val="center"/>
        <w:rPr>
          <w:rFonts w:ascii="Arial" w:hAnsi="Arial" w:cs="Arial"/>
          <w:b/>
          <w:bCs/>
          <w:color w:val="auto"/>
        </w:rPr>
      </w:pPr>
      <w:r w:rsidRPr="00657B4B">
        <w:rPr>
          <w:rFonts w:ascii="Arial" w:hAnsi="Arial" w:cs="Arial"/>
          <w:b/>
          <w:bCs/>
          <w:color w:val="auto"/>
        </w:rPr>
        <w:t xml:space="preserve">ENVELOPE </w:t>
      </w:r>
      <w:r w:rsidR="009F02E5" w:rsidRPr="00657B4B">
        <w:rPr>
          <w:rFonts w:ascii="Arial" w:hAnsi="Arial" w:cs="Arial"/>
          <w:b/>
          <w:bCs/>
          <w:color w:val="auto"/>
        </w:rPr>
        <w:t xml:space="preserve">Nº </w:t>
      </w:r>
      <w:r w:rsidRPr="00657B4B">
        <w:rPr>
          <w:rFonts w:ascii="Arial" w:hAnsi="Arial" w:cs="Arial"/>
          <w:b/>
          <w:bCs/>
          <w:color w:val="auto"/>
        </w:rPr>
        <w:t>02:</w:t>
      </w:r>
    </w:p>
    <w:p w14:paraId="65CB37FA" w14:textId="77777777" w:rsidR="000A4E24" w:rsidRPr="00657B4B" w:rsidRDefault="000A4E24" w:rsidP="000A4E24">
      <w:pPr>
        <w:pStyle w:val="Default"/>
        <w:spacing w:line="276" w:lineRule="auto"/>
        <w:jc w:val="center"/>
        <w:rPr>
          <w:rFonts w:ascii="Arial" w:hAnsi="Arial" w:cs="Arial"/>
          <w:b/>
          <w:bCs/>
          <w:color w:val="auto"/>
        </w:rPr>
      </w:pPr>
      <w:r w:rsidRPr="00657B4B">
        <w:rPr>
          <w:rFonts w:ascii="Arial" w:hAnsi="Arial" w:cs="Arial"/>
          <w:b/>
          <w:bCs/>
          <w:color w:val="auto"/>
        </w:rPr>
        <w:t>A</w:t>
      </w:r>
      <w:r>
        <w:rPr>
          <w:rFonts w:ascii="Arial" w:hAnsi="Arial" w:cs="Arial"/>
          <w:b/>
          <w:bCs/>
          <w:color w:val="auto"/>
        </w:rPr>
        <w:t>O</w:t>
      </w:r>
      <w:r w:rsidRPr="00657B4B">
        <w:rPr>
          <w:rFonts w:ascii="Arial" w:hAnsi="Arial" w:cs="Arial"/>
          <w:b/>
          <w:bCs/>
          <w:color w:val="auto"/>
        </w:rPr>
        <w:t xml:space="preserve"> </w:t>
      </w:r>
      <w:r>
        <w:rPr>
          <w:rFonts w:ascii="Arial" w:hAnsi="Arial" w:cs="Arial"/>
          <w:b/>
          <w:bCs/>
          <w:color w:val="auto"/>
        </w:rPr>
        <w:t>GRUPO DE TRABALHO PARA</w:t>
      </w:r>
      <w:r w:rsidRPr="00657B4B">
        <w:rPr>
          <w:rFonts w:ascii="Arial" w:hAnsi="Arial" w:cs="Arial"/>
          <w:b/>
          <w:bCs/>
          <w:color w:val="auto"/>
        </w:rPr>
        <w:t xml:space="preserve"> SELEÇÃO DE EFPC</w:t>
      </w:r>
    </w:p>
    <w:p w14:paraId="04016C4B" w14:textId="77777777" w:rsidR="008B76DC" w:rsidRPr="00657B4B" w:rsidRDefault="008B76DC" w:rsidP="008B76DC">
      <w:pPr>
        <w:pStyle w:val="Default"/>
        <w:spacing w:line="276" w:lineRule="auto"/>
        <w:jc w:val="center"/>
        <w:rPr>
          <w:rFonts w:ascii="Arial" w:hAnsi="Arial" w:cs="Arial"/>
          <w:b/>
          <w:bCs/>
          <w:color w:val="auto"/>
        </w:rPr>
      </w:pPr>
      <w:r>
        <w:rPr>
          <w:rFonts w:ascii="Arial" w:hAnsi="Arial" w:cs="Arial"/>
          <w:b/>
          <w:bCs/>
          <w:color w:val="auto"/>
        </w:rPr>
        <w:t>CHAMADA PÚBLICA</w:t>
      </w:r>
      <w:r w:rsidRPr="00657B4B">
        <w:rPr>
          <w:rFonts w:ascii="Arial" w:hAnsi="Arial" w:cs="Arial"/>
          <w:b/>
          <w:bCs/>
          <w:color w:val="auto"/>
        </w:rPr>
        <w:t xml:space="preserve"> Nº </w:t>
      </w:r>
      <w:r>
        <w:rPr>
          <w:rFonts w:ascii="Arial" w:hAnsi="Arial" w:cs="Arial"/>
          <w:b/>
          <w:bCs/>
          <w:color w:val="auto"/>
        </w:rPr>
        <w:t>03/2022</w:t>
      </w:r>
    </w:p>
    <w:p w14:paraId="42359832" w14:textId="77777777" w:rsidR="00AD5659" w:rsidRPr="00657B4B" w:rsidRDefault="00AD5659" w:rsidP="00AD5659">
      <w:pPr>
        <w:pStyle w:val="Default"/>
        <w:spacing w:line="276" w:lineRule="auto"/>
        <w:jc w:val="center"/>
        <w:rPr>
          <w:rFonts w:ascii="Arial" w:hAnsi="Arial" w:cs="Arial"/>
          <w:b/>
          <w:bCs/>
          <w:color w:val="auto"/>
        </w:rPr>
      </w:pPr>
      <w:r w:rsidRPr="00657B4B">
        <w:rPr>
          <w:rFonts w:ascii="Arial" w:hAnsi="Arial" w:cs="Arial"/>
          <w:b/>
          <w:bCs/>
          <w:color w:val="auto"/>
        </w:rPr>
        <w:t>RAZÃO SOCIAL: XXXXXXXXXXX</w:t>
      </w:r>
    </w:p>
    <w:p w14:paraId="1D1C9D6B" w14:textId="77777777" w:rsidR="00AD5659" w:rsidRPr="00D34481" w:rsidRDefault="00AD5659" w:rsidP="00AD5659">
      <w:pPr>
        <w:pStyle w:val="Default"/>
        <w:spacing w:line="276" w:lineRule="auto"/>
        <w:jc w:val="center"/>
        <w:rPr>
          <w:rFonts w:ascii="Arial" w:hAnsi="Arial" w:cs="Arial"/>
          <w:b/>
          <w:bCs/>
          <w:color w:val="auto"/>
        </w:rPr>
      </w:pPr>
      <w:r w:rsidRPr="00657B4B">
        <w:rPr>
          <w:rFonts w:ascii="Arial" w:hAnsi="Arial" w:cs="Arial"/>
          <w:b/>
          <w:bCs/>
          <w:color w:val="auto"/>
        </w:rPr>
        <w:t>CNPJ: XX.XXX.XXX/XXXX-XX</w:t>
      </w:r>
    </w:p>
    <w:p w14:paraId="6DCFD0E2" w14:textId="77777777" w:rsidR="00AD5659" w:rsidRPr="002372BF" w:rsidRDefault="00AD5659" w:rsidP="00AD5659">
      <w:pPr>
        <w:pStyle w:val="Default"/>
        <w:spacing w:line="276" w:lineRule="auto"/>
        <w:jc w:val="center"/>
        <w:rPr>
          <w:rFonts w:ascii="Arial" w:hAnsi="Arial" w:cs="Arial"/>
          <w:b/>
          <w:bCs/>
          <w:color w:val="auto"/>
        </w:rPr>
      </w:pPr>
      <w:r w:rsidRPr="002372BF">
        <w:rPr>
          <w:rFonts w:ascii="Arial" w:hAnsi="Arial" w:cs="Arial"/>
          <w:b/>
          <w:bCs/>
          <w:color w:val="auto"/>
        </w:rPr>
        <w:t>DOCUMENTOS DE HABILITAÇÃO</w:t>
      </w:r>
    </w:p>
    <w:p w14:paraId="588D6516" w14:textId="77777777" w:rsidR="00AD5659" w:rsidRPr="002372BF" w:rsidRDefault="00AD5659" w:rsidP="00AD5659">
      <w:pPr>
        <w:pStyle w:val="Default"/>
        <w:spacing w:line="276" w:lineRule="auto"/>
        <w:jc w:val="center"/>
        <w:rPr>
          <w:rFonts w:ascii="Arial" w:hAnsi="Arial" w:cs="Arial"/>
          <w:color w:val="auto"/>
        </w:rPr>
      </w:pPr>
    </w:p>
    <w:p w14:paraId="15C86D89" w14:textId="18F61FB8" w:rsidR="009137CA" w:rsidRDefault="00DF3568" w:rsidP="00DF3568">
      <w:pPr>
        <w:tabs>
          <w:tab w:val="left" w:pos="284"/>
        </w:tabs>
        <w:spacing w:before="120" w:after="120" w:line="276" w:lineRule="auto"/>
        <w:jc w:val="both"/>
        <w:rPr>
          <w:rFonts w:ascii="Arial" w:hAnsi="Arial" w:cs="Arial"/>
          <w:bCs/>
          <w:sz w:val="24"/>
          <w:szCs w:val="24"/>
        </w:rPr>
      </w:pPr>
      <w:r w:rsidRPr="002372BF">
        <w:rPr>
          <w:rFonts w:ascii="Arial" w:hAnsi="Arial" w:cs="Arial"/>
          <w:b/>
          <w:sz w:val="24"/>
          <w:szCs w:val="24"/>
        </w:rPr>
        <w:t>6.9.1.</w:t>
      </w:r>
      <w:r w:rsidRPr="002372BF">
        <w:rPr>
          <w:rFonts w:ascii="Arial" w:hAnsi="Arial" w:cs="Arial"/>
          <w:bCs/>
          <w:sz w:val="24"/>
          <w:szCs w:val="24"/>
        </w:rPr>
        <w:t xml:space="preserve"> </w:t>
      </w:r>
      <w:r w:rsidR="009137CA" w:rsidRPr="002372BF">
        <w:rPr>
          <w:rFonts w:ascii="Arial" w:hAnsi="Arial" w:cs="Arial"/>
          <w:bCs/>
          <w:sz w:val="24"/>
          <w:szCs w:val="24"/>
        </w:rPr>
        <w:t xml:space="preserve">Os documentos exigidos no item 6 deste Edital, encaminhados dentro dos envelopes conforme item 6.9, </w:t>
      </w:r>
      <w:r w:rsidR="000C2A31">
        <w:rPr>
          <w:rFonts w:ascii="Arial" w:hAnsi="Arial" w:cs="Arial"/>
          <w:bCs/>
          <w:sz w:val="24"/>
          <w:szCs w:val="24"/>
        </w:rPr>
        <w:t>deverão</w:t>
      </w:r>
      <w:r w:rsidR="009137CA" w:rsidRPr="002372BF">
        <w:rPr>
          <w:rFonts w:ascii="Arial" w:hAnsi="Arial" w:cs="Arial"/>
          <w:bCs/>
          <w:sz w:val="24"/>
          <w:szCs w:val="24"/>
        </w:rPr>
        <w:t xml:space="preserve"> ser apresentados em pen-drive</w:t>
      </w:r>
      <w:r w:rsidR="009137CA">
        <w:rPr>
          <w:rFonts w:ascii="Arial" w:hAnsi="Arial" w:cs="Arial"/>
          <w:bCs/>
          <w:sz w:val="24"/>
          <w:szCs w:val="24"/>
        </w:rPr>
        <w:t xml:space="preserve">, </w:t>
      </w:r>
      <w:r w:rsidR="00773B82">
        <w:rPr>
          <w:rFonts w:ascii="Arial" w:hAnsi="Arial" w:cs="Arial"/>
          <w:bCs/>
          <w:sz w:val="24"/>
          <w:szCs w:val="24"/>
        </w:rPr>
        <w:t xml:space="preserve">na extensão </w:t>
      </w:r>
      <w:r w:rsidR="009137CA" w:rsidRPr="002372BF">
        <w:rPr>
          <w:rFonts w:ascii="Arial" w:hAnsi="Arial" w:cs="Arial"/>
          <w:bCs/>
          <w:sz w:val="24"/>
          <w:szCs w:val="24"/>
        </w:rPr>
        <w:t>“</w:t>
      </w:r>
      <w:proofErr w:type="spellStart"/>
      <w:r w:rsidR="009137CA" w:rsidRPr="00773B82">
        <w:rPr>
          <w:rFonts w:ascii="Arial" w:hAnsi="Arial" w:cs="Arial"/>
          <w:bCs/>
          <w:i/>
          <w:iCs/>
          <w:sz w:val="24"/>
          <w:szCs w:val="24"/>
        </w:rPr>
        <w:t>pdf</w:t>
      </w:r>
      <w:proofErr w:type="spellEnd"/>
      <w:r w:rsidR="009137CA" w:rsidRPr="002372BF">
        <w:rPr>
          <w:rFonts w:ascii="Arial" w:hAnsi="Arial" w:cs="Arial"/>
          <w:bCs/>
          <w:sz w:val="24"/>
          <w:szCs w:val="24"/>
        </w:rPr>
        <w:t>” pesquisável</w:t>
      </w:r>
      <w:r w:rsidR="009137CA">
        <w:rPr>
          <w:rFonts w:ascii="Arial" w:hAnsi="Arial" w:cs="Arial"/>
          <w:bCs/>
          <w:sz w:val="24"/>
          <w:szCs w:val="24"/>
        </w:rPr>
        <w:t>, ou</w:t>
      </w:r>
      <w:r w:rsidR="000C2A31">
        <w:rPr>
          <w:rFonts w:ascii="Arial" w:hAnsi="Arial" w:cs="Arial"/>
          <w:bCs/>
          <w:sz w:val="24"/>
          <w:szCs w:val="24"/>
        </w:rPr>
        <w:t>, caso não seja possível, de forma</w:t>
      </w:r>
      <w:r w:rsidR="009137CA">
        <w:rPr>
          <w:rFonts w:ascii="Arial" w:hAnsi="Arial" w:cs="Arial"/>
          <w:bCs/>
          <w:sz w:val="24"/>
          <w:szCs w:val="24"/>
        </w:rPr>
        <w:t xml:space="preserve"> </w:t>
      </w:r>
      <w:r w:rsidR="009137CA" w:rsidRPr="002372BF">
        <w:rPr>
          <w:rFonts w:ascii="Arial" w:hAnsi="Arial" w:cs="Arial"/>
          <w:bCs/>
          <w:sz w:val="24"/>
          <w:szCs w:val="24"/>
        </w:rPr>
        <w:t>impress</w:t>
      </w:r>
      <w:r w:rsidR="000C2A31">
        <w:rPr>
          <w:rFonts w:ascii="Arial" w:hAnsi="Arial" w:cs="Arial"/>
          <w:bCs/>
          <w:sz w:val="24"/>
          <w:szCs w:val="24"/>
        </w:rPr>
        <w:t>a</w:t>
      </w:r>
      <w:r w:rsidR="009137CA">
        <w:rPr>
          <w:rFonts w:ascii="Arial" w:hAnsi="Arial" w:cs="Arial"/>
          <w:bCs/>
          <w:sz w:val="24"/>
          <w:szCs w:val="24"/>
        </w:rPr>
        <w:t>, sendo que:</w:t>
      </w:r>
    </w:p>
    <w:p w14:paraId="346BD282" w14:textId="01772447" w:rsidR="009137CA" w:rsidRPr="000C2A31" w:rsidRDefault="009137CA" w:rsidP="009137CA">
      <w:pPr>
        <w:pStyle w:val="PargrafodaLista"/>
        <w:numPr>
          <w:ilvl w:val="0"/>
          <w:numId w:val="17"/>
        </w:numPr>
        <w:tabs>
          <w:tab w:val="left" w:pos="426"/>
        </w:tabs>
        <w:spacing w:before="120" w:after="120" w:line="276" w:lineRule="auto"/>
        <w:ind w:left="0" w:hanging="11"/>
        <w:jc w:val="both"/>
        <w:rPr>
          <w:rFonts w:ascii="Arial" w:hAnsi="Arial"/>
          <w:b/>
        </w:rPr>
      </w:pPr>
      <w:r w:rsidRPr="000C2A31">
        <w:rPr>
          <w:rFonts w:ascii="Arial" w:hAnsi="Arial"/>
          <w:b/>
        </w:rPr>
        <w:t>a Carta de Apresentação (Anexo IV) e Proposta Técnica (Anexo V) deverão ser entregues de forma impressa, nos termos dos itens 6.4.1.1. e 6.8 deste Edital; e</w:t>
      </w:r>
    </w:p>
    <w:p w14:paraId="382707ED" w14:textId="662CA900" w:rsidR="009137CA" w:rsidRPr="000C2A31" w:rsidRDefault="009137CA" w:rsidP="009137CA">
      <w:pPr>
        <w:pStyle w:val="PargrafodaLista"/>
        <w:numPr>
          <w:ilvl w:val="0"/>
          <w:numId w:val="17"/>
        </w:numPr>
        <w:tabs>
          <w:tab w:val="left" w:pos="426"/>
        </w:tabs>
        <w:spacing w:before="120" w:after="120" w:line="276" w:lineRule="auto"/>
        <w:ind w:left="0" w:hanging="11"/>
        <w:jc w:val="both"/>
        <w:rPr>
          <w:rFonts w:ascii="Arial" w:hAnsi="Arial"/>
          <w:b/>
        </w:rPr>
      </w:pPr>
      <w:r w:rsidRPr="000C2A31">
        <w:rPr>
          <w:rFonts w:ascii="Arial" w:hAnsi="Arial"/>
          <w:b/>
        </w:rPr>
        <w:t>a Proposta Técnica (Anexo V) deverá ser apresentada</w:t>
      </w:r>
      <w:r w:rsidR="000C2A31" w:rsidRPr="000C2A31">
        <w:rPr>
          <w:rFonts w:ascii="Arial" w:hAnsi="Arial"/>
          <w:b/>
        </w:rPr>
        <w:t>, além de impressa,</w:t>
      </w:r>
      <w:r w:rsidRPr="000C2A31">
        <w:rPr>
          <w:rFonts w:ascii="Arial" w:hAnsi="Arial"/>
          <w:b/>
        </w:rPr>
        <w:t xml:space="preserve"> em arquivo de formato </w:t>
      </w:r>
      <w:r w:rsidR="000C2A31" w:rsidRPr="000C2A31">
        <w:rPr>
          <w:rFonts w:ascii="Arial" w:hAnsi="Arial"/>
          <w:b/>
        </w:rPr>
        <w:t>Excel</w:t>
      </w:r>
      <w:r w:rsidRPr="000C2A31">
        <w:rPr>
          <w:rFonts w:ascii="Arial" w:hAnsi="Arial"/>
          <w:b/>
        </w:rPr>
        <w:t>.</w:t>
      </w:r>
    </w:p>
    <w:p w14:paraId="795E160E" w14:textId="352B88DF" w:rsidR="00DF3568" w:rsidRPr="002372BF" w:rsidRDefault="00DF3568" w:rsidP="00DF3568">
      <w:pPr>
        <w:tabs>
          <w:tab w:val="left" w:pos="284"/>
        </w:tabs>
        <w:spacing w:before="120" w:after="120" w:line="276" w:lineRule="auto"/>
        <w:jc w:val="both"/>
        <w:rPr>
          <w:rFonts w:ascii="Arial" w:hAnsi="Arial" w:cs="Arial"/>
          <w:bCs/>
          <w:sz w:val="24"/>
          <w:szCs w:val="24"/>
        </w:rPr>
      </w:pPr>
      <w:bookmarkStart w:id="5" w:name="_Hlk84600090"/>
      <w:r w:rsidRPr="002372BF">
        <w:rPr>
          <w:rFonts w:ascii="Arial" w:hAnsi="Arial" w:cs="Arial"/>
          <w:b/>
          <w:sz w:val="24"/>
          <w:szCs w:val="24"/>
        </w:rPr>
        <w:lastRenderedPageBreak/>
        <w:t>6.9.1.1.</w:t>
      </w:r>
      <w:r w:rsidRPr="002372BF">
        <w:rPr>
          <w:rFonts w:ascii="Arial" w:hAnsi="Arial" w:cs="Arial"/>
          <w:bCs/>
          <w:sz w:val="24"/>
          <w:szCs w:val="24"/>
        </w:rPr>
        <w:t xml:space="preserve"> </w:t>
      </w:r>
      <w:r w:rsidR="000C2A31">
        <w:rPr>
          <w:rFonts w:ascii="Arial" w:hAnsi="Arial" w:cs="Arial"/>
          <w:bCs/>
          <w:sz w:val="24"/>
          <w:szCs w:val="24"/>
        </w:rPr>
        <w:t>Os</w:t>
      </w:r>
      <w:r w:rsidRPr="002372BF">
        <w:rPr>
          <w:rFonts w:ascii="Arial" w:hAnsi="Arial" w:cs="Arial"/>
          <w:bCs/>
          <w:sz w:val="24"/>
          <w:szCs w:val="24"/>
        </w:rPr>
        <w:t xml:space="preserve"> dados </w:t>
      </w:r>
      <w:r w:rsidR="000C2A31">
        <w:rPr>
          <w:rFonts w:ascii="Arial" w:hAnsi="Arial" w:cs="Arial"/>
          <w:bCs/>
          <w:sz w:val="24"/>
          <w:szCs w:val="24"/>
        </w:rPr>
        <w:t xml:space="preserve">disponibilizados </w:t>
      </w:r>
      <w:r w:rsidRPr="002372BF">
        <w:rPr>
          <w:rFonts w:ascii="Arial" w:hAnsi="Arial" w:cs="Arial"/>
          <w:bCs/>
          <w:sz w:val="24"/>
          <w:szCs w:val="24"/>
        </w:rPr>
        <w:t>em pen-drive, na forma do item 6.9.1, deverão estar na extensão “</w:t>
      </w:r>
      <w:proofErr w:type="spellStart"/>
      <w:r w:rsidRPr="00773B82">
        <w:rPr>
          <w:rFonts w:ascii="Arial" w:hAnsi="Arial" w:cs="Arial"/>
          <w:bCs/>
          <w:i/>
          <w:iCs/>
          <w:sz w:val="24"/>
          <w:szCs w:val="24"/>
        </w:rPr>
        <w:t>pdf</w:t>
      </w:r>
      <w:proofErr w:type="spellEnd"/>
      <w:r w:rsidRPr="002372BF">
        <w:rPr>
          <w:rFonts w:ascii="Arial" w:hAnsi="Arial" w:cs="Arial"/>
          <w:bCs/>
          <w:sz w:val="24"/>
          <w:szCs w:val="24"/>
        </w:rPr>
        <w:t xml:space="preserve">”, exceto a via adicional da Proposta Técnica que deverá ser fornecida em formato de planilha de </w:t>
      </w:r>
      <w:r w:rsidR="000C2A31">
        <w:rPr>
          <w:rFonts w:ascii="Arial" w:hAnsi="Arial" w:cs="Arial"/>
          <w:bCs/>
          <w:sz w:val="24"/>
          <w:szCs w:val="24"/>
        </w:rPr>
        <w:t>E</w:t>
      </w:r>
      <w:r w:rsidRPr="002372BF">
        <w:rPr>
          <w:rFonts w:ascii="Arial" w:hAnsi="Arial" w:cs="Arial"/>
          <w:bCs/>
          <w:sz w:val="24"/>
          <w:szCs w:val="24"/>
        </w:rPr>
        <w:t>xcel.</w:t>
      </w:r>
    </w:p>
    <w:p w14:paraId="56229DC1" w14:textId="561B18FC" w:rsidR="00DF3568" w:rsidRPr="002372BF" w:rsidRDefault="00DF3568" w:rsidP="00DF3568">
      <w:pPr>
        <w:tabs>
          <w:tab w:val="left" w:pos="284"/>
        </w:tabs>
        <w:spacing w:before="120" w:after="120" w:line="276" w:lineRule="auto"/>
        <w:jc w:val="both"/>
        <w:rPr>
          <w:rFonts w:ascii="Arial" w:hAnsi="Arial" w:cs="Arial"/>
          <w:bCs/>
          <w:sz w:val="24"/>
          <w:szCs w:val="24"/>
        </w:rPr>
      </w:pPr>
      <w:r w:rsidRPr="002372BF">
        <w:rPr>
          <w:rFonts w:ascii="Arial" w:hAnsi="Arial" w:cs="Arial"/>
          <w:b/>
          <w:sz w:val="24"/>
          <w:szCs w:val="24"/>
        </w:rPr>
        <w:t>6.9.1.2.</w:t>
      </w:r>
      <w:r w:rsidRPr="002372BF">
        <w:rPr>
          <w:rFonts w:ascii="Arial" w:hAnsi="Arial" w:cs="Arial"/>
          <w:bCs/>
          <w:sz w:val="24"/>
          <w:szCs w:val="24"/>
        </w:rPr>
        <w:t xml:space="preserve"> Se a entrega dos documentos se der em pen-drive, a Entidade Proponente é responsável pela integralidade do pen-drive apresentado, não cabendo qualquer responsabilidade ao Grupo de Trabalho no caso de impossibilidade de acesso para conferência dos documentos.</w:t>
      </w:r>
    </w:p>
    <w:p w14:paraId="1B34E8EF" w14:textId="77777777" w:rsidR="00DF3568" w:rsidRPr="002372BF" w:rsidRDefault="00DF3568" w:rsidP="00DF3568">
      <w:pPr>
        <w:tabs>
          <w:tab w:val="left" w:pos="284"/>
        </w:tabs>
        <w:spacing w:before="120" w:after="120" w:line="276" w:lineRule="auto"/>
        <w:jc w:val="both"/>
        <w:rPr>
          <w:rFonts w:ascii="Arial" w:hAnsi="Arial" w:cs="Arial"/>
          <w:bCs/>
          <w:sz w:val="24"/>
          <w:szCs w:val="24"/>
        </w:rPr>
      </w:pPr>
      <w:r w:rsidRPr="002372BF">
        <w:rPr>
          <w:rFonts w:ascii="Arial" w:hAnsi="Arial" w:cs="Arial"/>
          <w:b/>
          <w:sz w:val="24"/>
          <w:szCs w:val="24"/>
        </w:rPr>
        <w:t>6.9.2.</w:t>
      </w:r>
      <w:r w:rsidRPr="002372BF">
        <w:rPr>
          <w:rFonts w:ascii="Arial" w:hAnsi="Arial" w:cs="Arial"/>
          <w:bCs/>
          <w:sz w:val="24"/>
          <w:szCs w:val="24"/>
        </w:rPr>
        <w:t xml:space="preserve"> Os documentos deverão ser apresentados ordenadamente e indicados conforme os itens 6.4.1., 6.8, 7.6.1, e 7.6.2 deste Edital.</w:t>
      </w:r>
    </w:p>
    <w:p w14:paraId="799BBB52" w14:textId="03B32484" w:rsidR="004A3378" w:rsidRPr="002372BF" w:rsidRDefault="00DF3568" w:rsidP="00DF3568">
      <w:pPr>
        <w:tabs>
          <w:tab w:val="left" w:pos="284"/>
        </w:tabs>
        <w:spacing w:before="120" w:after="120" w:line="276" w:lineRule="auto"/>
        <w:jc w:val="both"/>
        <w:rPr>
          <w:rFonts w:ascii="Arial" w:hAnsi="Arial" w:cs="Arial"/>
          <w:bCs/>
          <w:sz w:val="24"/>
          <w:szCs w:val="24"/>
        </w:rPr>
      </w:pPr>
      <w:r w:rsidRPr="002372BF">
        <w:rPr>
          <w:rFonts w:ascii="Arial" w:hAnsi="Arial" w:cs="Arial"/>
          <w:b/>
          <w:sz w:val="24"/>
          <w:szCs w:val="24"/>
        </w:rPr>
        <w:t>6.9.3.</w:t>
      </w:r>
      <w:r w:rsidRPr="002372BF">
        <w:rPr>
          <w:rFonts w:ascii="Arial" w:hAnsi="Arial" w:cs="Arial"/>
          <w:bCs/>
          <w:sz w:val="24"/>
          <w:szCs w:val="24"/>
        </w:rPr>
        <w:t xml:space="preserve"> </w:t>
      </w:r>
      <w:r w:rsidR="004A3378" w:rsidRPr="002372BF">
        <w:rPr>
          <w:rFonts w:ascii="Arial" w:hAnsi="Arial" w:cs="Arial"/>
          <w:bCs/>
          <w:sz w:val="24"/>
          <w:szCs w:val="24"/>
        </w:rPr>
        <w:t>A Carta de Apresentação e a Proposta Técnica serão entregues em uma única via impressa, devendo ter todas as folhas rubricadas e numeradas sequencialmente, e ao final, ser assinada pelo representante legal da Entidade Proponente.</w:t>
      </w:r>
    </w:p>
    <w:p w14:paraId="0E18FE0B" w14:textId="689A5C6D" w:rsidR="004A3378" w:rsidRDefault="004A3378" w:rsidP="004A3378">
      <w:pPr>
        <w:tabs>
          <w:tab w:val="left" w:pos="284"/>
        </w:tabs>
        <w:suppressAutoHyphens/>
        <w:ind w:right="49"/>
        <w:jc w:val="both"/>
        <w:rPr>
          <w:rFonts w:ascii="Arial" w:hAnsi="Arial" w:cs="Arial"/>
          <w:sz w:val="24"/>
          <w:szCs w:val="24"/>
        </w:rPr>
      </w:pPr>
      <w:r w:rsidRPr="002372BF">
        <w:rPr>
          <w:rFonts w:ascii="Arial" w:hAnsi="Arial" w:cs="Arial"/>
          <w:b/>
          <w:bCs/>
          <w:sz w:val="24"/>
          <w:szCs w:val="24"/>
        </w:rPr>
        <w:t>6.9.4.</w:t>
      </w:r>
      <w:r w:rsidRPr="002372BF">
        <w:rPr>
          <w:rFonts w:ascii="Arial" w:hAnsi="Arial" w:cs="Arial"/>
          <w:sz w:val="24"/>
          <w:szCs w:val="24"/>
        </w:rPr>
        <w:t xml:space="preserve"> Cada Entidade Proponente poderá apresentar apenas uma Carta de Apresentação e uma Proposta Técnica. Caso venha a apresentar mais de uma Carta de Apresentação e Proposta Técnica dentro do prazo, será considerado apenas a última enviada.</w:t>
      </w:r>
    </w:p>
    <w:p w14:paraId="06653E47" w14:textId="126FFE69" w:rsidR="00DF3568" w:rsidRPr="00DF3568" w:rsidRDefault="00DF3568" w:rsidP="00DF3568">
      <w:pPr>
        <w:tabs>
          <w:tab w:val="left" w:pos="284"/>
        </w:tabs>
        <w:spacing w:before="120" w:after="120" w:line="276" w:lineRule="auto"/>
        <w:jc w:val="both"/>
        <w:rPr>
          <w:rFonts w:ascii="Arial" w:hAnsi="Arial" w:cs="Arial"/>
          <w:bCs/>
          <w:sz w:val="24"/>
          <w:szCs w:val="24"/>
        </w:rPr>
      </w:pPr>
      <w:r w:rsidRPr="004A3378">
        <w:rPr>
          <w:rFonts w:ascii="Arial" w:hAnsi="Arial" w:cs="Arial"/>
          <w:b/>
          <w:sz w:val="24"/>
          <w:szCs w:val="24"/>
        </w:rPr>
        <w:t>6.9.</w:t>
      </w:r>
      <w:r w:rsidR="004A3378" w:rsidRPr="004A3378">
        <w:rPr>
          <w:rFonts w:ascii="Arial" w:hAnsi="Arial" w:cs="Arial"/>
          <w:b/>
          <w:sz w:val="24"/>
          <w:szCs w:val="24"/>
        </w:rPr>
        <w:t>5</w:t>
      </w:r>
      <w:r w:rsidRPr="004A3378">
        <w:rPr>
          <w:rFonts w:ascii="Arial" w:hAnsi="Arial" w:cs="Arial"/>
          <w:b/>
          <w:sz w:val="24"/>
          <w:szCs w:val="24"/>
        </w:rPr>
        <w:t xml:space="preserve">. </w:t>
      </w:r>
      <w:r w:rsidRPr="00DF3568">
        <w:rPr>
          <w:rFonts w:ascii="Arial" w:hAnsi="Arial" w:cs="Arial"/>
          <w:bCs/>
          <w:sz w:val="24"/>
          <w:szCs w:val="24"/>
        </w:rPr>
        <w:t>A documentação que for entregue fora do prazo estabelecido no presente Edital, não será objeto de análise, não sendo permitida a participação da Entidade Proponente interessada.</w:t>
      </w:r>
    </w:p>
    <w:bookmarkEnd w:id="5"/>
    <w:p w14:paraId="2C0D44BE" w14:textId="64394DCA" w:rsidR="00B7756B" w:rsidRPr="000A4E24" w:rsidRDefault="00B7756B" w:rsidP="00DF3568">
      <w:pPr>
        <w:tabs>
          <w:tab w:val="left" w:pos="284"/>
        </w:tabs>
        <w:spacing w:before="120" w:after="120" w:line="276" w:lineRule="auto"/>
        <w:jc w:val="both"/>
        <w:rPr>
          <w:rFonts w:ascii="Arial" w:hAnsi="Arial" w:cs="Arial"/>
          <w:bCs/>
          <w:sz w:val="24"/>
          <w:szCs w:val="24"/>
        </w:rPr>
      </w:pPr>
      <w:r w:rsidRPr="000A4E24">
        <w:rPr>
          <w:rFonts w:ascii="Arial" w:hAnsi="Arial" w:cs="Arial"/>
          <w:b/>
          <w:sz w:val="24"/>
          <w:szCs w:val="24"/>
        </w:rPr>
        <w:t>6.9.</w:t>
      </w:r>
      <w:r w:rsidR="004A3378">
        <w:rPr>
          <w:rFonts w:ascii="Arial" w:hAnsi="Arial" w:cs="Arial"/>
          <w:b/>
          <w:sz w:val="24"/>
          <w:szCs w:val="24"/>
        </w:rPr>
        <w:t>6</w:t>
      </w:r>
      <w:r w:rsidRPr="000A4E24">
        <w:rPr>
          <w:rFonts w:ascii="Arial" w:hAnsi="Arial" w:cs="Arial"/>
          <w:b/>
          <w:sz w:val="24"/>
          <w:szCs w:val="24"/>
        </w:rPr>
        <w:t>.</w:t>
      </w:r>
      <w:r w:rsidRPr="000A4E24">
        <w:rPr>
          <w:rFonts w:ascii="Arial" w:hAnsi="Arial" w:cs="Arial"/>
          <w:bCs/>
          <w:sz w:val="24"/>
          <w:szCs w:val="24"/>
        </w:rPr>
        <w:t xml:space="preserve"> Na hipótese de encaminhamento da documentação via postagem, os envelopes lacrados, mencionados no item 6.</w:t>
      </w:r>
      <w:r>
        <w:rPr>
          <w:rFonts w:ascii="Arial" w:hAnsi="Arial" w:cs="Arial"/>
          <w:bCs/>
          <w:sz w:val="24"/>
          <w:szCs w:val="24"/>
        </w:rPr>
        <w:t>9</w:t>
      </w:r>
      <w:r w:rsidRPr="000A4E24">
        <w:rPr>
          <w:rFonts w:ascii="Arial" w:hAnsi="Arial" w:cs="Arial"/>
          <w:bCs/>
          <w:sz w:val="24"/>
          <w:szCs w:val="24"/>
        </w:rPr>
        <w:t xml:space="preserve">, </w:t>
      </w:r>
      <w:r w:rsidR="00413283">
        <w:rPr>
          <w:rFonts w:ascii="Arial" w:hAnsi="Arial" w:cs="Arial"/>
          <w:bCs/>
          <w:sz w:val="24"/>
          <w:szCs w:val="24"/>
        </w:rPr>
        <w:t>poderão</w:t>
      </w:r>
      <w:r w:rsidRPr="000A4E24">
        <w:rPr>
          <w:rFonts w:ascii="Arial" w:hAnsi="Arial" w:cs="Arial"/>
          <w:bCs/>
          <w:sz w:val="24"/>
          <w:szCs w:val="24"/>
        </w:rPr>
        <w:t xml:space="preserve"> ser acondicionado</w:t>
      </w:r>
      <w:r>
        <w:rPr>
          <w:rFonts w:ascii="Arial" w:hAnsi="Arial" w:cs="Arial"/>
          <w:bCs/>
          <w:sz w:val="24"/>
          <w:szCs w:val="24"/>
        </w:rPr>
        <w:t>s</w:t>
      </w:r>
      <w:r w:rsidRPr="000A4E24">
        <w:rPr>
          <w:rFonts w:ascii="Arial" w:hAnsi="Arial" w:cs="Arial"/>
          <w:bCs/>
          <w:sz w:val="24"/>
          <w:szCs w:val="24"/>
        </w:rPr>
        <w:t xml:space="preserve"> em um outro envelope ou embalagem com o seguinte endereçamento:</w:t>
      </w:r>
    </w:p>
    <w:tbl>
      <w:tblPr>
        <w:tblStyle w:val="Tabelacomgrade"/>
        <w:tblW w:w="0" w:type="auto"/>
        <w:tblLook w:val="04A0" w:firstRow="1" w:lastRow="0" w:firstColumn="1" w:lastColumn="0" w:noHBand="0" w:noVBand="1"/>
      </w:tblPr>
      <w:tblGrid>
        <w:gridCol w:w="8494"/>
      </w:tblGrid>
      <w:tr w:rsidR="000A4E24" w:rsidRPr="004963E8" w14:paraId="44045B9F" w14:textId="77777777" w:rsidTr="00C72B83">
        <w:tc>
          <w:tcPr>
            <w:tcW w:w="8494" w:type="dxa"/>
          </w:tcPr>
          <w:p w14:paraId="121F967B" w14:textId="77777777" w:rsidR="008B76DC" w:rsidRDefault="000A4E24" w:rsidP="000A4E24">
            <w:pPr>
              <w:pStyle w:val="Default"/>
              <w:spacing w:line="276" w:lineRule="auto"/>
              <w:jc w:val="center"/>
              <w:rPr>
                <w:rFonts w:ascii="Arial" w:hAnsi="Arial" w:cs="Arial"/>
                <w:b/>
                <w:bCs/>
                <w:color w:val="auto"/>
              </w:rPr>
            </w:pPr>
            <w:r w:rsidRPr="000A4E24">
              <w:rPr>
                <w:rFonts w:ascii="Arial" w:hAnsi="Arial" w:cs="Arial"/>
                <w:b/>
                <w:bCs/>
                <w:color w:val="auto"/>
              </w:rPr>
              <w:t>PREFEITURA MUNICIPAL DE</w:t>
            </w:r>
            <w:r w:rsidR="008B76DC">
              <w:rPr>
                <w:rFonts w:ascii="Arial" w:hAnsi="Arial" w:cs="Arial"/>
                <w:b/>
                <w:bCs/>
                <w:color w:val="auto"/>
              </w:rPr>
              <w:t xml:space="preserve"> CONSTANTINA-RS</w:t>
            </w:r>
          </w:p>
          <w:p w14:paraId="7E568ABF" w14:textId="73AD0250" w:rsidR="000A4E24" w:rsidRDefault="008B76DC" w:rsidP="000A4E24">
            <w:pPr>
              <w:pStyle w:val="Default"/>
              <w:spacing w:line="276" w:lineRule="auto"/>
              <w:jc w:val="center"/>
              <w:rPr>
                <w:rFonts w:ascii="Arial" w:hAnsi="Arial" w:cs="Arial"/>
                <w:b/>
                <w:bCs/>
                <w:color w:val="auto"/>
              </w:rPr>
            </w:pPr>
            <w:r>
              <w:rPr>
                <w:rFonts w:ascii="Arial" w:hAnsi="Arial" w:cs="Arial"/>
                <w:b/>
                <w:bCs/>
                <w:color w:val="auto"/>
              </w:rPr>
              <w:t>A/C COMISSÃO ESPECIAL DE LICITAÇÃO</w:t>
            </w:r>
          </w:p>
          <w:p w14:paraId="4F3EB6D1" w14:textId="66AF164C" w:rsidR="008B76DC" w:rsidRPr="000A4E24" w:rsidRDefault="008B76DC" w:rsidP="000A4E24">
            <w:pPr>
              <w:pStyle w:val="Default"/>
              <w:spacing w:line="276" w:lineRule="auto"/>
              <w:jc w:val="center"/>
              <w:rPr>
                <w:rFonts w:ascii="Arial" w:hAnsi="Arial" w:cs="Arial"/>
                <w:b/>
                <w:bCs/>
                <w:color w:val="auto"/>
              </w:rPr>
            </w:pPr>
            <w:r>
              <w:rPr>
                <w:rFonts w:ascii="Arial" w:hAnsi="Arial" w:cs="Arial"/>
                <w:b/>
                <w:bCs/>
                <w:color w:val="auto"/>
              </w:rPr>
              <w:t>REGIME DE PREVIDÊNCIA COMPLEMENTAR DOS SERVIDORES PÚBLICOS MUNICIPAIS DO MUNICÍPIO DE CONSTANTINA-RS</w:t>
            </w:r>
          </w:p>
          <w:p w14:paraId="34B5F853" w14:textId="01397D6D" w:rsidR="000A4E24" w:rsidRPr="008B76DC" w:rsidRDefault="008B76DC" w:rsidP="000A4E24">
            <w:pPr>
              <w:pStyle w:val="Default"/>
              <w:spacing w:line="276" w:lineRule="auto"/>
              <w:jc w:val="center"/>
              <w:rPr>
                <w:b/>
                <w:bCs/>
              </w:rPr>
            </w:pPr>
            <w:r w:rsidRPr="008B76DC">
              <w:rPr>
                <w:b/>
                <w:bCs/>
                <w:sz w:val="32"/>
                <w:szCs w:val="32"/>
              </w:rPr>
              <w:t>Avenida João Maffessoni, 483 – Centro – CEP: 99.680-000</w:t>
            </w:r>
          </w:p>
        </w:tc>
      </w:tr>
    </w:tbl>
    <w:p w14:paraId="0DC877D8" w14:textId="34012658" w:rsidR="00AD5659" w:rsidRDefault="004777E2" w:rsidP="006B07DC">
      <w:pPr>
        <w:tabs>
          <w:tab w:val="left" w:pos="284"/>
        </w:tabs>
        <w:spacing w:before="120" w:after="120" w:line="276" w:lineRule="auto"/>
        <w:jc w:val="both"/>
        <w:rPr>
          <w:rFonts w:ascii="Arial" w:hAnsi="Arial" w:cs="Arial"/>
          <w:bCs/>
          <w:sz w:val="24"/>
          <w:szCs w:val="24"/>
        </w:rPr>
      </w:pPr>
      <w:r w:rsidRPr="00657B4B">
        <w:rPr>
          <w:rFonts w:ascii="Arial" w:hAnsi="Arial" w:cs="Arial"/>
          <w:b/>
          <w:sz w:val="24"/>
          <w:szCs w:val="24"/>
        </w:rPr>
        <w:t>6.9.</w:t>
      </w:r>
      <w:r w:rsidR="004A3378">
        <w:rPr>
          <w:rFonts w:ascii="Arial" w:hAnsi="Arial" w:cs="Arial"/>
          <w:b/>
          <w:sz w:val="24"/>
          <w:szCs w:val="24"/>
        </w:rPr>
        <w:t>7</w:t>
      </w:r>
      <w:r w:rsidRPr="00657B4B">
        <w:rPr>
          <w:rFonts w:ascii="Arial" w:hAnsi="Arial" w:cs="Arial"/>
          <w:b/>
          <w:sz w:val="24"/>
          <w:szCs w:val="24"/>
        </w:rPr>
        <w:t>.</w:t>
      </w:r>
      <w:r w:rsidR="00AD5659" w:rsidRPr="00657B4B">
        <w:rPr>
          <w:rFonts w:ascii="Arial" w:hAnsi="Arial" w:cs="Arial"/>
          <w:b/>
          <w:bCs/>
          <w:sz w:val="24"/>
          <w:szCs w:val="24"/>
        </w:rPr>
        <w:t xml:space="preserve"> </w:t>
      </w:r>
      <w:r w:rsidR="00AD5659" w:rsidRPr="00657B4B">
        <w:rPr>
          <w:rFonts w:ascii="Arial" w:hAnsi="Arial" w:cs="Arial"/>
          <w:bCs/>
          <w:sz w:val="24"/>
          <w:szCs w:val="24"/>
        </w:rPr>
        <w:t xml:space="preserve">A falsidade de informações na </w:t>
      </w:r>
      <w:r w:rsidR="002903F6" w:rsidRPr="00657B4B">
        <w:rPr>
          <w:rFonts w:ascii="Arial" w:hAnsi="Arial" w:cs="Arial"/>
          <w:sz w:val="24"/>
          <w:szCs w:val="24"/>
        </w:rPr>
        <w:t>Carta de Apresentação ou na Proposta Técnica,</w:t>
      </w:r>
      <w:r w:rsidR="00AD5659" w:rsidRPr="00657B4B">
        <w:rPr>
          <w:rFonts w:ascii="Arial" w:hAnsi="Arial" w:cs="Arial"/>
          <w:bCs/>
          <w:sz w:val="24"/>
          <w:szCs w:val="24"/>
        </w:rPr>
        <w:t xml:space="preserve"> sobretudo com relação ao critério de julgamento, deverá acarretar a eliminação da </w:t>
      </w:r>
      <w:r w:rsidRPr="00657B4B">
        <w:rPr>
          <w:rFonts w:ascii="Arial" w:hAnsi="Arial" w:cs="Arial"/>
          <w:bCs/>
          <w:sz w:val="24"/>
          <w:szCs w:val="24"/>
        </w:rPr>
        <w:t>P</w:t>
      </w:r>
      <w:r w:rsidR="00AD5659" w:rsidRPr="00657B4B">
        <w:rPr>
          <w:rFonts w:ascii="Arial" w:hAnsi="Arial" w:cs="Arial"/>
          <w:bCs/>
          <w:sz w:val="24"/>
          <w:szCs w:val="24"/>
        </w:rPr>
        <w:t xml:space="preserve">roposta, podendo ensejar, a aplicação de sanção administrativa </w:t>
      </w:r>
      <w:r w:rsidR="00AD5659" w:rsidRPr="00873AF4">
        <w:rPr>
          <w:rFonts w:ascii="Arial" w:hAnsi="Arial" w:cs="Arial"/>
          <w:bCs/>
          <w:sz w:val="24"/>
          <w:szCs w:val="24"/>
        </w:rPr>
        <w:t xml:space="preserve">contra a </w:t>
      </w:r>
      <w:r>
        <w:rPr>
          <w:rFonts w:ascii="Arial" w:hAnsi="Arial" w:cs="Arial"/>
          <w:bCs/>
          <w:sz w:val="24"/>
          <w:szCs w:val="24"/>
        </w:rPr>
        <w:t>Entidade P</w:t>
      </w:r>
      <w:r w:rsidR="00AD5659" w:rsidRPr="00873AF4">
        <w:rPr>
          <w:rFonts w:ascii="Arial" w:hAnsi="Arial" w:cs="Arial"/>
          <w:bCs/>
          <w:sz w:val="24"/>
          <w:szCs w:val="24"/>
        </w:rPr>
        <w:t>roponente e devendo se dar a comunicação do fato às autoridades competentes, especialmente ao Ministério Público do Estado d</w:t>
      </w:r>
      <w:r w:rsidR="008B76DC">
        <w:rPr>
          <w:rFonts w:ascii="Arial" w:hAnsi="Arial" w:cs="Arial"/>
          <w:bCs/>
          <w:sz w:val="24"/>
          <w:szCs w:val="24"/>
        </w:rPr>
        <w:t>o Rio Grande do Sul</w:t>
      </w:r>
      <w:r w:rsidR="00AD5659" w:rsidRPr="00873AF4">
        <w:rPr>
          <w:rFonts w:ascii="Arial" w:hAnsi="Arial" w:cs="Arial"/>
          <w:bCs/>
          <w:sz w:val="24"/>
          <w:szCs w:val="24"/>
        </w:rPr>
        <w:t>, Tribunal de Contas do Estado d</w:t>
      </w:r>
      <w:r w:rsidR="008B76DC">
        <w:rPr>
          <w:rFonts w:ascii="Arial" w:hAnsi="Arial" w:cs="Arial"/>
          <w:bCs/>
          <w:sz w:val="24"/>
          <w:szCs w:val="24"/>
        </w:rPr>
        <w:t>o Rio Grande do Sul</w:t>
      </w:r>
      <w:r w:rsidR="00AD5659" w:rsidRPr="00873AF4">
        <w:rPr>
          <w:rFonts w:ascii="Arial" w:hAnsi="Arial" w:cs="Arial"/>
          <w:bCs/>
          <w:sz w:val="24"/>
          <w:szCs w:val="24"/>
        </w:rPr>
        <w:t xml:space="preserve"> e </w:t>
      </w:r>
      <w:proofErr w:type="spellStart"/>
      <w:r w:rsidR="00AD5659" w:rsidRPr="00873AF4">
        <w:rPr>
          <w:rFonts w:ascii="Arial" w:hAnsi="Arial" w:cs="Arial"/>
          <w:bCs/>
          <w:sz w:val="24"/>
          <w:szCs w:val="24"/>
        </w:rPr>
        <w:t>P</w:t>
      </w:r>
      <w:r>
        <w:rPr>
          <w:rFonts w:ascii="Arial" w:hAnsi="Arial" w:cs="Arial"/>
          <w:bCs/>
          <w:sz w:val="24"/>
          <w:szCs w:val="24"/>
        </w:rPr>
        <w:t>revic</w:t>
      </w:r>
      <w:proofErr w:type="spellEnd"/>
      <w:r w:rsidR="00AD5659" w:rsidRPr="00873AF4">
        <w:rPr>
          <w:rFonts w:ascii="Arial" w:hAnsi="Arial" w:cs="Arial"/>
          <w:bCs/>
          <w:sz w:val="24"/>
          <w:szCs w:val="24"/>
        </w:rPr>
        <w:t>, inclusive para apuração do cometimento de eventual crime.</w:t>
      </w:r>
    </w:p>
    <w:p w14:paraId="74BE863E" w14:textId="77777777" w:rsidR="004777E2" w:rsidRPr="002903F6" w:rsidRDefault="004777E2" w:rsidP="006B07DC">
      <w:pPr>
        <w:tabs>
          <w:tab w:val="left" w:pos="284"/>
        </w:tabs>
        <w:spacing w:before="120" w:after="120" w:line="276" w:lineRule="auto"/>
        <w:jc w:val="both"/>
        <w:rPr>
          <w:rFonts w:ascii="Arial" w:hAnsi="Arial" w:cs="Arial"/>
          <w:bCs/>
          <w:sz w:val="2"/>
          <w:szCs w:val="2"/>
        </w:rPr>
      </w:pPr>
    </w:p>
    <w:p w14:paraId="67E169B1" w14:textId="0BEC1AF9" w:rsidR="004D058D" w:rsidRDefault="004D058D" w:rsidP="004D058D">
      <w:pPr>
        <w:widowControl w:val="0"/>
        <w:tabs>
          <w:tab w:val="left" w:pos="567"/>
        </w:tabs>
        <w:autoSpaceDE w:val="0"/>
        <w:spacing w:before="120" w:after="120" w:line="276" w:lineRule="auto"/>
        <w:jc w:val="both"/>
        <w:rPr>
          <w:rFonts w:ascii="Arial" w:hAnsi="Arial" w:cs="Arial"/>
          <w:b/>
          <w:color w:val="000000"/>
          <w:sz w:val="24"/>
          <w:szCs w:val="24"/>
          <w:u w:val="single"/>
          <w:lang w:eastAsia="pt-BR"/>
        </w:rPr>
      </w:pPr>
      <w:r w:rsidRPr="004777E2">
        <w:rPr>
          <w:rFonts w:ascii="Arial" w:hAnsi="Arial" w:cs="Arial"/>
          <w:b/>
          <w:bCs/>
          <w:color w:val="000000"/>
          <w:sz w:val="24"/>
          <w:szCs w:val="24"/>
          <w:lang w:eastAsia="pt-BR"/>
        </w:rPr>
        <w:lastRenderedPageBreak/>
        <w:t>6.</w:t>
      </w:r>
      <w:r w:rsidR="004777E2" w:rsidRPr="004777E2">
        <w:rPr>
          <w:rFonts w:ascii="Arial" w:hAnsi="Arial" w:cs="Arial"/>
          <w:b/>
          <w:bCs/>
          <w:color w:val="000000"/>
          <w:sz w:val="24"/>
          <w:szCs w:val="24"/>
          <w:lang w:eastAsia="pt-BR"/>
        </w:rPr>
        <w:t>10</w:t>
      </w:r>
      <w:r w:rsidRPr="004777E2">
        <w:rPr>
          <w:rFonts w:ascii="Arial" w:hAnsi="Arial" w:cs="Arial"/>
          <w:b/>
          <w:bCs/>
          <w:color w:val="000000"/>
          <w:sz w:val="24"/>
          <w:szCs w:val="24"/>
          <w:lang w:eastAsia="pt-BR"/>
        </w:rPr>
        <w:t>.</w:t>
      </w:r>
      <w:r w:rsidRPr="00873AF4">
        <w:rPr>
          <w:rFonts w:ascii="Arial" w:hAnsi="Arial" w:cs="Arial"/>
          <w:color w:val="000000"/>
          <w:sz w:val="24"/>
          <w:szCs w:val="24"/>
          <w:lang w:eastAsia="pt-BR"/>
        </w:rPr>
        <w:t xml:space="preserve"> </w:t>
      </w:r>
      <w:r w:rsidRPr="00873AF4">
        <w:rPr>
          <w:rFonts w:ascii="Arial" w:hAnsi="Arial" w:cs="Arial"/>
          <w:color w:val="000000"/>
          <w:sz w:val="24"/>
          <w:szCs w:val="24"/>
          <w:lang w:eastAsia="pt-BR"/>
        </w:rPr>
        <w:tab/>
      </w:r>
      <w:r w:rsidRPr="00C621C8">
        <w:rPr>
          <w:rFonts w:ascii="Arial" w:hAnsi="Arial" w:cs="Arial"/>
          <w:b/>
          <w:color w:val="000000"/>
          <w:sz w:val="24"/>
          <w:szCs w:val="24"/>
          <w:u w:val="single"/>
          <w:lang w:eastAsia="pt-BR"/>
        </w:rPr>
        <w:t xml:space="preserve">Etapa 3: </w:t>
      </w:r>
      <w:r w:rsidR="00E36A4D" w:rsidRPr="00E36A4D">
        <w:rPr>
          <w:rFonts w:ascii="Arial" w:hAnsi="Arial" w:cs="Arial"/>
          <w:b/>
          <w:color w:val="000000"/>
          <w:sz w:val="24"/>
          <w:szCs w:val="24"/>
          <w:u w:val="single"/>
          <w:lang w:eastAsia="pt-BR"/>
        </w:rPr>
        <w:t xml:space="preserve">Sessão Pública de recebimento dos envelopes </w:t>
      </w:r>
    </w:p>
    <w:p w14:paraId="7C208F51" w14:textId="77777777" w:rsidR="003A0D15" w:rsidRDefault="003A0D15" w:rsidP="003A0D15">
      <w:pPr>
        <w:widowControl w:val="0"/>
        <w:tabs>
          <w:tab w:val="left" w:pos="0"/>
        </w:tabs>
        <w:spacing w:before="120" w:after="120" w:line="276" w:lineRule="auto"/>
        <w:jc w:val="both"/>
        <w:rPr>
          <w:rFonts w:ascii="Arial" w:hAnsi="Arial" w:cs="Arial"/>
          <w:sz w:val="24"/>
          <w:szCs w:val="24"/>
        </w:rPr>
      </w:pPr>
      <w:r w:rsidRPr="004777E2">
        <w:rPr>
          <w:rFonts w:ascii="Arial" w:hAnsi="Arial" w:cs="Arial"/>
          <w:b/>
          <w:bCs/>
          <w:sz w:val="24"/>
          <w:szCs w:val="24"/>
        </w:rPr>
        <w:t>6.10.1.</w:t>
      </w:r>
      <w:r w:rsidRPr="00873AF4">
        <w:rPr>
          <w:rFonts w:ascii="Arial" w:hAnsi="Arial" w:cs="Arial"/>
          <w:sz w:val="24"/>
          <w:szCs w:val="24"/>
        </w:rPr>
        <w:t xml:space="preserve"> Nesta etapa, </w:t>
      </w:r>
      <w:r>
        <w:rPr>
          <w:rFonts w:ascii="Arial" w:hAnsi="Arial" w:cs="Arial"/>
          <w:sz w:val="24"/>
          <w:szCs w:val="24"/>
        </w:rPr>
        <w:t>o Grupo de Trabalho receberá os envelopes das Entidades Proponentes e verificará se foram entregues 2 envelopes conforme item 6.9 deste Edital.</w:t>
      </w:r>
    </w:p>
    <w:p w14:paraId="75244807" w14:textId="485F6AC4" w:rsidR="003A0D15" w:rsidRDefault="003A0D15" w:rsidP="003A0D15">
      <w:pPr>
        <w:widowControl w:val="0"/>
        <w:tabs>
          <w:tab w:val="left" w:pos="567"/>
        </w:tabs>
        <w:autoSpaceDE w:val="0"/>
        <w:spacing w:before="120" w:after="120" w:line="276" w:lineRule="auto"/>
        <w:jc w:val="both"/>
        <w:rPr>
          <w:rFonts w:ascii="Arial" w:hAnsi="Arial" w:cs="Arial"/>
          <w:b/>
          <w:color w:val="000000"/>
          <w:sz w:val="24"/>
          <w:szCs w:val="24"/>
          <w:u w:val="single"/>
          <w:lang w:eastAsia="pt-BR"/>
        </w:rPr>
      </w:pPr>
      <w:r w:rsidRPr="004777E2">
        <w:rPr>
          <w:rFonts w:ascii="Arial" w:hAnsi="Arial" w:cs="Arial"/>
          <w:b/>
          <w:bCs/>
          <w:color w:val="000000"/>
          <w:sz w:val="24"/>
          <w:szCs w:val="24"/>
          <w:lang w:eastAsia="pt-BR"/>
        </w:rPr>
        <w:t>6.1</w:t>
      </w:r>
      <w:r>
        <w:rPr>
          <w:rFonts w:ascii="Arial" w:hAnsi="Arial" w:cs="Arial"/>
          <w:b/>
          <w:bCs/>
          <w:color w:val="000000"/>
          <w:sz w:val="24"/>
          <w:szCs w:val="24"/>
          <w:lang w:eastAsia="pt-BR"/>
        </w:rPr>
        <w:t>1</w:t>
      </w:r>
      <w:r w:rsidRPr="004777E2">
        <w:rPr>
          <w:rFonts w:ascii="Arial" w:hAnsi="Arial" w:cs="Arial"/>
          <w:b/>
          <w:bCs/>
          <w:color w:val="000000"/>
          <w:sz w:val="24"/>
          <w:szCs w:val="24"/>
          <w:lang w:eastAsia="pt-BR"/>
        </w:rPr>
        <w:t>.</w:t>
      </w:r>
      <w:r w:rsidRPr="00873AF4">
        <w:rPr>
          <w:rFonts w:ascii="Arial" w:hAnsi="Arial" w:cs="Arial"/>
          <w:color w:val="000000"/>
          <w:sz w:val="24"/>
          <w:szCs w:val="24"/>
          <w:lang w:eastAsia="pt-BR"/>
        </w:rPr>
        <w:t xml:space="preserve"> </w:t>
      </w:r>
      <w:r w:rsidRPr="00873AF4">
        <w:rPr>
          <w:rFonts w:ascii="Arial" w:hAnsi="Arial" w:cs="Arial"/>
          <w:color w:val="000000"/>
          <w:sz w:val="24"/>
          <w:szCs w:val="24"/>
          <w:lang w:eastAsia="pt-BR"/>
        </w:rPr>
        <w:tab/>
      </w:r>
      <w:r w:rsidRPr="00C621C8">
        <w:rPr>
          <w:rFonts w:ascii="Arial" w:hAnsi="Arial" w:cs="Arial"/>
          <w:b/>
          <w:color w:val="000000"/>
          <w:sz w:val="24"/>
          <w:szCs w:val="24"/>
          <w:u w:val="single"/>
          <w:lang w:eastAsia="pt-BR"/>
        </w:rPr>
        <w:t xml:space="preserve">Etapa </w:t>
      </w:r>
      <w:r>
        <w:rPr>
          <w:rFonts w:ascii="Arial" w:hAnsi="Arial" w:cs="Arial"/>
          <w:b/>
          <w:color w:val="000000"/>
          <w:sz w:val="24"/>
          <w:szCs w:val="24"/>
          <w:u w:val="single"/>
          <w:lang w:eastAsia="pt-BR"/>
        </w:rPr>
        <w:t>4</w:t>
      </w:r>
      <w:r w:rsidRPr="00C621C8">
        <w:rPr>
          <w:rFonts w:ascii="Arial" w:hAnsi="Arial" w:cs="Arial"/>
          <w:b/>
          <w:color w:val="000000"/>
          <w:sz w:val="24"/>
          <w:szCs w:val="24"/>
          <w:u w:val="single"/>
          <w:lang w:eastAsia="pt-BR"/>
        </w:rPr>
        <w:t xml:space="preserve">: </w:t>
      </w:r>
      <w:r w:rsidRPr="00E36A4D">
        <w:rPr>
          <w:rFonts w:ascii="Arial" w:hAnsi="Arial" w:cs="Arial"/>
          <w:b/>
          <w:color w:val="000000"/>
          <w:sz w:val="24"/>
          <w:szCs w:val="24"/>
          <w:u w:val="single"/>
          <w:lang w:eastAsia="pt-BR"/>
        </w:rPr>
        <w:t xml:space="preserve">Avaliação das Propostas </w:t>
      </w:r>
      <w:r w:rsidRPr="003A0D15">
        <w:rPr>
          <w:rFonts w:ascii="Arial" w:hAnsi="Arial" w:cs="Arial"/>
          <w:b/>
          <w:color w:val="000000"/>
          <w:sz w:val="24"/>
          <w:szCs w:val="24"/>
          <w:u w:val="single"/>
          <w:lang w:eastAsia="pt-BR"/>
        </w:rPr>
        <w:t>Técnicas pelo Grupo de Trabalho</w:t>
      </w:r>
    </w:p>
    <w:p w14:paraId="4C4C21B1" w14:textId="4DA62DDB" w:rsidR="00E36A4D" w:rsidRDefault="00E36A4D" w:rsidP="004D058D">
      <w:pPr>
        <w:widowControl w:val="0"/>
        <w:tabs>
          <w:tab w:val="left" w:pos="0"/>
        </w:tabs>
        <w:spacing w:before="120" w:after="120" w:line="276" w:lineRule="auto"/>
        <w:jc w:val="both"/>
        <w:rPr>
          <w:rFonts w:ascii="Arial" w:hAnsi="Arial" w:cs="Arial"/>
          <w:sz w:val="24"/>
          <w:szCs w:val="24"/>
        </w:rPr>
      </w:pPr>
      <w:r w:rsidRPr="00657B4B">
        <w:rPr>
          <w:rFonts w:ascii="Arial" w:hAnsi="Arial" w:cs="Arial"/>
          <w:b/>
          <w:sz w:val="24"/>
          <w:szCs w:val="24"/>
        </w:rPr>
        <w:t>6.1</w:t>
      </w:r>
      <w:r w:rsidR="003A0D15">
        <w:rPr>
          <w:rFonts w:ascii="Arial" w:hAnsi="Arial" w:cs="Arial"/>
          <w:b/>
          <w:sz w:val="24"/>
          <w:szCs w:val="24"/>
        </w:rPr>
        <w:t>1</w:t>
      </w:r>
      <w:r w:rsidRPr="00657B4B">
        <w:rPr>
          <w:rFonts w:ascii="Arial" w:hAnsi="Arial" w:cs="Arial"/>
          <w:b/>
          <w:sz w:val="24"/>
          <w:szCs w:val="24"/>
        </w:rPr>
        <w:t>.</w:t>
      </w:r>
      <w:r w:rsidR="003A0D15">
        <w:rPr>
          <w:rFonts w:ascii="Arial" w:hAnsi="Arial" w:cs="Arial"/>
          <w:b/>
          <w:sz w:val="24"/>
          <w:szCs w:val="24"/>
        </w:rPr>
        <w:t>1</w:t>
      </w:r>
      <w:r w:rsidRPr="00657B4B">
        <w:rPr>
          <w:rFonts w:ascii="Arial" w:hAnsi="Arial" w:cs="Arial"/>
          <w:b/>
          <w:sz w:val="24"/>
          <w:szCs w:val="24"/>
        </w:rPr>
        <w:t>.</w:t>
      </w:r>
      <w:r w:rsidRPr="00657B4B">
        <w:rPr>
          <w:rFonts w:ascii="Arial" w:hAnsi="Arial" w:cs="Arial"/>
          <w:sz w:val="24"/>
          <w:szCs w:val="24"/>
        </w:rPr>
        <w:t xml:space="preserve"> </w:t>
      </w:r>
      <w:r>
        <w:rPr>
          <w:rFonts w:ascii="Arial" w:hAnsi="Arial" w:cs="Arial"/>
          <w:sz w:val="24"/>
          <w:szCs w:val="24"/>
        </w:rPr>
        <w:t xml:space="preserve">Essa etapa será </w:t>
      </w:r>
      <w:r w:rsidR="004D058D" w:rsidRPr="00873AF4">
        <w:rPr>
          <w:rFonts w:ascii="Arial" w:hAnsi="Arial" w:cs="Arial"/>
          <w:sz w:val="24"/>
          <w:szCs w:val="24"/>
        </w:rPr>
        <w:t>de caráter classificatório</w:t>
      </w:r>
      <w:r w:rsidRPr="00E36A4D">
        <w:rPr>
          <w:rFonts w:ascii="Arial" w:hAnsi="Arial" w:cs="Arial"/>
          <w:sz w:val="24"/>
          <w:szCs w:val="24"/>
        </w:rPr>
        <w:t xml:space="preserve"> </w:t>
      </w:r>
      <w:r>
        <w:rPr>
          <w:rFonts w:ascii="Arial" w:hAnsi="Arial" w:cs="Arial"/>
          <w:sz w:val="24"/>
          <w:szCs w:val="24"/>
        </w:rPr>
        <w:t xml:space="preserve">e </w:t>
      </w:r>
      <w:r w:rsidRPr="00873AF4">
        <w:rPr>
          <w:rFonts w:ascii="Arial" w:hAnsi="Arial" w:cs="Arial"/>
          <w:sz w:val="24"/>
          <w:szCs w:val="24"/>
        </w:rPr>
        <w:t>eliminatório</w:t>
      </w:r>
      <w:r w:rsidR="004D058D" w:rsidRPr="00873AF4">
        <w:rPr>
          <w:rFonts w:ascii="Arial" w:hAnsi="Arial" w:cs="Arial"/>
          <w:sz w:val="24"/>
          <w:szCs w:val="24"/>
        </w:rPr>
        <w:t xml:space="preserve">, </w:t>
      </w:r>
      <w:r>
        <w:rPr>
          <w:rFonts w:ascii="Arial" w:hAnsi="Arial" w:cs="Arial"/>
          <w:sz w:val="24"/>
          <w:szCs w:val="24"/>
        </w:rPr>
        <w:t xml:space="preserve">onde </w:t>
      </w:r>
      <w:r w:rsidR="00C621C8">
        <w:rPr>
          <w:rFonts w:ascii="Arial" w:hAnsi="Arial" w:cs="Arial"/>
          <w:sz w:val="24"/>
          <w:szCs w:val="24"/>
        </w:rPr>
        <w:t>o Grupo de Trabalho</w:t>
      </w:r>
      <w:r w:rsidR="004D058D" w:rsidRPr="00873AF4">
        <w:rPr>
          <w:rFonts w:ascii="Arial" w:hAnsi="Arial" w:cs="Arial"/>
          <w:sz w:val="24"/>
          <w:szCs w:val="24"/>
        </w:rPr>
        <w:t xml:space="preserve"> </w:t>
      </w:r>
      <w:r w:rsidR="004D058D" w:rsidRPr="00657B4B">
        <w:rPr>
          <w:rFonts w:ascii="Arial" w:hAnsi="Arial" w:cs="Arial"/>
          <w:sz w:val="24"/>
          <w:szCs w:val="24"/>
        </w:rPr>
        <w:t xml:space="preserve">analisará </w:t>
      </w:r>
      <w:r w:rsidR="004D058D" w:rsidRPr="0062771F">
        <w:rPr>
          <w:rFonts w:ascii="Arial" w:hAnsi="Arial" w:cs="Arial"/>
          <w:sz w:val="24"/>
          <w:szCs w:val="24"/>
        </w:rPr>
        <w:t xml:space="preserve">as Propostas </w:t>
      </w:r>
      <w:r w:rsidR="00971AE9">
        <w:rPr>
          <w:rFonts w:ascii="Arial" w:hAnsi="Arial" w:cs="Arial"/>
          <w:sz w:val="24"/>
          <w:szCs w:val="24"/>
        </w:rPr>
        <w:t xml:space="preserve">Técnicas </w:t>
      </w:r>
      <w:r w:rsidR="004D058D" w:rsidRPr="0062771F">
        <w:rPr>
          <w:rFonts w:ascii="Arial" w:hAnsi="Arial" w:cs="Arial"/>
          <w:sz w:val="24"/>
          <w:szCs w:val="24"/>
        </w:rPr>
        <w:t xml:space="preserve">apresentadas </w:t>
      </w:r>
      <w:r w:rsidR="004D058D" w:rsidRPr="00657B4B">
        <w:rPr>
          <w:rFonts w:ascii="Arial" w:hAnsi="Arial" w:cs="Arial"/>
          <w:sz w:val="24"/>
          <w:szCs w:val="24"/>
        </w:rPr>
        <w:t xml:space="preserve">pelas Entidades </w:t>
      </w:r>
      <w:r w:rsidR="006B07DC" w:rsidRPr="00657B4B">
        <w:rPr>
          <w:rFonts w:ascii="Arial" w:hAnsi="Arial" w:cs="Arial"/>
          <w:sz w:val="24"/>
          <w:szCs w:val="24"/>
        </w:rPr>
        <w:t>Proponentes</w:t>
      </w:r>
      <w:r w:rsidR="004D058D" w:rsidRPr="00657B4B">
        <w:rPr>
          <w:rFonts w:ascii="Arial" w:hAnsi="Arial" w:cs="Arial"/>
          <w:sz w:val="24"/>
          <w:szCs w:val="24"/>
        </w:rPr>
        <w:t xml:space="preserve">. </w:t>
      </w:r>
    </w:p>
    <w:p w14:paraId="2AF73986" w14:textId="29E0EC1A" w:rsidR="004D058D" w:rsidRPr="00873AF4" w:rsidRDefault="00E36A4D" w:rsidP="004D058D">
      <w:pPr>
        <w:widowControl w:val="0"/>
        <w:tabs>
          <w:tab w:val="left" w:pos="0"/>
        </w:tabs>
        <w:spacing w:before="120" w:after="120" w:line="276" w:lineRule="auto"/>
        <w:jc w:val="both"/>
        <w:rPr>
          <w:rFonts w:ascii="Arial" w:hAnsi="Arial" w:cs="Arial"/>
          <w:b/>
          <w:sz w:val="24"/>
          <w:szCs w:val="24"/>
        </w:rPr>
      </w:pPr>
      <w:r w:rsidRPr="00E36A4D">
        <w:rPr>
          <w:rFonts w:ascii="Arial" w:hAnsi="Arial" w:cs="Arial"/>
          <w:b/>
          <w:bCs/>
          <w:sz w:val="24"/>
          <w:szCs w:val="24"/>
        </w:rPr>
        <w:t>6.1</w:t>
      </w:r>
      <w:r w:rsidR="003A0D15">
        <w:rPr>
          <w:rFonts w:ascii="Arial" w:hAnsi="Arial" w:cs="Arial"/>
          <w:b/>
          <w:bCs/>
          <w:sz w:val="24"/>
          <w:szCs w:val="24"/>
        </w:rPr>
        <w:t>1</w:t>
      </w:r>
      <w:r w:rsidRPr="00E36A4D">
        <w:rPr>
          <w:rFonts w:ascii="Arial" w:hAnsi="Arial" w:cs="Arial"/>
          <w:b/>
          <w:bCs/>
          <w:sz w:val="24"/>
          <w:szCs w:val="24"/>
        </w:rPr>
        <w:t>.</w:t>
      </w:r>
      <w:r w:rsidR="003A0D15">
        <w:rPr>
          <w:rFonts w:ascii="Arial" w:hAnsi="Arial" w:cs="Arial"/>
          <w:b/>
          <w:bCs/>
          <w:sz w:val="24"/>
          <w:szCs w:val="24"/>
        </w:rPr>
        <w:t>1</w:t>
      </w:r>
      <w:r w:rsidRPr="00E36A4D">
        <w:rPr>
          <w:rFonts w:ascii="Arial" w:hAnsi="Arial" w:cs="Arial"/>
          <w:b/>
          <w:bCs/>
          <w:sz w:val="24"/>
          <w:szCs w:val="24"/>
        </w:rPr>
        <w:t>.1.</w:t>
      </w:r>
      <w:r>
        <w:rPr>
          <w:rFonts w:ascii="Arial" w:hAnsi="Arial" w:cs="Arial"/>
          <w:sz w:val="24"/>
          <w:szCs w:val="24"/>
        </w:rPr>
        <w:t xml:space="preserve"> </w:t>
      </w:r>
      <w:r w:rsidRPr="00657B4B">
        <w:rPr>
          <w:rFonts w:ascii="Arial" w:hAnsi="Arial" w:cs="Arial"/>
          <w:sz w:val="24"/>
          <w:szCs w:val="24"/>
        </w:rPr>
        <w:t xml:space="preserve">A análise e o julgamento de cada Proposta </w:t>
      </w:r>
      <w:r>
        <w:rPr>
          <w:rFonts w:ascii="Arial" w:hAnsi="Arial" w:cs="Arial"/>
          <w:sz w:val="24"/>
          <w:szCs w:val="24"/>
        </w:rPr>
        <w:t xml:space="preserve">Técnica </w:t>
      </w:r>
      <w:r w:rsidRPr="00657B4B">
        <w:rPr>
          <w:rFonts w:ascii="Arial" w:hAnsi="Arial" w:cs="Arial"/>
          <w:sz w:val="24"/>
          <w:szCs w:val="24"/>
        </w:rPr>
        <w:t>ser</w:t>
      </w:r>
      <w:r>
        <w:rPr>
          <w:rFonts w:ascii="Arial" w:hAnsi="Arial" w:cs="Arial"/>
          <w:sz w:val="24"/>
          <w:szCs w:val="24"/>
        </w:rPr>
        <w:t>ão</w:t>
      </w:r>
      <w:r w:rsidR="004D058D" w:rsidRPr="00873AF4">
        <w:rPr>
          <w:rFonts w:ascii="Arial" w:hAnsi="Arial" w:cs="Arial"/>
          <w:sz w:val="24"/>
          <w:szCs w:val="24"/>
        </w:rPr>
        <w:t xml:space="preserve"> </w:t>
      </w:r>
      <w:r w:rsidRPr="00873AF4">
        <w:rPr>
          <w:rFonts w:ascii="Arial" w:hAnsi="Arial" w:cs="Arial"/>
          <w:sz w:val="24"/>
          <w:szCs w:val="24"/>
        </w:rPr>
        <w:t>realizad</w:t>
      </w:r>
      <w:r>
        <w:rPr>
          <w:rFonts w:ascii="Arial" w:hAnsi="Arial" w:cs="Arial"/>
          <w:sz w:val="24"/>
          <w:szCs w:val="24"/>
        </w:rPr>
        <w:t>os</w:t>
      </w:r>
      <w:r w:rsidR="004D058D" w:rsidRPr="00873AF4">
        <w:rPr>
          <w:rFonts w:ascii="Arial" w:hAnsi="Arial" w:cs="Arial"/>
          <w:sz w:val="24"/>
          <w:szCs w:val="24"/>
        </w:rPr>
        <w:t xml:space="preserve"> pel</w:t>
      </w:r>
      <w:r w:rsidR="00C621C8">
        <w:rPr>
          <w:rFonts w:ascii="Arial" w:hAnsi="Arial" w:cs="Arial"/>
          <w:sz w:val="24"/>
          <w:szCs w:val="24"/>
        </w:rPr>
        <w:t>o</w:t>
      </w:r>
      <w:r w:rsidR="004D058D" w:rsidRPr="00873AF4">
        <w:rPr>
          <w:rFonts w:ascii="Arial" w:hAnsi="Arial" w:cs="Arial"/>
          <w:sz w:val="24"/>
          <w:szCs w:val="24"/>
        </w:rPr>
        <w:t xml:space="preserve"> </w:t>
      </w:r>
      <w:r w:rsidR="00C621C8">
        <w:rPr>
          <w:rFonts w:ascii="Arial" w:hAnsi="Arial" w:cs="Arial"/>
          <w:sz w:val="24"/>
          <w:szCs w:val="24"/>
        </w:rPr>
        <w:t>Grupo de Trabalho</w:t>
      </w:r>
      <w:r w:rsidR="004D058D" w:rsidRPr="00873AF4">
        <w:rPr>
          <w:rFonts w:ascii="Arial" w:hAnsi="Arial" w:cs="Arial"/>
          <w:sz w:val="24"/>
          <w:szCs w:val="24"/>
        </w:rPr>
        <w:t>, que terá total independência técnica para exercer seu julgamento.</w:t>
      </w:r>
    </w:p>
    <w:p w14:paraId="4BCF2DB9" w14:textId="1E1A9B21" w:rsidR="00483307" w:rsidRPr="00657B4B" w:rsidRDefault="006B07DC" w:rsidP="006B07DC">
      <w:pPr>
        <w:widowControl w:val="0"/>
        <w:tabs>
          <w:tab w:val="left" w:pos="567"/>
        </w:tabs>
        <w:spacing w:before="120" w:after="120" w:line="276" w:lineRule="auto"/>
        <w:jc w:val="both"/>
        <w:rPr>
          <w:rFonts w:ascii="Arial" w:hAnsi="Arial" w:cs="Arial"/>
          <w:sz w:val="24"/>
          <w:szCs w:val="24"/>
        </w:rPr>
      </w:pPr>
      <w:r w:rsidRPr="00657B4B">
        <w:rPr>
          <w:rFonts w:ascii="Arial" w:hAnsi="Arial" w:cs="Arial"/>
          <w:b/>
          <w:sz w:val="24"/>
          <w:szCs w:val="24"/>
        </w:rPr>
        <w:t>6.</w:t>
      </w:r>
      <w:r w:rsidR="004777E2" w:rsidRPr="00657B4B">
        <w:rPr>
          <w:rFonts w:ascii="Arial" w:hAnsi="Arial" w:cs="Arial"/>
          <w:b/>
          <w:sz w:val="24"/>
          <w:szCs w:val="24"/>
        </w:rPr>
        <w:t>1</w:t>
      </w:r>
      <w:r w:rsidR="003A0D15">
        <w:rPr>
          <w:rFonts w:ascii="Arial" w:hAnsi="Arial" w:cs="Arial"/>
          <w:b/>
          <w:sz w:val="24"/>
          <w:szCs w:val="24"/>
        </w:rPr>
        <w:t>1</w:t>
      </w:r>
      <w:r w:rsidRPr="00657B4B">
        <w:rPr>
          <w:rFonts w:ascii="Arial" w:hAnsi="Arial" w:cs="Arial"/>
          <w:b/>
          <w:sz w:val="24"/>
          <w:szCs w:val="24"/>
        </w:rPr>
        <w:t>.</w:t>
      </w:r>
      <w:r w:rsidR="003A0D15">
        <w:rPr>
          <w:rFonts w:ascii="Arial" w:hAnsi="Arial" w:cs="Arial"/>
          <w:b/>
          <w:sz w:val="24"/>
          <w:szCs w:val="24"/>
        </w:rPr>
        <w:t>2</w:t>
      </w:r>
      <w:r w:rsidRPr="00657B4B">
        <w:rPr>
          <w:rFonts w:ascii="Arial" w:hAnsi="Arial" w:cs="Arial"/>
          <w:b/>
          <w:sz w:val="24"/>
          <w:szCs w:val="24"/>
        </w:rPr>
        <w:t>.</w:t>
      </w:r>
      <w:r w:rsidR="00BC23CD" w:rsidRPr="00657B4B">
        <w:rPr>
          <w:rFonts w:ascii="Arial" w:hAnsi="Arial" w:cs="Arial"/>
          <w:sz w:val="24"/>
          <w:szCs w:val="24"/>
        </w:rPr>
        <w:t xml:space="preserve"> </w:t>
      </w:r>
      <w:r w:rsidR="00BC23CD" w:rsidRPr="00657B4B">
        <w:rPr>
          <w:rFonts w:ascii="Arial" w:hAnsi="Arial" w:cs="Arial"/>
          <w:sz w:val="24"/>
          <w:szCs w:val="24"/>
          <w:lang w:eastAsia="pt-BR"/>
        </w:rPr>
        <w:t xml:space="preserve">As </w:t>
      </w:r>
      <w:r w:rsidR="0011520C" w:rsidRPr="00657B4B">
        <w:rPr>
          <w:rFonts w:ascii="Arial" w:hAnsi="Arial" w:cs="Arial"/>
          <w:sz w:val="24"/>
          <w:szCs w:val="24"/>
          <w:lang w:eastAsia="pt-BR"/>
        </w:rPr>
        <w:t>P</w:t>
      </w:r>
      <w:r w:rsidR="00BC23CD" w:rsidRPr="00657B4B">
        <w:rPr>
          <w:rFonts w:ascii="Arial" w:hAnsi="Arial" w:cs="Arial"/>
          <w:sz w:val="24"/>
          <w:szCs w:val="24"/>
          <w:lang w:eastAsia="pt-BR"/>
        </w:rPr>
        <w:t>ropostas</w:t>
      </w:r>
      <w:r w:rsidR="0011520C" w:rsidRPr="00657B4B">
        <w:rPr>
          <w:rFonts w:ascii="Arial" w:hAnsi="Arial" w:cs="Arial"/>
          <w:sz w:val="24"/>
          <w:szCs w:val="24"/>
          <w:lang w:eastAsia="pt-BR"/>
        </w:rPr>
        <w:t xml:space="preserve"> Técnicas</w:t>
      </w:r>
      <w:r w:rsidR="00BC23CD" w:rsidRPr="00657B4B">
        <w:rPr>
          <w:rFonts w:ascii="Arial" w:hAnsi="Arial" w:cs="Arial"/>
          <w:sz w:val="24"/>
          <w:szCs w:val="24"/>
          <w:lang w:eastAsia="pt-BR"/>
        </w:rPr>
        <w:t xml:space="preserve"> deverão conter informações estabelecid</w:t>
      </w:r>
      <w:r w:rsidR="00971AE9">
        <w:rPr>
          <w:rFonts w:ascii="Arial" w:hAnsi="Arial" w:cs="Arial"/>
          <w:sz w:val="24"/>
          <w:szCs w:val="24"/>
          <w:lang w:eastAsia="pt-BR"/>
        </w:rPr>
        <w:t>a</w:t>
      </w:r>
      <w:r w:rsidR="00BC23CD" w:rsidRPr="00657B4B">
        <w:rPr>
          <w:rFonts w:ascii="Arial" w:hAnsi="Arial" w:cs="Arial"/>
          <w:sz w:val="24"/>
          <w:szCs w:val="24"/>
          <w:lang w:eastAsia="pt-BR"/>
        </w:rPr>
        <w:t>s n</w:t>
      </w:r>
      <w:r w:rsidR="0011520C" w:rsidRPr="00657B4B">
        <w:rPr>
          <w:rFonts w:ascii="Arial" w:hAnsi="Arial" w:cs="Arial"/>
          <w:sz w:val="24"/>
          <w:szCs w:val="24"/>
          <w:lang w:eastAsia="pt-BR"/>
        </w:rPr>
        <w:t>o Anexo V</w:t>
      </w:r>
      <w:r w:rsidR="00177950" w:rsidRPr="00657B4B">
        <w:rPr>
          <w:rFonts w:ascii="Arial" w:hAnsi="Arial" w:cs="Arial"/>
          <w:sz w:val="24"/>
          <w:szCs w:val="24"/>
          <w:lang w:eastAsia="pt-BR"/>
        </w:rPr>
        <w:t xml:space="preserve"> deste Edital, e serão avaliadas de forma </w:t>
      </w:r>
      <w:r w:rsidR="00BC23CD" w:rsidRPr="00657B4B">
        <w:rPr>
          <w:rFonts w:ascii="Arial" w:hAnsi="Arial" w:cs="Arial"/>
          <w:sz w:val="24"/>
          <w:szCs w:val="24"/>
        </w:rPr>
        <w:t>individualizada</w:t>
      </w:r>
      <w:r w:rsidR="00177950" w:rsidRPr="00657B4B">
        <w:rPr>
          <w:rFonts w:ascii="Arial" w:hAnsi="Arial" w:cs="Arial"/>
          <w:sz w:val="24"/>
          <w:szCs w:val="24"/>
        </w:rPr>
        <w:t xml:space="preserve">, sendo </w:t>
      </w:r>
      <w:r w:rsidR="00BC23CD" w:rsidRPr="00657B4B">
        <w:rPr>
          <w:rFonts w:ascii="Arial" w:hAnsi="Arial" w:cs="Arial"/>
          <w:sz w:val="24"/>
          <w:szCs w:val="24"/>
        </w:rPr>
        <w:t xml:space="preserve">a pontuação feita com base nos critérios de julgamento apresentados </w:t>
      </w:r>
      <w:r w:rsidR="00483307" w:rsidRPr="00657B4B">
        <w:rPr>
          <w:rFonts w:ascii="Arial" w:hAnsi="Arial" w:cs="Arial"/>
          <w:sz w:val="24"/>
          <w:szCs w:val="24"/>
        </w:rPr>
        <w:t>no</w:t>
      </w:r>
      <w:r w:rsidR="006D0C72" w:rsidRPr="00657B4B">
        <w:rPr>
          <w:rFonts w:ascii="Arial" w:hAnsi="Arial" w:cs="Arial"/>
          <w:sz w:val="24"/>
          <w:szCs w:val="24"/>
        </w:rPr>
        <w:t>s</w:t>
      </w:r>
      <w:r w:rsidR="00483307" w:rsidRPr="00657B4B">
        <w:rPr>
          <w:rFonts w:ascii="Arial" w:hAnsi="Arial" w:cs="Arial"/>
          <w:sz w:val="24"/>
          <w:szCs w:val="24"/>
        </w:rPr>
        <w:t xml:space="preserve"> Anexo</w:t>
      </w:r>
      <w:r w:rsidR="006D0C72" w:rsidRPr="00657B4B">
        <w:rPr>
          <w:rFonts w:ascii="Arial" w:hAnsi="Arial" w:cs="Arial"/>
          <w:sz w:val="24"/>
          <w:szCs w:val="24"/>
        </w:rPr>
        <w:t>s</w:t>
      </w:r>
      <w:r w:rsidR="00483307" w:rsidRPr="00657B4B">
        <w:rPr>
          <w:rFonts w:ascii="Arial" w:hAnsi="Arial" w:cs="Arial"/>
          <w:sz w:val="24"/>
          <w:szCs w:val="24"/>
        </w:rPr>
        <w:t xml:space="preserve"> V</w:t>
      </w:r>
      <w:r w:rsidR="00177950" w:rsidRPr="00657B4B">
        <w:rPr>
          <w:rFonts w:ascii="Arial" w:hAnsi="Arial" w:cs="Arial"/>
          <w:sz w:val="24"/>
          <w:szCs w:val="24"/>
        </w:rPr>
        <w:t>I-A</w:t>
      </w:r>
      <w:r w:rsidR="006D0C72" w:rsidRPr="00657B4B">
        <w:rPr>
          <w:rFonts w:ascii="Arial" w:hAnsi="Arial" w:cs="Arial"/>
          <w:sz w:val="24"/>
          <w:szCs w:val="24"/>
        </w:rPr>
        <w:t xml:space="preserve"> e</w:t>
      </w:r>
      <w:r w:rsidR="00177950" w:rsidRPr="00657B4B">
        <w:rPr>
          <w:rFonts w:ascii="Arial" w:hAnsi="Arial" w:cs="Arial"/>
          <w:sz w:val="24"/>
          <w:szCs w:val="24"/>
        </w:rPr>
        <w:t xml:space="preserve"> VI-B</w:t>
      </w:r>
      <w:r w:rsidR="006D0C72" w:rsidRPr="00657B4B">
        <w:rPr>
          <w:rFonts w:ascii="Arial" w:hAnsi="Arial" w:cs="Arial"/>
          <w:sz w:val="24"/>
          <w:szCs w:val="24"/>
        </w:rPr>
        <w:t xml:space="preserve"> (Nota Explicativa)</w:t>
      </w:r>
      <w:r w:rsidR="00483307" w:rsidRPr="00657B4B">
        <w:rPr>
          <w:rFonts w:ascii="Arial" w:hAnsi="Arial" w:cs="Arial"/>
          <w:sz w:val="24"/>
          <w:szCs w:val="24"/>
        </w:rPr>
        <w:t xml:space="preserve"> deste Edital.</w:t>
      </w:r>
    </w:p>
    <w:p w14:paraId="5ABC377E" w14:textId="020475B0" w:rsidR="00435453" w:rsidRPr="00657B4B" w:rsidRDefault="00483307" w:rsidP="00435453">
      <w:pPr>
        <w:jc w:val="both"/>
        <w:rPr>
          <w:rFonts w:ascii="Arial" w:hAnsi="Arial" w:cs="Arial"/>
          <w:sz w:val="24"/>
          <w:szCs w:val="24"/>
        </w:rPr>
      </w:pPr>
      <w:r w:rsidRPr="00657B4B">
        <w:rPr>
          <w:rFonts w:ascii="Arial" w:hAnsi="Arial" w:cs="Arial"/>
          <w:b/>
          <w:sz w:val="24"/>
          <w:szCs w:val="24"/>
        </w:rPr>
        <w:t>6.</w:t>
      </w:r>
      <w:r w:rsidR="00177950" w:rsidRPr="00657B4B">
        <w:rPr>
          <w:rFonts w:ascii="Arial" w:hAnsi="Arial" w:cs="Arial"/>
          <w:b/>
          <w:sz w:val="24"/>
          <w:szCs w:val="24"/>
        </w:rPr>
        <w:t>1</w:t>
      </w:r>
      <w:r w:rsidR="003A0D15">
        <w:rPr>
          <w:rFonts w:ascii="Arial" w:hAnsi="Arial" w:cs="Arial"/>
          <w:b/>
          <w:sz w:val="24"/>
          <w:szCs w:val="24"/>
        </w:rPr>
        <w:t>1</w:t>
      </w:r>
      <w:r w:rsidR="00177950" w:rsidRPr="00657B4B">
        <w:rPr>
          <w:rFonts w:ascii="Arial" w:hAnsi="Arial" w:cs="Arial"/>
          <w:b/>
          <w:sz w:val="24"/>
          <w:szCs w:val="24"/>
        </w:rPr>
        <w:t>.</w:t>
      </w:r>
      <w:r w:rsidR="003A0D15">
        <w:rPr>
          <w:rFonts w:ascii="Arial" w:hAnsi="Arial" w:cs="Arial"/>
          <w:b/>
          <w:sz w:val="24"/>
          <w:szCs w:val="24"/>
        </w:rPr>
        <w:t>3</w:t>
      </w:r>
      <w:r w:rsidR="00177950" w:rsidRPr="00657B4B">
        <w:rPr>
          <w:rFonts w:ascii="Arial" w:hAnsi="Arial" w:cs="Arial"/>
          <w:b/>
          <w:sz w:val="24"/>
          <w:szCs w:val="24"/>
        </w:rPr>
        <w:t xml:space="preserve">. </w:t>
      </w:r>
      <w:r w:rsidR="00435453" w:rsidRPr="00657B4B">
        <w:rPr>
          <w:rFonts w:ascii="Arial" w:hAnsi="Arial" w:cs="Arial"/>
          <w:sz w:val="24"/>
          <w:szCs w:val="24"/>
        </w:rPr>
        <w:t>A Entidade Proponente para fins de classificação:</w:t>
      </w:r>
    </w:p>
    <w:p w14:paraId="386EA48D" w14:textId="5930EEC4" w:rsidR="00435453" w:rsidRPr="00657B4B" w:rsidRDefault="00435453" w:rsidP="0062771F">
      <w:pPr>
        <w:spacing w:after="0"/>
        <w:jc w:val="both"/>
        <w:rPr>
          <w:rFonts w:ascii="Arial" w:hAnsi="Arial" w:cs="Arial"/>
          <w:sz w:val="24"/>
          <w:szCs w:val="24"/>
        </w:rPr>
      </w:pPr>
      <w:r w:rsidRPr="00657B4B">
        <w:rPr>
          <w:rFonts w:ascii="Arial" w:hAnsi="Arial" w:cs="Arial"/>
          <w:b/>
          <w:bCs/>
          <w:sz w:val="24"/>
          <w:szCs w:val="24"/>
        </w:rPr>
        <w:t>I -</w:t>
      </w:r>
      <w:r w:rsidRPr="00657B4B">
        <w:rPr>
          <w:rFonts w:ascii="Arial" w:hAnsi="Arial" w:cs="Arial"/>
          <w:sz w:val="24"/>
          <w:szCs w:val="24"/>
        </w:rPr>
        <w:t xml:space="preserve"> </w:t>
      </w:r>
      <w:r w:rsidR="008B76DC" w:rsidRPr="00657B4B">
        <w:rPr>
          <w:rFonts w:ascii="Arial" w:hAnsi="Arial" w:cs="Arial"/>
          <w:sz w:val="24"/>
          <w:szCs w:val="24"/>
        </w:rPr>
        <w:t>Não</w:t>
      </w:r>
      <w:r w:rsidRPr="00657B4B">
        <w:rPr>
          <w:rFonts w:ascii="Arial" w:hAnsi="Arial" w:cs="Arial"/>
          <w:sz w:val="24"/>
          <w:szCs w:val="24"/>
        </w:rPr>
        <w:t xml:space="preserve"> poderá obter pontuação igual a zero em nenhum Grupo de Quesitos;</w:t>
      </w:r>
    </w:p>
    <w:p w14:paraId="1FC011F5" w14:textId="7957AF82" w:rsidR="00435453" w:rsidRPr="00657B4B" w:rsidRDefault="00435453" w:rsidP="0062771F">
      <w:pPr>
        <w:spacing w:after="0"/>
        <w:jc w:val="both"/>
        <w:rPr>
          <w:rFonts w:ascii="Arial" w:hAnsi="Arial" w:cs="Arial"/>
          <w:sz w:val="24"/>
          <w:szCs w:val="24"/>
        </w:rPr>
      </w:pPr>
      <w:r w:rsidRPr="00657B4B">
        <w:rPr>
          <w:rFonts w:ascii="Arial" w:hAnsi="Arial" w:cs="Arial"/>
          <w:b/>
          <w:bCs/>
          <w:sz w:val="24"/>
          <w:szCs w:val="24"/>
        </w:rPr>
        <w:t>II -</w:t>
      </w:r>
      <w:r w:rsidRPr="00657B4B">
        <w:rPr>
          <w:rFonts w:ascii="Arial" w:hAnsi="Arial" w:cs="Arial"/>
          <w:sz w:val="24"/>
          <w:szCs w:val="24"/>
        </w:rPr>
        <w:t xml:space="preserve"> </w:t>
      </w:r>
      <w:r w:rsidR="008B76DC" w:rsidRPr="00657B4B">
        <w:rPr>
          <w:rFonts w:ascii="Arial" w:hAnsi="Arial" w:cs="Arial"/>
          <w:sz w:val="24"/>
          <w:szCs w:val="24"/>
        </w:rPr>
        <w:t>Deverá</w:t>
      </w:r>
      <w:r w:rsidRPr="00657B4B">
        <w:rPr>
          <w:rFonts w:ascii="Arial" w:hAnsi="Arial" w:cs="Arial"/>
          <w:sz w:val="24"/>
          <w:szCs w:val="24"/>
        </w:rPr>
        <w:t xml:space="preserve"> ter pontuação geral mínima correspondente a </w:t>
      </w:r>
      <w:r w:rsidR="002D6120" w:rsidRPr="00657B4B">
        <w:rPr>
          <w:rFonts w:ascii="Arial" w:hAnsi="Arial" w:cs="Arial"/>
          <w:sz w:val="24"/>
          <w:szCs w:val="24"/>
        </w:rPr>
        <w:t>04 (quatro)</w:t>
      </w:r>
      <w:r w:rsidRPr="00657B4B">
        <w:rPr>
          <w:rFonts w:ascii="Arial" w:hAnsi="Arial" w:cs="Arial"/>
          <w:sz w:val="24"/>
          <w:szCs w:val="24"/>
        </w:rPr>
        <w:t>.</w:t>
      </w:r>
    </w:p>
    <w:p w14:paraId="74B0EDE7" w14:textId="692E50F8" w:rsidR="00435453" w:rsidRDefault="00483307" w:rsidP="00483307">
      <w:pPr>
        <w:widowControl w:val="0"/>
        <w:tabs>
          <w:tab w:val="left" w:pos="567"/>
        </w:tabs>
        <w:spacing w:before="120" w:after="120" w:line="276" w:lineRule="auto"/>
        <w:jc w:val="both"/>
        <w:rPr>
          <w:rFonts w:ascii="Arial" w:hAnsi="Arial" w:cs="Arial"/>
          <w:bCs/>
          <w:sz w:val="24"/>
          <w:szCs w:val="24"/>
        </w:rPr>
      </w:pPr>
      <w:r w:rsidRPr="0062771F">
        <w:rPr>
          <w:rFonts w:ascii="Arial" w:hAnsi="Arial" w:cs="Arial"/>
          <w:b/>
          <w:sz w:val="24"/>
          <w:szCs w:val="24"/>
        </w:rPr>
        <w:t>6.</w:t>
      </w:r>
      <w:r w:rsidR="00177950" w:rsidRPr="0062771F">
        <w:rPr>
          <w:rFonts w:ascii="Arial" w:hAnsi="Arial" w:cs="Arial"/>
          <w:b/>
          <w:sz w:val="24"/>
          <w:szCs w:val="24"/>
        </w:rPr>
        <w:t>1</w:t>
      </w:r>
      <w:r w:rsidR="003A0D15">
        <w:rPr>
          <w:rFonts w:ascii="Arial" w:hAnsi="Arial" w:cs="Arial"/>
          <w:b/>
          <w:sz w:val="24"/>
          <w:szCs w:val="24"/>
        </w:rPr>
        <w:t>1</w:t>
      </w:r>
      <w:r w:rsidRPr="0062771F">
        <w:rPr>
          <w:rFonts w:ascii="Arial" w:hAnsi="Arial" w:cs="Arial"/>
          <w:b/>
          <w:sz w:val="24"/>
          <w:szCs w:val="24"/>
        </w:rPr>
        <w:t>.</w:t>
      </w:r>
      <w:r w:rsidR="003A0D15">
        <w:rPr>
          <w:rFonts w:ascii="Arial" w:hAnsi="Arial" w:cs="Arial"/>
          <w:b/>
          <w:sz w:val="24"/>
          <w:szCs w:val="24"/>
        </w:rPr>
        <w:t>4</w:t>
      </w:r>
      <w:r w:rsidRPr="0062771F">
        <w:rPr>
          <w:rFonts w:ascii="Arial" w:hAnsi="Arial" w:cs="Arial"/>
          <w:b/>
          <w:sz w:val="24"/>
          <w:szCs w:val="24"/>
        </w:rPr>
        <w:t>.</w:t>
      </w:r>
      <w:r w:rsidR="005F3674" w:rsidRPr="0062771F">
        <w:rPr>
          <w:rFonts w:ascii="Arial" w:hAnsi="Arial" w:cs="Arial"/>
          <w:b/>
          <w:sz w:val="24"/>
          <w:szCs w:val="24"/>
        </w:rPr>
        <w:t xml:space="preserve"> </w:t>
      </w:r>
      <w:r w:rsidR="00435453" w:rsidRPr="0062771F">
        <w:rPr>
          <w:rFonts w:ascii="Arial" w:hAnsi="Arial" w:cs="Arial"/>
          <w:bCs/>
          <w:sz w:val="24"/>
          <w:szCs w:val="24"/>
        </w:rPr>
        <w:t>Ocorrendo o disposto no item 6.1</w:t>
      </w:r>
      <w:r w:rsidR="003A0D15">
        <w:rPr>
          <w:rFonts w:ascii="Arial" w:hAnsi="Arial" w:cs="Arial"/>
          <w:bCs/>
          <w:sz w:val="24"/>
          <w:szCs w:val="24"/>
        </w:rPr>
        <w:t>1</w:t>
      </w:r>
      <w:r w:rsidR="00435453" w:rsidRPr="0062771F">
        <w:rPr>
          <w:rFonts w:ascii="Arial" w:hAnsi="Arial" w:cs="Arial"/>
          <w:bCs/>
          <w:sz w:val="24"/>
          <w:szCs w:val="24"/>
        </w:rPr>
        <w:t>.</w:t>
      </w:r>
      <w:r w:rsidR="003A0D15">
        <w:rPr>
          <w:rFonts w:ascii="Arial" w:hAnsi="Arial" w:cs="Arial"/>
          <w:bCs/>
          <w:sz w:val="24"/>
          <w:szCs w:val="24"/>
        </w:rPr>
        <w:t>3</w:t>
      </w:r>
      <w:r w:rsidR="00435453" w:rsidRPr="0062771F">
        <w:rPr>
          <w:rFonts w:ascii="Arial" w:hAnsi="Arial" w:cs="Arial"/>
          <w:bCs/>
          <w:sz w:val="24"/>
          <w:szCs w:val="24"/>
        </w:rPr>
        <w:t xml:space="preserve"> deste Edital, a Entidade Proponente será eliminada.</w:t>
      </w:r>
    </w:p>
    <w:p w14:paraId="517EEBF1" w14:textId="1624098F" w:rsidR="00177950" w:rsidRPr="0062771F" w:rsidRDefault="00435453" w:rsidP="00483307">
      <w:pPr>
        <w:widowControl w:val="0"/>
        <w:tabs>
          <w:tab w:val="left" w:pos="567"/>
        </w:tabs>
        <w:spacing w:before="120" w:after="120" w:line="276" w:lineRule="auto"/>
        <w:jc w:val="both"/>
        <w:rPr>
          <w:rFonts w:ascii="Arial" w:hAnsi="Arial" w:cs="Arial"/>
          <w:sz w:val="24"/>
          <w:szCs w:val="24"/>
        </w:rPr>
      </w:pPr>
      <w:r w:rsidRPr="0062771F">
        <w:rPr>
          <w:rFonts w:ascii="Arial" w:hAnsi="Arial" w:cs="Arial"/>
          <w:b/>
          <w:bCs/>
          <w:sz w:val="24"/>
          <w:szCs w:val="24"/>
        </w:rPr>
        <w:t>6.1</w:t>
      </w:r>
      <w:r w:rsidR="003A0D15">
        <w:rPr>
          <w:rFonts w:ascii="Arial" w:hAnsi="Arial" w:cs="Arial"/>
          <w:b/>
          <w:bCs/>
          <w:sz w:val="24"/>
          <w:szCs w:val="24"/>
        </w:rPr>
        <w:t>1</w:t>
      </w:r>
      <w:r w:rsidRPr="0062771F">
        <w:rPr>
          <w:rFonts w:ascii="Arial" w:hAnsi="Arial" w:cs="Arial"/>
          <w:b/>
          <w:bCs/>
          <w:sz w:val="24"/>
          <w:szCs w:val="24"/>
        </w:rPr>
        <w:t>.</w:t>
      </w:r>
      <w:r w:rsidR="003A0D15">
        <w:rPr>
          <w:rFonts w:ascii="Arial" w:hAnsi="Arial" w:cs="Arial"/>
          <w:b/>
          <w:bCs/>
          <w:sz w:val="24"/>
          <w:szCs w:val="24"/>
        </w:rPr>
        <w:t>5</w:t>
      </w:r>
      <w:r w:rsidRPr="0062771F">
        <w:rPr>
          <w:rFonts w:ascii="Arial" w:hAnsi="Arial" w:cs="Arial"/>
          <w:b/>
          <w:bCs/>
          <w:sz w:val="24"/>
          <w:szCs w:val="24"/>
        </w:rPr>
        <w:t>.</w:t>
      </w:r>
      <w:r w:rsidRPr="0062771F">
        <w:rPr>
          <w:rFonts w:ascii="Arial" w:hAnsi="Arial" w:cs="Arial"/>
          <w:sz w:val="24"/>
          <w:szCs w:val="24"/>
        </w:rPr>
        <w:t xml:space="preserve"> </w:t>
      </w:r>
      <w:r w:rsidR="005F3674" w:rsidRPr="0062771F">
        <w:rPr>
          <w:rFonts w:ascii="Arial" w:hAnsi="Arial" w:cs="Arial"/>
          <w:sz w:val="24"/>
          <w:szCs w:val="24"/>
        </w:rPr>
        <w:t xml:space="preserve">As </w:t>
      </w:r>
      <w:r w:rsidRPr="0062771F">
        <w:rPr>
          <w:rFonts w:ascii="Arial" w:hAnsi="Arial" w:cs="Arial"/>
          <w:sz w:val="24"/>
          <w:szCs w:val="24"/>
        </w:rPr>
        <w:t>P</w:t>
      </w:r>
      <w:r w:rsidR="005F3674" w:rsidRPr="0062771F">
        <w:rPr>
          <w:rFonts w:ascii="Arial" w:hAnsi="Arial" w:cs="Arial"/>
          <w:sz w:val="24"/>
          <w:szCs w:val="24"/>
        </w:rPr>
        <w:t xml:space="preserve">ropostas não eliminadas serão classificadas, em ordem decrescente, de acordo com a pontuação </w:t>
      </w:r>
      <w:r w:rsidRPr="0062771F">
        <w:rPr>
          <w:rFonts w:ascii="Arial" w:hAnsi="Arial" w:cs="Arial"/>
          <w:sz w:val="24"/>
          <w:szCs w:val="24"/>
        </w:rPr>
        <w:t>geral</w:t>
      </w:r>
      <w:r w:rsidR="005F3674" w:rsidRPr="0062771F">
        <w:rPr>
          <w:rFonts w:ascii="Arial" w:hAnsi="Arial" w:cs="Arial"/>
          <w:sz w:val="24"/>
          <w:szCs w:val="24"/>
        </w:rPr>
        <w:t xml:space="preserve"> obtida com base </w:t>
      </w:r>
      <w:r w:rsidR="00177950" w:rsidRPr="0062771F">
        <w:rPr>
          <w:rFonts w:ascii="Arial" w:hAnsi="Arial" w:cs="Arial"/>
          <w:sz w:val="24"/>
          <w:szCs w:val="24"/>
        </w:rPr>
        <w:t>nos Anexos VI-A e VI-B.</w:t>
      </w:r>
    </w:p>
    <w:p w14:paraId="6D025907" w14:textId="22AC8C7B" w:rsidR="00177950" w:rsidRPr="0062771F" w:rsidRDefault="00435453" w:rsidP="00177950">
      <w:pPr>
        <w:jc w:val="both"/>
        <w:rPr>
          <w:rFonts w:ascii="Arial" w:hAnsi="Arial" w:cs="Arial"/>
          <w:sz w:val="24"/>
          <w:szCs w:val="24"/>
        </w:rPr>
      </w:pPr>
      <w:r w:rsidRPr="0062771F">
        <w:rPr>
          <w:rFonts w:ascii="Arial" w:hAnsi="Arial" w:cs="Arial"/>
          <w:b/>
          <w:bCs/>
          <w:sz w:val="24"/>
          <w:szCs w:val="24"/>
        </w:rPr>
        <w:t>6.1</w:t>
      </w:r>
      <w:r w:rsidR="006C50D3">
        <w:rPr>
          <w:rFonts w:ascii="Arial" w:hAnsi="Arial" w:cs="Arial"/>
          <w:b/>
          <w:bCs/>
          <w:sz w:val="24"/>
          <w:szCs w:val="24"/>
        </w:rPr>
        <w:t>1</w:t>
      </w:r>
      <w:r w:rsidRPr="0062771F">
        <w:rPr>
          <w:rFonts w:ascii="Arial" w:hAnsi="Arial" w:cs="Arial"/>
          <w:b/>
          <w:bCs/>
          <w:sz w:val="24"/>
          <w:szCs w:val="24"/>
        </w:rPr>
        <w:t>.</w:t>
      </w:r>
      <w:r w:rsidR="006C50D3">
        <w:rPr>
          <w:rFonts w:ascii="Arial" w:hAnsi="Arial" w:cs="Arial"/>
          <w:b/>
          <w:bCs/>
          <w:sz w:val="24"/>
          <w:szCs w:val="24"/>
        </w:rPr>
        <w:t>6</w:t>
      </w:r>
      <w:r w:rsidRPr="0062771F">
        <w:rPr>
          <w:rFonts w:ascii="Arial" w:hAnsi="Arial" w:cs="Arial"/>
          <w:b/>
          <w:bCs/>
          <w:sz w:val="24"/>
          <w:szCs w:val="24"/>
        </w:rPr>
        <w:t>.</w:t>
      </w:r>
      <w:r w:rsidR="00177950" w:rsidRPr="0062771F">
        <w:rPr>
          <w:rFonts w:ascii="Arial" w:hAnsi="Arial" w:cs="Arial"/>
          <w:sz w:val="24"/>
          <w:szCs w:val="24"/>
        </w:rPr>
        <w:t xml:space="preserve"> </w:t>
      </w:r>
      <w:r w:rsidRPr="0062771F">
        <w:rPr>
          <w:rFonts w:ascii="Arial" w:hAnsi="Arial" w:cs="Arial"/>
          <w:sz w:val="24"/>
          <w:szCs w:val="24"/>
        </w:rPr>
        <w:t xml:space="preserve">A Entidade Proponente </w:t>
      </w:r>
      <w:r w:rsidRPr="0062771F">
        <w:rPr>
          <w:rFonts w:ascii="Arial" w:hAnsi="Arial" w:cs="Arial"/>
          <w:b/>
          <w:bCs/>
          <w:sz w:val="24"/>
          <w:szCs w:val="24"/>
          <w:u w:val="single"/>
        </w:rPr>
        <w:t>VENCEDORA</w:t>
      </w:r>
      <w:r w:rsidRPr="0062771F">
        <w:rPr>
          <w:rFonts w:ascii="Arial" w:hAnsi="Arial" w:cs="Arial"/>
          <w:sz w:val="24"/>
          <w:szCs w:val="24"/>
        </w:rPr>
        <w:t xml:space="preserve"> </w:t>
      </w:r>
      <w:r w:rsidR="00177950" w:rsidRPr="0062771F">
        <w:rPr>
          <w:rFonts w:ascii="Arial" w:hAnsi="Arial" w:cs="Arial"/>
          <w:sz w:val="24"/>
          <w:szCs w:val="24"/>
        </w:rPr>
        <w:t>será aquel</w:t>
      </w:r>
      <w:r w:rsidRPr="0062771F">
        <w:rPr>
          <w:rFonts w:ascii="Arial" w:hAnsi="Arial" w:cs="Arial"/>
          <w:sz w:val="24"/>
          <w:szCs w:val="24"/>
        </w:rPr>
        <w:t>a</w:t>
      </w:r>
      <w:r w:rsidR="00177950" w:rsidRPr="0062771F">
        <w:rPr>
          <w:rFonts w:ascii="Arial" w:hAnsi="Arial" w:cs="Arial"/>
          <w:sz w:val="24"/>
          <w:szCs w:val="24"/>
        </w:rPr>
        <w:t xml:space="preserve"> que, após classificad</w:t>
      </w:r>
      <w:r w:rsidRPr="0062771F">
        <w:rPr>
          <w:rFonts w:ascii="Arial" w:hAnsi="Arial" w:cs="Arial"/>
          <w:sz w:val="24"/>
          <w:szCs w:val="24"/>
        </w:rPr>
        <w:t>a</w:t>
      </w:r>
      <w:r w:rsidR="00177950" w:rsidRPr="0062771F">
        <w:rPr>
          <w:rFonts w:ascii="Arial" w:hAnsi="Arial" w:cs="Arial"/>
          <w:sz w:val="24"/>
          <w:szCs w:val="24"/>
        </w:rPr>
        <w:t>, apresentar a maior pontuação no cômputo geral, sendo apresentado da seguinte forma:</w:t>
      </w:r>
    </w:p>
    <w:tbl>
      <w:tblPr>
        <w:tblW w:w="5663" w:type="pct"/>
        <w:tblInd w:w="-10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63"/>
        <w:gridCol w:w="1451"/>
        <w:gridCol w:w="1459"/>
        <w:gridCol w:w="1466"/>
        <w:gridCol w:w="1466"/>
        <w:gridCol w:w="1454"/>
        <w:gridCol w:w="1754"/>
      </w:tblGrid>
      <w:tr w:rsidR="00177950" w:rsidRPr="0062771F" w14:paraId="3DAA18CB" w14:textId="77777777" w:rsidTr="00435453">
        <w:trPr>
          <w:trHeight w:val="247"/>
        </w:trPr>
        <w:tc>
          <w:tcPr>
            <w:tcW w:w="5000" w:type="pct"/>
            <w:gridSpan w:val="7"/>
            <w:shd w:val="clear" w:color="auto" w:fill="auto"/>
            <w:vAlign w:val="center"/>
            <w:hideMark/>
          </w:tcPr>
          <w:p w14:paraId="0E1E5B88" w14:textId="77777777" w:rsidR="00177950" w:rsidRPr="0062771F" w:rsidRDefault="00177950" w:rsidP="00C72B83">
            <w:pPr>
              <w:spacing w:after="0" w:line="240" w:lineRule="auto"/>
              <w:jc w:val="center"/>
              <w:rPr>
                <w:rFonts w:ascii="Arial" w:eastAsia="Times New Roman" w:hAnsi="Arial" w:cs="Arial"/>
                <w:b/>
                <w:bCs/>
                <w:sz w:val="20"/>
                <w:szCs w:val="20"/>
                <w:lang w:eastAsia="pt-BR"/>
              </w:rPr>
            </w:pPr>
            <w:r w:rsidRPr="0062771F">
              <w:rPr>
                <w:rFonts w:ascii="Arial" w:eastAsia="Times New Roman" w:hAnsi="Arial" w:cs="Arial"/>
                <w:b/>
                <w:bCs/>
                <w:sz w:val="20"/>
                <w:szCs w:val="20"/>
                <w:lang w:eastAsia="pt-BR"/>
              </w:rPr>
              <w:t>NOTA FINAL DE CADA PROPONENTE E DO PROCESSO DE SELEÇÃO</w:t>
            </w:r>
          </w:p>
        </w:tc>
      </w:tr>
      <w:tr w:rsidR="00177950" w:rsidRPr="0062771F" w14:paraId="39B02101" w14:textId="77777777" w:rsidTr="00435453">
        <w:trPr>
          <w:trHeight w:val="93"/>
        </w:trPr>
        <w:tc>
          <w:tcPr>
            <w:tcW w:w="5000" w:type="pct"/>
            <w:gridSpan w:val="7"/>
            <w:shd w:val="clear" w:color="auto" w:fill="auto"/>
            <w:noWrap/>
            <w:vAlign w:val="center"/>
            <w:hideMark/>
          </w:tcPr>
          <w:p w14:paraId="4185F9EA" w14:textId="77777777" w:rsidR="00177950" w:rsidRPr="0062771F" w:rsidRDefault="00177950" w:rsidP="00C72B83">
            <w:pPr>
              <w:spacing w:after="0" w:line="240" w:lineRule="auto"/>
              <w:rPr>
                <w:rFonts w:ascii="Arial" w:eastAsia="Times New Roman" w:hAnsi="Arial" w:cs="Arial"/>
                <w:color w:val="000000"/>
                <w:sz w:val="2"/>
                <w:szCs w:val="2"/>
                <w:lang w:eastAsia="pt-BR"/>
              </w:rPr>
            </w:pPr>
            <w:r w:rsidRPr="0062771F">
              <w:rPr>
                <w:rFonts w:ascii="Arial" w:eastAsia="Times New Roman" w:hAnsi="Arial" w:cs="Arial"/>
                <w:color w:val="000000"/>
                <w:sz w:val="2"/>
                <w:szCs w:val="2"/>
                <w:lang w:eastAsia="pt-BR"/>
              </w:rPr>
              <w:t> </w:t>
            </w:r>
          </w:p>
          <w:p w14:paraId="4BD15B80" w14:textId="77777777" w:rsidR="00177950" w:rsidRPr="0062771F" w:rsidRDefault="00177950" w:rsidP="00C72B83">
            <w:pPr>
              <w:spacing w:after="0" w:line="240" w:lineRule="auto"/>
              <w:rPr>
                <w:rFonts w:ascii="Arial" w:eastAsia="Times New Roman" w:hAnsi="Arial" w:cs="Arial"/>
                <w:color w:val="000000"/>
                <w:sz w:val="2"/>
                <w:szCs w:val="2"/>
                <w:lang w:eastAsia="pt-BR"/>
              </w:rPr>
            </w:pPr>
            <w:r w:rsidRPr="0062771F">
              <w:rPr>
                <w:rFonts w:ascii="Arial" w:eastAsia="Times New Roman" w:hAnsi="Arial" w:cs="Arial"/>
                <w:color w:val="000000"/>
                <w:sz w:val="2"/>
                <w:szCs w:val="2"/>
                <w:lang w:eastAsia="pt-BR"/>
              </w:rPr>
              <w:t> </w:t>
            </w:r>
          </w:p>
        </w:tc>
      </w:tr>
      <w:tr w:rsidR="00435453" w:rsidRPr="0062771F" w14:paraId="74FAA27D" w14:textId="77777777" w:rsidTr="00435453">
        <w:trPr>
          <w:trHeight w:val="228"/>
        </w:trPr>
        <w:tc>
          <w:tcPr>
            <w:tcW w:w="654" w:type="pct"/>
            <w:shd w:val="clear" w:color="auto" w:fill="auto"/>
            <w:noWrap/>
            <w:vAlign w:val="center"/>
            <w:hideMark/>
          </w:tcPr>
          <w:p w14:paraId="34EF0598" w14:textId="77777777" w:rsidR="00177950" w:rsidRPr="0062771F" w:rsidRDefault="00177950" w:rsidP="00C72B83">
            <w:pPr>
              <w:spacing w:after="0" w:line="240" w:lineRule="auto"/>
              <w:jc w:val="center"/>
              <w:rPr>
                <w:rFonts w:ascii="Arial" w:eastAsia="Times New Roman" w:hAnsi="Arial" w:cs="Arial"/>
                <w:b/>
                <w:bCs/>
                <w:color w:val="000000"/>
                <w:sz w:val="20"/>
                <w:szCs w:val="20"/>
                <w:lang w:eastAsia="pt-BR"/>
              </w:rPr>
            </w:pPr>
            <w:r w:rsidRPr="0062771F">
              <w:rPr>
                <w:rFonts w:ascii="Arial" w:eastAsia="Times New Roman" w:hAnsi="Arial" w:cs="Arial"/>
                <w:b/>
                <w:bCs/>
                <w:color w:val="000000"/>
                <w:sz w:val="20"/>
                <w:szCs w:val="20"/>
                <w:lang w:eastAsia="pt-BR"/>
              </w:rPr>
              <w:t>Proponentes</w:t>
            </w:r>
          </w:p>
        </w:tc>
        <w:tc>
          <w:tcPr>
            <w:tcW w:w="697" w:type="pct"/>
            <w:shd w:val="clear" w:color="auto" w:fill="auto"/>
            <w:noWrap/>
            <w:vAlign w:val="center"/>
            <w:hideMark/>
          </w:tcPr>
          <w:p w14:paraId="50B67714" w14:textId="71B8FB13" w:rsidR="00177950" w:rsidRPr="0062771F" w:rsidRDefault="00177950" w:rsidP="00C72B83">
            <w:pPr>
              <w:spacing w:after="0" w:line="240" w:lineRule="auto"/>
              <w:rPr>
                <w:rFonts w:ascii="Arial" w:eastAsia="Times New Roman" w:hAnsi="Arial" w:cs="Arial"/>
                <w:b/>
                <w:bCs/>
                <w:color w:val="000000"/>
                <w:sz w:val="20"/>
                <w:szCs w:val="20"/>
                <w:lang w:eastAsia="pt-BR"/>
              </w:rPr>
            </w:pPr>
            <w:r w:rsidRPr="0062771F">
              <w:rPr>
                <w:rFonts w:ascii="Arial" w:eastAsia="Times New Roman" w:hAnsi="Arial" w:cs="Arial"/>
                <w:b/>
                <w:bCs/>
                <w:color w:val="000000"/>
                <w:sz w:val="20"/>
                <w:szCs w:val="20"/>
                <w:lang w:eastAsia="pt-BR"/>
              </w:rPr>
              <w:t xml:space="preserve">Proponente </w:t>
            </w:r>
            <w:r w:rsidR="007D72D7">
              <w:rPr>
                <w:rFonts w:ascii="Arial" w:eastAsia="Times New Roman" w:hAnsi="Arial" w:cs="Arial"/>
                <w:b/>
                <w:bCs/>
                <w:color w:val="000000"/>
                <w:sz w:val="20"/>
                <w:szCs w:val="20"/>
                <w:lang w:eastAsia="pt-BR"/>
              </w:rPr>
              <w:t>1</w:t>
            </w:r>
          </w:p>
        </w:tc>
        <w:tc>
          <w:tcPr>
            <w:tcW w:w="701" w:type="pct"/>
            <w:shd w:val="clear" w:color="auto" w:fill="auto"/>
            <w:noWrap/>
            <w:vAlign w:val="center"/>
            <w:hideMark/>
          </w:tcPr>
          <w:p w14:paraId="03031276" w14:textId="67086E6C" w:rsidR="00177950" w:rsidRPr="0062771F" w:rsidRDefault="00177950" w:rsidP="00C72B83">
            <w:pPr>
              <w:spacing w:after="0" w:line="240" w:lineRule="auto"/>
              <w:rPr>
                <w:rFonts w:ascii="Arial" w:eastAsia="Times New Roman" w:hAnsi="Arial" w:cs="Arial"/>
                <w:b/>
                <w:bCs/>
                <w:color w:val="000000"/>
                <w:sz w:val="20"/>
                <w:szCs w:val="20"/>
                <w:lang w:eastAsia="pt-BR"/>
              </w:rPr>
            </w:pPr>
            <w:r w:rsidRPr="0062771F">
              <w:rPr>
                <w:rFonts w:ascii="Arial" w:eastAsia="Times New Roman" w:hAnsi="Arial" w:cs="Arial"/>
                <w:b/>
                <w:bCs/>
                <w:color w:val="000000"/>
                <w:sz w:val="20"/>
                <w:szCs w:val="20"/>
                <w:lang w:eastAsia="pt-BR"/>
              </w:rPr>
              <w:t xml:space="preserve">Proponente </w:t>
            </w:r>
            <w:r w:rsidR="007D72D7">
              <w:rPr>
                <w:rFonts w:ascii="Arial" w:eastAsia="Times New Roman" w:hAnsi="Arial" w:cs="Arial"/>
                <w:b/>
                <w:bCs/>
                <w:color w:val="000000"/>
                <w:sz w:val="20"/>
                <w:szCs w:val="20"/>
                <w:lang w:eastAsia="pt-BR"/>
              </w:rPr>
              <w:t>2</w:t>
            </w:r>
          </w:p>
        </w:tc>
        <w:tc>
          <w:tcPr>
            <w:tcW w:w="704" w:type="pct"/>
            <w:shd w:val="clear" w:color="auto" w:fill="auto"/>
            <w:noWrap/>
            <w:vAlign w:val="center"/>
            <w:hideMark/>
          </w:tcPr>
          <w:p w14:paraId="27E7E454" w14:textId="756FE5F1" w:rsidR="00177950" w:rsidRPr="0062771F" w:rsidRDefault="00177950" w:rsidP="00C72B83">
            <w:pPr>
              <w:spacing w:after="0" w:line="240" w:lineRule="auto"/>
              <w:rPr>
                <w:rFonts w:ascii="Arial" w:eastAsia="Times New Roman" w:hAnsi="Arial" w:cs="Arial"/>
                <w:b/>
                <w:bCs/>
                <w:color w:val="000000"/>
                <w:sz w:val="20"/>
                <w:szCs w:val="20"/>
                <w:lang w:eastAsia="pt-BR"/>
              </w:rPr>
            </w:pPr>
            <w:r w:rsidRPr="0062771F">
              <w:rPr>
                <w:rFonts w:ascii="Arial" w:eastAsia="Times New Roman" w:hAnsi="Arial" w:cs="Arial"/>
                <w:b/>
                <w:bCs/>
                <w:color w:val="000000"/>
                <w:sz w:val="20"/>
                <w:szCs w:val="20"/>
                <w:lang w:eastAsia="pt-BR"/>
              </w:rPr>
              <w:t xml:space="preserve">Proponente </w:t>
            </w:r>
            <w:r w:rsidR="007D72D7">
              <w:rPr>
                <w:rFonts w:ascii="Arial" w:eastAsia="Times New Roman" w:hAnsi="Arial" w:cs="Arial"/>
                <w:b/>
                <w:bCs/>
                <w:color w:val="000000"/>
                <w:sz w:val="20"/>
                <w:szCs w:val="20"/>
                <w:lang w:eastAsia="pt-BR"/>
              </w:rPr>
              <w:t>3</w:t>
            </w:r>
          </w:p>
        </w:tc>
        <w:tc>
          <w:tcPr>
            <w:tcW w:w="704" w:type="pct"/>
            <w:shd w:val="clear" w:color="auto" w:fill="auto"/>
            <w:noWrap/>
            <w:vAlign w:val="center"/>
            <w:hideMark/>
          </w:tcPr>
          <w:p w14:paraId="062F2B7C" w14:textId="70388AEF" w:rsidR="00177950" w:rsidRPr="0062771F" w:rsidRDefault="00177950" w:rsidP="00C72B83">
            <w:pPr>
              <w:spacing w:after="0" w:line="240" w:lineRule="auto"/>
              <w:rPr>
                <w:rFonts w:ascii="Arial" w:eastAsia="Times New Roman" w:hAnsi="Arial" w:cs="Arial"/>
                <w:b/>
                <w:bCs/>
                <w:color w:val="000000"/>
                <w:sz w:val="20"/>
                <w:szCs w:val="20"/>
                <w:lang w:eastAsia="pt-BR"/>
              </w:rPr>
            </w:pPr>
            <w:r w:rsidRPr="0062771F">
              <w:rPr>
                <w:rFonts w:ascii="Arial" w:eastAsia="Times New Roman" w:hAnsi="Arial" w:cs="Arial"/>
                <w:b/>
                <w:bCs/>
                <w:color w:val="000000"/>
                <w:sz w:val="20"/>
                <w:szCs w:val="20"/>
                <w:lang w:eastAsia="pt-BR"/>
              </w:rPr>
              <w:t xml:space="preserve">Proponente </w:t>
            </w:r>
            <w:r w:rsidR="007D72D7">
              <w:rPr>
                <w:rFonts w:ascii="Arial" w:eastAsia="Times New Roman" w:hAnsi="Arial" w:cs="Arial"/>
                <w:b/>
                <w:bCs/>
                <w:color w:val="000000"/>
                <w:sz w:val="20"/>
                <w:szCs w:val="20"/>
                <w:lang w:eastAsia="pt-BR"/>
              </w:rPr>
              <w:t>4</w:t>
            </w:r>
          </w:p>
        </w:tc>
        <w:tc>
          <w:tcPr>
            <w:tcW w:w="698" w:type="pct"/>
            <w:shd w:val="clear" w:color="auto" w:fill="auto"/>
            <w:noWrap/>
            <w:vAlign w:val="center"/>
            <w:hideMark/>
          </w:tcPr>
          <w:p w14:paraId="5AA3EAAB" w14:textId="77777777" w:rsidR="00177950" w:rsidRPr="0062771F" w:rsidRDefault="00177950" w:rsidP="00C72B83">
            <w:pPr>
              <w:spacing w:after="0" w:line="240" w:lineRule="auto"/>
              <w:jc w:val="center"/>
              <w:rPr>
                <w:rFonts w:ascii="Arial" w:eastAsia="Times New Roman" w:hAnsi="Arial" w:cs="Arial"/>
                <w:b/>
                <w:bCs/>
                <w:color w:val="000000"/>
                <w:sz w:val="20"/>
                <w:szCs w:val="20"/>
                <w:lang w:eastAsia="pt-BR"/>
              </w:rPr>
            </w:pPr>
            <w:r w:rsidRPr="0062771F">
              <w:rPr>
                <w:rFonts w:ascii="Arial" w:eastAsia="Times New Roman" w:hAnsi="Arial" w:cs="Arial"/>
                <w:b/>
                <w:bCs/>
                <w:color w:val="000000"/>
                <w:sz w:val="20"/>
                <w:szCs w:val="20"/>
                <w:lang w:eastAsia="pt-BR"/>
              </w:rPr>
              <w:t>...</w:t>
            </w:r>
          </w:p>
        </w:tc>
        <w:tc>
          <w:tcPr>
            <w:tcW w:w="841" w:type="pct"/>
            <w:shd w:val="clear" w:color="auto" w:fill="auto"/>
            <w:noWrap/>
            <w:vAlign w:val="center"/>
            <w:hideMark/>
          </w:tcPr>
          <w:p w14:paraId="5D6E8BEB" w14:textId="77777777" w:rsidR="00177950" w:rsidRPr="0062771F" w:rsidRDefault="00177950" w:rsidP="00C72B83">
            <w:pPr>
              <w:spacing w:after="0" w:line="240" w:lineRule="auto"/>
              <w:jc w:val="center"/>
              <w:rPr>
                <w:rFonts w:ascii="Arial" w:eastAsia="Times New Roman" w:hAnsi="Arial" w:cs="Arial"/>
                <w:b/>
                <w:bCs/>
                <w:sz w:val="20"/>
                <w:szCs w:val="20"/>
                <w:lang w:eastAsia="pt-BR"/>
              </w:rPr>
            </w:pPr>
            <w:r w:rsidRPr="0062771F">
              <w:rPr>
                <w:rFonts w:ascii="Arial" w:eastAsia="Times New Roman" w:hAnsi="Arial" w:cs="Arial"/>
                <w:b/>
                <w:bCs/>
                <w:sz w:val="20"/>
                <w:szCs w:val="20"/>
                <w:lang w:eastAsia="pt-BR"/>
              </w:rPr>
              <w:t>Maior Pontuação</w:t>
            </w:r>
          </w:p>
        </w:tc>
      </w:tr>
      <w:tr w:rsidR="00435453" w:rsidRPr="0062771F" w14:paraId="520C1BF9" w14:textId="77777777" w:rsidTr="00435453">
        <w:trPr>
          <w:trHeight w:val="446"/>
        </w:trPr>
        <w:tc>
          <w:tcPr>
            <w:tcW w:w="654" w:type="pct"/>
            <w:shd w:val="clear" w:color="auto" w:fill="auto"/>
            <w:vAlign w:val="center"/>
            <w:hideMark/>
          </w:tcPr>
          <w:p w14:paraId="4E3899BC" w14:textId="77777777" w:rsidR="00177950" w:rsidRPr="0062771F" w:rsidRDefault="00177950" w:rsidP="00C72B83">
            <w:pPr>
              <w:spacing w:after="0" w:line="240" w:lineRule="auto"/>
              <w:jc w:val="both"/>
              <w:rPr>
                <w:rFonts w:ascii="Arial" w:eastAsia="Times New Roman" w:hAnsi="Arial" w:cs="Arial"/>
                <w:color w:val="000000"/>
                <w:sz w:val="20"/>
                <w:szCs w:val="20"/>
                <w:lang w:eastAsia="pt-BR"/>
              </w:rPr>
            </w:pPr>
            <w:r w:rsidRPr="0062771F">
              <w:rPr>
                <w:rFonts w:ascii="Arial" w:eastAsia="Times New Roman" w:hAnsi="Arial" w:cs="Arial"/>
                <w:color w:val="000000"/>
                <w:sz w:val="20"/>
                <w:szCs w:val="20"/>
                <w:lang w:eastAsia="pt-BR"/>
              </w:rPr>
              <w:t>Pontuação</w:t>
            </w:r>
          </w:p>
        </w:tc>
        <w:tc>
          <w:tcPr>
            <w:tcW w:w="697" w:type="pct"/>
            <w:shd w:val="clear" w:color="auto" w:fill="auto"/>
            <w:noWrap/>
            <w:vAlign w:val="center"/>
            <w:hideMark/>
          </w:tcPr>
          <w:p w14:paraId="6C6E92BE" w14:textId="77777777" w:rsidR="00177950" w:rsidRPr="0062771F" w:rsidRDefault="00177950" w:rsidP="00C72B83">
            <w:pPr>
              <w:spacing w:after="0" w:line="240" w:lineRule="auto"/>
              <w:rPr>
                <w:rFonts w:ascii="Arial" w:eastAsia="Times New Roman" w:hAnsi="Arial" w:cs="Arial"/>
                <w:color w:val="000000"/>
                <w:sz w:val="20"/>
                <w:szCs w:val="20"/>
                <w:lang w:eastAsia="pt-BR"/>
              </w:rPr>
            </w:pPr>
            <w:r w:rsidRPr="0062771F">
              <w:rPr>
                <w:rFonts w:ascii="Arial" w:eastAsia="Times New Roman" w:hAnsi="Arial" w:cs="Arial"/>
                <w:color w:val="000000"/>
                <w:sz w:val="20"/>
                <w:szCs w:val="20"/>
                <w:lang w:eastAsia="pt-BR"/>
              </w:rPr>
              <w:t> </w:t>
            </w:r>
          </w:p>
        </w:tc>
        <w:tc>
          <w:tcPr>
            <w:tcW w:w="701" w:type="pct"/>
            <w:shd w:val="clear" w:color="auto" w:fill="auto"/>
            <w:noWrap/>
            <w:vAlign w:val="center"/>
            <w:hideMark/>
          </w:tcPr>
          <w:p w14:paraId="69006DDE" w14:textId="77777777" w:rsidR="00177950" w:rsidRPr="0062771F" w:rsidRDefault="00177950" w:rsidP="00C72B83">
            <w:pPr>
              <w:spacing w:after="0" w:line="240" w:lineRule="auto"/>
              <w:rPr>
                <w:rFonts w:ascii="Arial" w:eastAsia="Times New Roman" w:hAnsi="Arial" w:cs="Arial"/>
                <w:color w:val="000000"/>
                <w:sz w:val="20"/>
                <w:szCs w:val="20"/>
                <w:lang w:eastAsia="pt-BR"/>
              </w:rPr>
            </w:pPr>
            <w:r w:rsidRPr="0062771F">
              <w:rPr>
                <w:rFonts w:ascii="Arial" w:eastAsia="Times New Roman" w:hAnsi="Arial" w:cs="Arial"/>
                <w:color w:val="000000"/>
                <w:sz w:val="20"/>
                <w:szCs w:val="20"/>
                <w:lang w:eastAsia="pt-BR"/>
              </w:rPr>
              <w:t> </w:t>
            </w:r>
          </w:p>
        </w:tc>
        <w:tc>
          <w:tcPr>
            <w:tcW w:w="704" w:type="pct"/>
            <w:shd w:val="clear" w:color="auto" w:fill="auto"/>
            <w:noWrap/>
            <w:vAlign w:val="center"/>
            <w:hideMark/>
          </w:tcPr>
          <w:p w14:paraId="5083DEC0" w14:textId="77777777" w:rsidR="00177950" w:rsidRPr="0062771F" w:rsidRDefault="00177950" w:rsidP="00C72B83">
            <w:pPr>
              <w:spacing w:after="0" w:line="240" w:lineRule="auto"/>
              <w:rPr>
                <w:rFonts w:ascii="Arial" w:eastAsia="Times New Roman" w:hAnsi="Arial" w:cs="Arial"/>
                <w:color w:val="000000"/>
                <w:sz w:val="20"/>
                <w:szCs w:val="20"/>
                <w:lang w:eastAsia="pt-BR"/>
              </w:rPr>
            </w:pPr>
            <w:r w:rsidRPr="0062771F">
              <w:rPr>
                <w:rFonts w:ascii="Arial" w:eastAsia="Times New Roman" w:hAnsi="Arial" w:cs="Arial"/>
                <w:color w:val="000000"/>
                <w:sz w:val="20"/>
                <w:szCs w:val="20"/>
                <w:lang w:eastAsia="pt-BR"/>
              </w:rPr>
              <w:t> </w:t>
            </w:r>
          </w:p>
        </w:tc>
        <w:tc>
          <w:tcPr>
            <w:tcW w:w="704" w:type="pct"/>
            <w:shd w:val="clear" w:color="auto" w:fill="auto"/>
            <w:noWrap/>
            <w:vAlign w:val="center"/>
            <w:hideMark/>
          </w:tcPr>
          <w:p w14:paraId="6E054450" w14:textId="77777777" w:rsidR="00177950" w:rsidRPr="0062771F" w:rsidRDefault="00177950" w:rsidP="00C72B83">
            <w:pPr>
              <w:spacing w:after="0" w:line="240" w:lineRule="auto"/>
              <w:rPr>
                <w:rFonts w:ascii="Arial" w:eastAsia="Times New Roman" w:hAnsi="Arial" w:cs="Arial"/>
                <w:color w:val="000000"/>
                <w:sz w:val="20"/>
                <w:szCs w:val="20"/>
                <w:lang w:eastAsia="pt-BR"/>
              </w:rPr>
            </w:pPr>
            <w:r w:rsidRPr="0062771F">
              <w:rPr>
                <w:rFonts w:ascii="Arial" w:eastAsia="Times New Roman" w:hAnsi="Arial" w:cs="Arial"/>
                <w:color w:val="000000"/>
                <w:sz w:val="20"/>
                <w:szCs w:val="20"/>
                <w:lang w:eastAsia="pt-BR"/>
              </w:rPr>
              <w:t> </w:t>
            </w:r>
          </w:p>
        </w:tc>
        <w:tc>
          <w:tcPr>
            <w:tcW w:w="698" w:type="pct"/>
            <w:shd w:val="clear" w:color="auto" w:fill="auto"/>
            <w:noWrap/>
            <w:vAlign w:val="center"/>
            <w:hideMark/>
          </w:tcPr>
          <w:p w14:paraId="5B1AA5B9" w14:textId="77777777" w:rsidR="00177950" w:rsidRPr="0062771F" w:rsidRDefault="00177950" w:rsidP="00C72B83">
            <w:pPr>
              <w:spacing w:after="0" w:line="240" w:lineRule="auto"/>
              <w:rPr>
                <w:rFonts w:ascii="Arial" w:eastAsia="Times New Roman" w:hAnsi="Arial" w:cs="Arial"/>
                <w:color w:val="000000"/>
                <w:sz w:val="20"/>
                <w:szCs w:val="20"/>
                <w:lang w:eastAsia="pt-BR"/>
              </w:rPr>
            </w:pPr>
            <w:r w:rsidRPr="0062771F">
              <w:rPr>
                <w:rFonts w:ascii="Arial" w:eastAsia="Times New Roman" w:hAnsi="Arial" w:cs="Arial"/>
                <w:color w:val="000000"/>
                <w:sz w:val="20"/>
                <w:szCs w:val="20"/>
                <w:lang w:eastAsia="pt-BR"/>
              </w:rPr>
              <w:t> </w:t>
            </w:r>
          </w:p>
        </w:tc>
        <w:tc>
          <w:tcPr>
            <w:tcW w:w="841" w:type="pct"/>
            <w:shd w:val="clear" w:color="auto" w:fill="auto"/>
            <w:noWrap/>
            <w:vAlign w:val="center"/>
            <w:hideMark/>
          </w:tcPr>
          <w:p w14:paraId="2854A35E" w14:textId="77777777" w:rsidR="00177950" w:rsidRPr="0062771F" w:rsidRDefault="00177950" w:rsidP="00C72B83">
            <w:pPr>
              <w:spacing w:after="0" w:line="240" w:lineRule="auto"/>
              <w:jc w:val="center"/>
              <w:rPr>
                <w:rFonts w:ascii="Arial" w:eastAsia="Times New Roman" w:hAnsi="Arial" w:cs="Arial"/>
                <w:sz w:val="20"/>
                <w:szCs w:val="20"/>
                <w:lang w:eastAsia="pt-BR"/>
              </w:rPr>
            </w:pPr>
          </w:p>
        </w:tc>
      </w:tr>
    </w:tbl>
    <w:p w14:paraId="4980A04A" w14:textId="77777777" w:rsidR="00177950" w:rsidRPr="0062771F" w:rsidRDefault="00177950" w:rsidP="00483307">
      <w:pPr>
        <w:tabs>
          <w:tab w:val="num" w:pos="567"/>
        </w:tabs>
        <w:spacing w:before="120" w:after="120" w:line="276" w:lineRule="auto"/>
        <w:jc w:val="both"/>
        <w:rPr>
          <w:rFonts w:ascii="Arial" w:hAnsi="Arial" w:cs="Arial"/>
          <w:b/>
          <w:bCs/>
          <w:color w:val="FF0000"/>
          <w:sz w:val="12"/>
          <w:szCs w:val="12"/>
        </w:rPr>
      </w:pPr>
    </w:p>
    <w:p w14:paraId="2A953A7A" w14:textId="49458EAD" w:rsidR="005F3674" w:rsidRPr="0062771F" w:rsidRDefault="00483307" w:rsidP="00483307">
      <w:pPr>
        <w:tabs>
          <w:tab w:val="num" w:pos="567"/>
        </w:tabs>
        <w:spacing w:before="120" w:after="120" w:line="276" w:lineRule="auto"/>
        <w:jc w:val="both"/>
        <w:rPr>
          <w:rFonts w:ascii="Arial" w:hAnsi="Arial" w:cs="Arial"/>
          <w:bCs/>
          <w:sz w:val="24"/>
          <w:szCs w:val="24"/>
        </w:rPr>
      </w:pPr>
      <w:r w:rsidRPr="0062771F">
        <w:rPr>
          <w:rFonts w:ascii="Arial" w:hAnsi="Arial" w:cs="Arial"/>
          <w:b/>
          <w:bCs/>
          <w:sz w:val="24"/>
          <w:szCs w:val="24"/>
        </w:rPr>
        <w:t>6.</w:t>
      </w:r>
      <w:r w:rsidR="00435453" w:rsidRPr="0062771F">
        <w:rPr>
          <w:rFonts w:ascii="Arial" w:hAnsi="Arial" w:cs="Arial"/>
          <w:b/>
          <w:bCs/>
          <w:sz w:val="24"/>
          <w:szCs w:val="24"/>
        </w:rPr>
        <w:t>1</w:t>
      </w:r>
      <w:r w:rsidR="006C50D3">
        <w:rPr>
          <w:rFonts w:ascii="Arial" w:hAnsi="Arial" w:cs="Arial"/>
          <w:b/>
          <w:bCs/>
          <w:sz w:val="24"/>
          <w:szCs w:val="24"/>
        </w:rPr>
        <w:t>1</w:t>
      </w:r>
      <w:r w:rsidR="00435453" w:rsidRPr="0062771F">
        <w:rPr>
          <w:rFonts w:ascii="Arial" w:hAnsi="Arial" w:cs="Arial"/>
          <w:b/>
          <w:bCs/>
          <w:sz w:val="24"/>
          <w:szCs w:val="24"/>
        </w:rPr>
        <w:t>.</w:t>
      </w:r>
      <w:r w:rsidR="006C50D3">
        <w:rPr>
          <w:rFonts w:ascii="Arial" w:hAnsi="Arial" w:cs="Arial"/>
          <w:b/>
          <w:bCs/>
          <w:sz w:val="24"/>
          <w:szCs w:val="24"/>
        </w:rPr>
        <w:t>7</w:t>
      </w:r>
      <w:r w:rsidR="00435453" w:rsidRPr="0062771F">
        <w:rPr>
          <w:rFonts w:ascii="Arial" w:hAnsi="Arial" w:cs="Arial"/>
          <w:b/>
          <w:bCs/>
          <w:sz w:val="24"/>
          <w:szCs w:val="24"/>
        </w:rPr>
        <w:t xml:space="preserve">. </w:t>
      </w:r>
      <w:r w:rsidR="005F3674" w:rsidRPr="0062771F">
        <w:rPr>
          <w:rFonts w:ascii="Arial" w:hAnsi="Arial" w:cs="Arial"/>
          <w:bCs/>
          <w:sz w:val="24"/>
          <w:szCs w:val="24"/>
        </w:rPr>
        <w:t xml:space="preserve">No caso de empate entre duas ou mais </w:t>
      </w:r>
      <w:r w:rsidR="00790A24" w:rsidRPr="0062771F">
        <w:rPr>
          <w:rFonts w:ascii="Arial" w:hAnsi="Arial" w:cs="Arial"/>
          <w:bCs/>
          <w:sz w:val="24"/>
          <w:szCs w:val="24"/>
        </w:rPr>
        <w:t>P</w:t>
      </w:r>
      <w:r w:rsidR="005F3674" w:rsidRPr="0062771F">
        <w:rPr>
          <w:rFonts w:ascii="Arial" w:hAnsi="Arial" w:cs="Arial"/>
          <w:bCs/>
          <w:sz w:val="24"/>
          <w:szCs w:val="24"/>
        </w:rPr>
        <w:t>ropostas</w:t>
      </w:r>
      <w:r w:rsidR="00790A24" w:rsidRPr="0062771F">
        <w:rPr>
          <w:rFonts w:ascii="Arial" w:hAnsi="Arial" w:cs="Arial"/>
          <w:bCs/>
          <w:sz w:val="24"/>
          <w:szCs w:val="24"/>
        </w:rPr>
        <w:t xml:space="preserve"> Técnicas</w:t>
      </w:r>
      <w:r w:rsidR="005F3674" w:rsidRPr="0062771F">
        <w:rPr>
          <w:rFonts w:ascii="Arial" w:hAnsi="Arial" w:cs="Arial"/>
          <w:bCs/>
          <w:sz w:val="24"/>
          <w:szCs w:val="24"/>
        </w:rPr>
        <w:t>, o desempate será feito com base na maior pontuação obtida</w:t>
      </w:r>
      <w:r w:rsidR="00C6419A" w:rsidRPr="0062771F">
        <w:rPr>
          <w:rFonts w:ascii="Arial" w:hAnsi="Arial" w:cs="Arial"/>
          <w:bCs/>
          <w:sz w:val="24"/>
          <w:szCs w:val="24"/>
        </w:rPr>
        <w:t xml:space="preserve"> pela Entidade Proponente, considerando a seguinte ordem de avaliação do Grupo de Quesitos:</w:t>
      </w:r>
    </w:p>
    <w:p w14:paraId="08D47583" w14:textId="57F00978" w:rsidR="00F833D9" w:rsidRPr="0062771F" w:rsidRDefault="00C6419A" w:rsidP="00F833D9">
      <w:pPr>
        <w:spacing w:after="0"/>
        <w:jc w:val="both"/>
        <w:rPr>
          <w:rFonts w:ascii="Arial" w:hAnsi="Arial" w:cs="Arial"/>
          <w:sz w:val="24"/>
          <w:szCs w:val="24"/>
        </w:rPr>
      </w:pPr>
      <w:r w:rsidRPr="0062771F">
        <w:rPr>
          <w:rFonts w:ascii="Arial" w:hAnsi="Arial" w:cs="Arial"/>
          <w:b/>
          <w:bCs/>
          <w:sz w:val="24"/>
          <w:szCs w:val="24"/>
        </w:rPr>
        <w:t>I</w:t>
      </w:r>
      <w:r w:rsidRPr="0062771F">
        <w:rPr>
          <w:rFonts w:ascii="Arial" w:hAnsi="Arial" w:cs="Arial"/>
          <w:sz w:val="24"/>
          <w:szCs w:val="24"/>
        </w:rPr>
        <w:t xml:space="preserve"> </w:t>
      </w:r>
      <w:r w:rsidR="00F833D9" w:rsidRPr="0062771F">
        <w:rPr>
          <w:rFonts w:ascii="Arial" w:hAnsi="Arial" w:cs="Arial"/>
          <w:sz w:val="24"/>
          <w:szCs w:val="24"/>
        </w:rPr>
        <w:t>-</w:t>
      </w:r>
      <w:r w:rsidRPr="0062771F">
        <w:rPr>
          <w:rFonts w:ascii="Arial" w:hAnsi="Arial" w:cs="Arial"/>
          <w:sz w:val="24"/>
          <w:szCs w:val="24"/>
        </w:rPr>
        <w:t xml:space="preserve"> </w:t>
      </w:r>
      <w:r w:rsidR="008B76DC" w:rsidRPr="0062771F">
        <w:rPr>
          <w:rFonts w:ascii="Arial" w:hAnsi="Arial" w:cs="Arial"/>
          <w:sz w:val="24"/>
          <w:szCs w:val="24"/>
        </w:rPr>
        <w:t>Maior</w:t>
      </w:r>
      <w:r w:rsidR="00F833D9" w:rsidRPr="0062771F">
        <w:rPr>
          <w:rFonts w:ascii="Arial" w:hAnsi="Arial" w:cs="Arial"/>
          <w:sz w:val="24"/>
          <w:szCs w:val="24"/>
        </w:rPr>
        <w:t xml:space="preserve"> pontuação no Grupo - Quesitos relacionados a Estrutura de Custeio da Entidade;</w:t>
      </w:r>
    </w:p>
    <w:p w14:paraId="0A4A421A" w14:textId="0521626F" w:rsidR="00C6419A" w:rsidRPr="0062771F" w:rsidRDefault="00F833D9" w:rsidP="00F833D9">
      <w:pPr>
        <w:spacing w:after="0"/>
        <w:jc w:val="both"/>
        <w:rPr>
          <w:rFonts w:ascii="Arial" w:hAnsi="Arial" w:cs="Arial"/>
          <w:sz w:val="24"/>
          <w:szCs w:val="24"/>
        </w:rPr>
      </w:pPr>
      <w:r w:rsidRPr="0062771F">
        <w:rPr>
          <w:rFonts w:ascii="Arial" w:hAnsi="Arial" w:cs="Arial"/>
          <w:b/>
          <w:bCs/>
          <w:sz w:val="24"/>
          <w:szCs w:val="24"/>
        </w:rPr>
        <w:t>II</w:t>
      </w:r>
      <w:r w:rsidRPr="0062771F">
        <w:rPr>
          <w:rFonts w:ascii="Arial" w:hAnsi="Arial" w:cs="Arial"/>
          <w:sz w:val="24"/>
          <w:szCs w:val="24"/>
        </w:rPr>
        <w:t xml:space="preserve"> - </w:t>
      </w:r>
      <w:r w:rsidR="008B76DC" w:rsidRPr="0062771F">
        <w:rPr>
          <w:rFonts w:ascii="Arial" w:hAnsi="Arial" w:cs="Arial"/>
          <w:sz w:val="24"/>
          <w:szCs w:val="24"/>
        </w:rPr>
        <w:t>Maior</w:t>
      </w:r>
      <w:r w:rsidRPr="0062771F">
        <w:rPr>
          <w:rFonts w:ascii="Arial" w:hAnsi="Arial" w:cs="Arial"/>
          <w:sz w:val="24"/>
          <w:szCs w:val="24"/>
        </w:rPr>
        <w:t xml:space="preserve"> pontuação no Grupo - Quesitos relacionados aos Investimentos da Entidade Fechada de Previdência Complementar;</w:t>
      </w:r>
    </w:p>
    <w:p w14:paraId="56CF4E12" w14:textId="0426EFED" w:rsidR="00F833D9" w:rsidRPr="0062771F" w:rsidRDefault="00F833D9" w:rsidP="00F833D9">
      <w:pPr>
        <w:spacing w:after="0"/>
        <w:jc w:val="both"/>
        <w:rPr>
          <w:rFonts w:ascii="Arial" w:hAnsi="Arial" w:cs="Arial"/>
          <w:sz w:val="24"/>
          <w:szCs w:val="24"/>
        </w:rPr>
      </w:pPr>
      <w:r w:rsidRPr="0062771F">
        <w:rPr>
          <w:rFonts w:ascii="Arial" w:hAnsi="Arial" w:cs="Arial"/>
          <w:b/>
          <w:bCs/>
          <w:sz w:val="24"/>
          <w:szCs w:val="24"/>
        </w:rPr>
        <w:lastRenderedPageBreak/>
        <w:t>III -</w:t>
      </w:r>
      <w:r w:rsidRPr="0062771F">
        <w:rPr>
          <w:rFonts w:ascii="Arial" w:hAnsi="Arial" w:cs="Arial"/>
          <w:sz w:val="24"/>
          <w:szCs w:val="24"/>
        </w:rPr>
        <w:t xml:space="preserve"> maior pontuação no Grupo - Quesitos relacionados ao Plano de Benefícios a ser </w:t>
      </w:r>
      <w:r w:rsidR="006D1E65">
        <w:rPr>
          <w:rFonts w:ascii="Arial" w:hAnsi="Arial" w:cs="Arial"/>
          <w:sz w:val="24"/>
          <w:szCs w:val="24"/>
        </w:rPr>
        <w:t>Oferecido</w:t>
      </w:r>
      <w:r w:rsidRPr="0062771F">
        <w:rPr>
          <w:rFonts w:ascii="Arial" w:hAnsi="Arial" w:cs="Arial"/>
          <w:sz w:val="24"/>
          <w:szCs w:val="24"/>
        </w:rPr>
        <w:t xml:space="preserve"> ao Município;</w:t>
      </w:r>
    </w:p>
    <w:p w14:paraId="376EFE27" w14:textId="1C939F88" w:rsidR="00F833D9" w:rsidRPr="0062771F" w:rsidRDefault="00F833D9" w:rsidP="00F833D9">
      <w:pPr>
        <w:spacing w:after="0"/>
        <w:jc w:val="both"/>
        <w:rPr>
          <w:rFonts w:ascii="Arial" w:hAnsi="Arial" w:cs="Arial"/>
          <w:sz w:val="24"/>
          <w:szCs w:val="24"/>
        </w:rPr>
      </w:pPr>
      <w:r w:rsidRPr="0062771F">
        <w:rPr>
          <w:rFonts w:ascii="Arial" w:hAnsi="Arial" w:cs="Arial"/>
          <w:b/>
          <w:bCs/>
          <w:sz w:val="24"/>
          <w:szCs w:val="24"/>
        </w:rPr>
        <w:t>IV</w:t>
      </w:r>
      <w:r w:rsidRPr="0062771F">
        <w:rPr>
          <w:rFonts w:ascii="Arial" w:hAnsi="Arial" w:cs="Arial"/>
          <w:sz w:val="24"/>
          <w:szCs w:val="24"/>
        </w:rPr>
        <w:t xml:space="preserve"> - </w:t>
      </w:r>
      <w:r w:rsidR="008B76DC" w:rsidRPr="0062771F">
        <w:rPr>
          <w:rFonts w:ascii="Arial" w:hAnsi="Arial" w:cs="Arial"/>
          <w:sz w:val="24"/>
          <w:szCs w:val="24"/>
        </w:rPr>
        <w:t>Maior</w:t>
      </w:r>
      <w:r w:rsidRPr="0062771F">
        <w:rPr>
          <w:rFonts w:ascii="Arial" w:hAnsi="Arial" w:cs="Arial"/>
          <w:sz w:val="24"/>
          <w:szCs w:val="24"/>
        </w:rPr>
        <w:t xml:space="preserve"> pontuação no Grupo - Quesitos relacionados ao Processo de Governança e Experiência Técnica da Entidade;</w:t>
      </w:r>
    </w:p>
    <w:p w14:paraId="71360B72" w14:textId="6EB4B0E8" w:rsidR="00F833D9" w:rsidRPr="0062771F" w:rsidRDefault="00F833D9" w:rsidP="00F833D9">
      <w:pPr>
        <w:spacing w:after="0"/>
        <w:jc w:val="both"/>
        <w:rPr>
          <w:rFonts w:ascii="Arial" w:hAnsi="Arial" w:cs="Arial"/>
          <w:bCs/>
          <w:sz w:val="24"/>
          <w:szCs w:val="24"/>
        </w:rPr>
      </w:pPr>
      <w:r w:rsidRPr="0062771F">
        <w:rPr>
          <w:rFonts w:ascii="Arial" w:hAnsi="Arial" w:cs="Arial"/>
          <w:b/>
          <w:sz w:val="24"/>
          <w:szCs w:val="24"/>
        </w:rPr>
        <w:t>V</w:t>
      </w:r>
      <w:r w:rsidRPr="0062771F">
        <w:rPr>
          <w:rFonts w:ascii="Arial" w:hAnsi="Arial" w:cs="Arial"/>
          <w:bCs/>
          <w:sz w:val="24"/>
          <w:szCs w:val="24"/>
        </w:rPr>
        <w:t xml:space="preserve"> - </w:t>
      </w:r>
      <w:r w:rsidR="008B76DC" w:rsidRPr="0062771F">
        <w:rPr>
          <w:rFonts w:ascii="Arial" w:hAnsi="Arial" w:cs="Arial"/>
          <w:bCs/>
          <w:sz w:val="24"/>
          <w:szCs w:val="24"/>
        </w:rPr>
        <w:t>Maior</w:t>
      </w:r>
      <w:r w:rsidRPr="0062771F">
        <w:rPr>
          <w:rFonts w:ascii="Arial" w:hAnsi="Arial" w:cs="Arial"/>
          <w:bCs/>
          <w:sz w:val="24"/>
          <w:szCs w:val="24"/>
        </w:rPr>
        <w:t xml:space="preserve"> pontuação no Grupo - Quesitos relacionados aos Controles Internos e Processos de Gestão de Riscos da Entidade;</w:t>
      </w:r>
    </w:p>
    <w:p w14:paraId="4BFDFDCC" w14:textId="3185ABA5" w:rsidR="00F833D9" w:rsidRPr="0062771F" w:rsidRDefault="00F833D9" w:rsidP="00F833D9">
      <w:pPr>
        <w:spacing w:after="0"/>
        <w:jc w:val="both"/>
        <w:rPr>
          <w:rFonts w:ascii="Arial" w:hAnsi="Arial" w:cs="Arial"/>
          <w:bCs/>
          <w:sz w:val="24"/>
          <w:szCs w:val="24"/>
        </w:rPr>
      </w:pPr>
      <w:r w:rsidRPr="0062771F">
        <w:rPr>
          <w:rFonts w:ascii="Arial" w:hAnsi="Arial" w:cs="Arial"/>
          <w:b/>
          <w:sz w:val="24"/>
          <w:szCs w:val="24"/>
        </w:rPr>
        <w:t>VI -</w:t>
      </w:r>
      <w:r w:rsidRPr="0062771F">
        <w:rPr>
          <w:rFonts w:ascii="Arial" w:hAnsi="Arial" w:cs="Arial"/>
          <w:bCs/>
          <w:sz w:val="24"/>
          <w:szCs w:val="24"/>
        </w:rPr>
        <w:t xml:space="preserve"> </w:t>
      </w:r>
      <w:r w:rsidR="008B76DC" w:rsidRPr="0062771F">
        <w:rPr>
          <w:rFonts w:ascii="Arial" w:hAnsi="Arial" w:cs="Arial"/>
          <w:bCs/>
          <w:sz w:val="24"/>
          <w:szCs w:val="24"/>
        </w:rPr>
        <w:t>Maior</w:t>
      </w:r>
      <w:r w:rsidRPr="0062771F">
        <w:rPr>
          <w:rFonts w:ascii="Arial" w:hAnsi="Arial" w:cs="Arial"/>
          <w:bCs/>
          <w:sz w:val="24"/>
          <w:szCs w:val="24"/>
        </w:rPr>
        <w:t xml:space="preserve"> pontuação no Grupo - Quesitos relacionados a Qualificação Técnica da Diretoria e Demais Responsáveis pela Gestão da Entidade;</w:t>
      </w:r>
    </w:p>
    <w:p w14:paraId="194BCC36" w14:textId="1F940D7C" w:rsidR="00F833D9" w:rsidRPr="00F833D9" w:rsidRDefault="00F833D9" w:rsidP="00F833D9">
      <w:pPr>
        <w:spacing w:after="0"/>
        <w:jc w:val="both"/>
        <w:rPr>
          <w:rFonts w:ascii="Arial" w:hAnsi="Arial" w:cs="Arial"/>
          <w:bCs/>
          <w:sz w:val="24"/>
          <w:szCs w:val="24"/>
        </w:rPr>
      </w:pPr>
      <w:r w:rsidRPr="0062771F">
        <w:rPr>
          <w:rFonts w:ascii="Arial" w:hAnsi="Arial" w:cs="Arial"/>
          <w:b/>
          <w:sz w:val="24"/>
          <w:szCs w:val="24"/>
        </w:rPr>
        <w:t>VII -</w:t>
      </w:r>
      <w:r w:rsidRPr="0062771F">
        <w:rPr>
          <w:rFonts w:ascii="Arial" w:hAnsi="Arial" w:cs="Arial"/>
          <w:bCs/>
          <w:sz w:val="24"/>
          <w:szCs w:val="24"/>
        </w:rPr>
        <w:t xml:space="preserve"> maior pontuação no Grupo - Quesitos relacionados à Oferta e Execução do Plano de Benefícios a ser </w:t>
      </w:r>
      <w:r w:rsidR="006D1E65">
        <w:rPr>
          <w:rFonts w:ascii="Arial" w:hAnsi="Arial" w:cs="Arial"/>
          <w:sz w:val="24"/>
          <w:szCs w:val="24"/>
        </w:rPr>
        <w:t>Oferecido</w:t>
      </w:r>
      <w:r w:rsidR="006D1E65" w:rsidRPr="0062771F">
        <w:rPr>
          <w:rFonts w:ascii="Arial" w:hAnsi="Arial" w:cs="Arial"/>
          <w:sz w:val="24"/>
          <w:szCs w:val="24"/>
        </w:rPr>
        <w:t xml:space="preserve"> ao Município</w:t>
      </w:r>
      <w:r w:rsidRPr="0062771F">
        <w:rPr>
          <w:rFonts w:ascii="Arial" w:hAnsi="Arial" w:cs="Arial"/>
          <w:bCs/>
          <w:sz w:val="24"/>
          <w:szCs w:val="24"/>
        </w:rPr>
        <w:t>.</w:t>
      </w:r>
    </w:p>
    <w:p w14:paraId="792A0080" w14:textId="77777777" w:rsidR="00F833D9" w:rsidRPr="00F833D9" w:rsidRDefault="00F833D9" w:rsidP="00483307">
      <w:pPr>
        <w:tabs>
          <w:tab w:val="num" w:pos="567"/>
        </w:tabs>
        <w:spacing w:before="120" w:after="120" w:line="276" w:lineRule="auto"/>
        <w:jc w:val="both"/>
        <w:rPr>
          <w:rFonts w:ascii="Arial" w:hAnsi="Arial" w:cs="Arial"/>
          <w:b/>
          <w:bCs/>
          <w:sz w:val="4"/>
          <w:szCs w:val="4"/>
        </w:rPr>
      </w:pPr>
    </w:p>
    <w:p w14:paraId="286F8F19" w14:textId="374C3A15" w:rsidR="005F3674" w:rsidRPr="00C35EA1" w:rsidRDefault="00483307" w:rsidP="00483307">
      <w:pPr>
        <w:tabs>
          <w:tab w:val="num" w:pos="567"/>
        </w:tabs>
        <w:spacing w:before="120" w:after="120" w:line="276" w:lineRule="auto"/>
        <w:jc w:val="both"/>
        <w:rPr>
          <w:rFonts w:ascii="Arial" w:hAnsi="Arial" w:cs="Arial"/>
          <w:sz w:val="24"/>
          <w:szCs w:val="24"/>
        </w:rPr>
      </w:pPr>
      <w:r>
        <w:rPr>
          <w:rFonts w:ascii="Arial" w:hAnsi="Arial" w:cs="Arial"/>
          <w:b/>
          <w:bCs/>
          <w:sz w:val="24"/>
          <w:szCs w:val="24"/>
        </w:rPr>
        <w:t>6.</w:t>
      </w:r>
      <w:r w:rsidR="00F833D9">
        <w:rPr>
          <w:rFonts w:ascii="Arial" w:hAnsi="Arial" w:cs="Arial"/>
          <w:b/>
          <w:bCs/>
          <w:sz w:val="24"/>
          <w:szCs w:val="24"/>
        </w:rPr>
        <w:t>1</w:t>
      </w:r>
      <w:r w:rsidR="006C50D3">
        <w:rPr>
          <w:rFonts w:ascii="Arial" w:hAnsi="Arial" w:cs="Arial"/>
          <w:b/>
          <w:bCs/>
          <w:sz w:val="24"/>
          <w:szCs w:val="24"/>
        </w:rPr>
        <w:t>1</w:t>
      </w:r>
      <w:r w:rsidR="00F833D9">
        <w:rPr>
          <w:rFonts w:ascii="Arial" w:hAnsi="Arial" w:cs="Arial"/>
          <w:b/>
          <w:bCs/>
          <w:sz w:val="24"/>
          <w:szCs w:val="24"/>
        </w:rPr>
        <w:t>.</w:t>
      </w:r>
      <w:r w:rsidR="006C50D3">
        <w:rPr>
          <w:rFonts w:ascii="Arial" w:hAnsi="Arial" w:cs="Arial"/>
          <w:b/>
          <w:bCs/>
          <w:sz w:val="24"/>
          <w:szCs w:val="24"/>
        </w:rPr>
        <w:t>8</w:t>
      </w:r>
      <w:r w:rsidR="00F833D9">
        <w:rPr>
          <w:rFonts w:ascii="Arial" w:hAnsi="Arial" w:cs="Arial"/>
          <w:b/>
          <w:bCs/>
          <w:sz w:val="24"/>
          <w:szCs w:val="24"/>
        </w:rPr>
        <w:t>.</w:t>
      </w:r>
      <w:r w:rsidR="005F3674" w:rsidRPr="006B07DC">
        <w:rPr>
          <w:rFonts w:ascii="Arial" w:hAnsi="Arial" w:cs="Arial"/>
          <w:sz w:val="24"/>
          <w:szCs w:val="24"/>
        </w:rPr>
        <w:t xml:space="preserve"> Caso as regras dispostas no item </w:t>
      </w:r>
      <w:r w:rsidR="00F833D9">
        <w:rPr>
          <w:rFonts w:ascii="Arial" w:hAnsi="Arial" w:cs="Arial"/>
          <w:sz w:val="24"/>
          <w:szCs w:val="24"/>
        </w:rPr>
        <w:t>6.10.</w:t>
      </w:r>
      <w:r w:rsidR="00E36A4D">
        <w:rPr>
          <w:rFonts w:ascii="Arial" w:hAnsi="Arial" w:cs="Arial"/>
          <w:sz w:val="24"/>
          <w:szCs w:val="24"/>
        </w:rPr>
        <w:t>8</w:t>
      </w:r>
      <w:r w:rsidR="00E04E54">
        <w:rPr>
          <w:rFonts w:ascii="Arial" w:hAnsi="Arial" w:cs="Arial"/>
          <w:sz w:val="24"/>
          <w:szCs w:val="24"/>
        </w:rPr>
        <w:t xml:space="preserve"> deste Edital</w:t>
      </w:r>
      <w:r w:rsidR="005F3674" w:rsidRPr="006B07DC">
        <w:rPr>
          <w:rFonts w:ascii="Arial" w:hAnsi="Arial" w:cs="Arial"/>
          <w:sz w:val="24"/>
          <w:szCs w:val="24"/>
        </w:rPr>
        <w:t xml:space="preserve"> não solucionem o empate, a questão será decidida por sorteio.</w:t>
      </w:r>
      <w:r w:rsidR="005F3674" w:rsidRPr="00C35EA1">
        <w:rPr>
          <w:rFonts w:ascii="Arial" w:hAnsi="Arial" w:cs="Arial"/>
          <w:sz w:val="24"/>
          <w:szCs w:val="24"/>
        </w:rPr>
        <w:t xml:space="preserve"> </w:t>
      </w:r>
    </w:p>
    <w:p w14:paraId="76A746F8" w14:textId="20B9FA12" w:rsidR="004D058D" w:rsidRPr="00873AF4" w:rsidRDefault="004D058D" w:rsidP="004D058D">
      <w:pPr>
        <w:widowControl w:val="0"/>
        <w:tabs>
          <w:tab w:val="left" w:pos="567"/>
          <w:tab w:val="left" w:pos="5265"/>
        </w:tabs>
        <w:autoSpaceDE w:val="0"/>
        <w:spacing w:before="120" w:after="120" w:line="276" w:lineRule="auto"/>
        <w:jc w:val="both"/>
        <w:rPr>
          <w:rFonts w:ascii="Arial" w:hAnsi="Arial" w:cs="Arial"/>
          <w:color w:val="000000"/>
          <w:sz w:val="24"/>
          <w:szCs w:val="24"/>
          <w:lang w:eastAsia="pt-BR"/>
        </w:rPr>
      </w:pPr>
      <w:r w:rsidRPr="00E04E54">
        <w:rPr>
          <w:rFonts w:ascii="Arial" w:hAnsi="Arial" w:cs="Arial"/>
          <w:b/>
          <w:bCs/>
          <w:sz w:val="24"/>
          <w:szCs w:val="24"/>
        </w:rPr>
        <w:t>6.</w:t>
      </w:r>
      <w:r w:rsidR="00E04E54" w:rsidRPr="00E04E54">
        <w:rPr>
          <w:rFonts w:ascii="Arial" w:hAnsi="Arial" w:cs="Arial"/>
          <w:b/>
          <w:bCs/>
          <w:sz w:val="24"/>
          <w:szCs w:val="24"/>
        </w:rPr>
        <w:t>1</w:t>
      </w:r>
      <w:r w:rsidR="006C50D3">
        <w:rPr>
          <w:rFonts w:ascii="Arial" w:hAnsi="Arial" w:cs="Arial"/>
          <w:b/>
          <w:bCs/>
          <w:sz w:val="24"/>
          <w:szCs w:val="24"/>
        </w:rPr>
        <w:t>2</w:t>
      </w:r>
      <w:r w:rsidRPr="00E04E54">
        <w:rPr>
          <w:rFonts w:ascii="Arial" w:hAnsi="Arial" w:cs="Arial"/>
          <w:b/>
          <w:bCs/>
          <w:sz w:val="24"/>
          <w:szCs w:val="24"/>
        </w:rPr>
        <w:t>.</w:t>
      </w:r>
      <w:r w:rsidRPr="00873AF4">
        <w:rPr>
          <w:rFonts w:ascii="Arial" w:hAnsi="Arial" w:cs="Arial"/>
          <w:sz w:val="24"/>
          <w:szCs w:val="24"/>
        </w:rPr>
        <w:t xml:space="preserve"> </w:t>
      </w:r>
      <w:r w:rsidRPr="000B13E6">
        <w:rPr>
          <w:rFonts w:ascii="Arial" w:hAnsi="Arial" w:cs="Arial"/>
          <w:b/>
          <w:sz w:val="24"/>
          <w:szCs w:val="24"/>
          <w:u w:val="single"/>
        </w:rPr>
        <w:t xml:space="preserve">Etapa </w:t>
      </w:r>
      <w:r w:rsidR="006C50D3">
        <w:rPr>
          <w:rFonts w:ascii="Arial" w:hAnsi="Arial" w:cs="Arial"/>
          <w:b/>
          <w:sz w:val="24"/>
          <w:szCs w:val="24"/>
          <w:u w:val="single"/>
        </w:rPr>
        <w:t>5</w:t>
      </w:r>
      <w:r w:rsidRPr="000B13E6">
        <w:rPr>
          <w:rFonts w:ascii="Arial" w:hAnsi="Arial" w:cs="Arial"/>
          <w:b/>
          <w:sz w:val="24"/>
          <w:szCs w:val="24"/>
          <w:u w:val="single"/>
        </w:rPr>
        <w:t xml:space="preserve">: </w:t>
      </w:r>
      <w:r w:rsidRPr="000B13E6">
        <w:rPr>
          <w:rFonts w:ascii="Arial" w:hAnsi="Arial" w:cs="Arial"/>
          <w:b/>
          <w:color w:val="000000"/>
          <w:sz w:val="24"/>
          <w:szCs w:val="24"/>
          <w:u w:val="single"/>
          <w:lang w:eastAsia="pt-BR"/>
        </w:rPr>
        <w:t xml:space="preserve">Divulgação do </w:t>
      </w:r>
      <w:r w:rsidR="00E04E54" w:rsidRPr="000B13E6">
        <w:rPr>
          <w:rFonts w:ascii="Arial" w:hAnsi="Arial" w:cs="Arial"/>
          <w:b/>
          <w:color w:val="000000"/>
          <w:sz w:val="24"/>
          <w:szCs w:val="24"/>
          <w:u w:val="single"/>
          <w:lang w:eastAsia="pt-BR"/>
        </w:rPr>
        <w:t>R</w:t>
      </w:r>
      <w:r w:rsidRPr="000B13E6">
        <w:rPr>
          <w:rFonts w:ascii="Arial" w:hAnsi="Arial" w:cs="Arial"/>
          <w:b/>
          <w:color w:val="000000"/>
          <w:sz w:val="24"/>
          <w:szCs w:val="24"/>
          <w:u w:val="single"/>
          <w:lang w:eastAsia="pt-BR"/>
        </w:rPr>
        <w:t xml:space="preserve">esultado </w:t>
      </w:r>
      <w:r w:rsidR="00E04E54" w:rsidRPr="000B13E6">
        <w:rPr>
          <w:rFonts w:ascii="Arial" w:hAnsi="Arial" w:cs="Arial"/>
          <w:b/>
          <w:color w:val="000000"/>
          <w:sz w:val="24"/>
          <w:szCs w:val="24"/>
          <w:u w:val="single"/>
          <w:lang w:eastAsia="pt-BR"/>
        </w:rPr>
        <w:t>P</w:t>
      </w:r>
      <w:r w:rsidRPr="000B13E6">
        <w:rPr>
          <w:rFonts w:ascii="Arial" w:hAnsi="Arial" w:cs="Arial"/>
          <w:b/>
          <w:color w:val="000000"/>
          <w:sz w:val="24"/>
          <w:szCs w:val="24"/>
          <w:u w:val="single"/>
          <w:lang w:eastAsia="pt-BR"/>
        </w:rPr>
        <w:t>reliminar</w:t>
      </w:r>
      <w:r w:rsidR="00E04E54" w:rsidRPr="000B13E6">
        <w:rPr>
          <w:rFonts w:ascii="Arial" w:hAnsi="Arial" w:cs="Arial"/>
          <w:b/>
          <w:color w:val="000000"/>
          <w:sz w:val="24"/>
          <w:szCs w:val="24"/>
          <w:u w:val="single"/>
          <w:lang w:eastAsia="pt-BR"/>
        </w:rPr>
        <w:t xml:space="preserve"> do Processo de Seleção</w:t>
      </w:r>
    </w:p>
    <w:p w14:paraId="0A5A9A06" w14:textId="1BFB388C" w:rsidR="004D058D" w:rsidRDefault="004D058D" w:rsidP="004D058D">
      <w:pPr>
        <w:spacing w:line="276" w:lineRule="auto"/>
        <w:ind w:right="49"/>
        <w:jc w:val="both"/>
        <w:rPr>
          <w:rFonts w:ascii="Arial" w:hAnsi="Arial" w:cs="Arial"/>
          <w:sz w:val="24"/>
          <w:szCs w:val="24"/>
        </w:rPr>
      </w:pPr>
      <w:r w:rsidRPr="00E04E54">
        <w:rPr>
          <w:rFonts w:ascii="Arial" w:hAnsi="Arial" w:cs="Arial"/>
          <w:b/>
          <w:bCs/>
          <w:color w:val="000000"/>
          <w:sz w:val="24"/>
          <w:szCs w:val="24"/>
          <w:lang w:eastAsia="pt-BR"/>
        </w:rPr>
        <w:t>6.</w:t>
      </w:r>
      <w:r w:rsidR="00E04E54" w:rsidRPr="00E04E54">
        <w:rPr>
          <w:rFonts w:ascii="Arial" w:hAnsi="Arial" w:cs="Arial"/>
          <w:b/>
          <w:bCs/>
          <w:color w:val="000000"/>
          <w:sz w:val="24"/>
          <w:szCs w:val="24"/>
          <w:lang w:eastAsia="pt-BR"/>
        </w:rPr>
        <w:t>1</w:t>
      </w:r>
      <w:r w:rsidR="006C50D3">
        <w:rPr>
          <w:rFonts w:ascii="Arial" w:hAnsi="Arial" w:cs="Arial"/>
          <w:b/>
          <w:bCs/>
          <w:color w:val="000000"/>
          <w:sz w:val="24"/>
          <w:szCs w:val="24"/>
          <w:lang w:eastAsia="pt-BR"/>
        </w:rPr>
        <w:t>2</w:t>
      </w:r>
      <w:r w:rsidRPr="00E04E54">
        <w:rPr>
          <w:rFonts w:ascii="Arial" w:hAnsi="Arial" w:cs="Arial"/>
          <w:b/>
          <w:bCs/>
          <w:color w:val="000000"/>
          <w:sz w:val="24"/>
          <w:szCs w:val="24"/>
          <w:lang w:eastAsia="pt-BR"/>
        </w:rPr>
        <w:t>.1.</w:t>
      </w:r>
      <w:r w:rsidRPr="00873AF4">
        <w:rPr>
          <w:rFonts w:ascii="Arial" w:hAnsi="Arial" w:cs="Arial"/>
          <w:color w:val="000000"/>
          <w:sz w:val="24"/>
          <w:szCs w:val="24"/>
          <w:lang w:eastAsia="pt-BR"/>
        </w:rPr>
        <w:t xml:space="preserve"> </w:t>
      </w:r>
      <w:r w:rsidRPr="00873AF4">
        <w:rPr>
          <w:rFonts w:ascii="Arial" w:hAnsi="Arial" w:cs="Arial"/>
          <w:sz w:val="24"/>
          <w:szCs w:val="24"/>
        </w:rPr>
        <w:t xml:space="preserve">A intimação dos atos </w:t>
      </w:r>
      <w:r w:rsidR="000B13E6">
        <w:rPr>
          <w:rFonts w:ascii="Arial" w:hAnsi="Arial" w:cs="Arial"/>
          <w:sz w:val="24"/>
          <w:szCs w:val="24"/>
        </w:rPr>
        <w:t>do Grupo de Trabalho</w:t>
      </w:r>
      <w:r w:rsidRPr="00873AF4">
        <w:rPr>
          <w:rFonts w:ascii="Arial" w:hAnsi="Arial" w:cs="Arial"/>
          <w:sz w:val="24"/>
          <w:szCs w:val="24"/>
        </w:rPr>
        <w:t xml:space="preserve"> ser</w:t>
      </w:r>
      <w:r w:rsidR="00971AE9">
        <w:rPr>
          <w:rFonts w:ascii="Arial" w:hAnsi="Arial" w:cs="Arial"/>
          <w:sz w:val="24"/>
          <w:szCs w:val="24"/>
        </w:rPr>
        <w:t>á</w:t>
      </w:r>
      <w:r w:rsidRPr="00873AF4">
        <w:rPr>
          <w:rFonts w:ascii="Arial" w:hAnsi="Arial" w:cs="Arial"/>
          <w:sz w:val="24"/>
          <w:szCs w:val="24"/>
        </w:rPr>
        <w:t xml:space="preserve"> divulgada </w:t>
      </w:r>
      <w:r w:rsidR="00E04E54">
        <w:rPr>
          <w:rFonts w:ascii="Arial" w:hAnsi="Arial" w:cs="Arial"/>
          <w:sz w:val="24"/>
          <w:szCs w:val="24"/>
        </w:rPr>
        <w:t xml:space="preserve">no </w:t>
      </w:r>
      <w:r w:rsidR="00E04E54" w:rsidRPr="005057C3">
        <w:rPr>
          <w:rFonts w:ascii="Arial" w:hAnsi="Arial" w:cs="Arial"/>
          <w:sz w:val="24"/>
          <w:szCs w:val="24"/>
          <w:shd w:val="clear" w:color="auto" w:fill="FFFFFF"/>
        </w:rPr>
        <w:t>Diário Oficial do</w:t>
      </w:r>
      <w:r w:rsidR="008B76DC">
        <w:rPr>
          <w:rFonts w:ascii="Arial" w:hAnsi="Arial" w:cs="Arial"/>
          <w:sz w:val="24"/>
          <w:szCs w:val="24"/>
          <w:shd w:val="clear" w:color="auto" w:fill="FFFFFF"/>
        </w:rPr>
        <w:t xml:space="preserve"> Município de Constantina - RS</w:t>
      </w:r>
      <w:r w:rsidRPr="00873AF4">
        <w:rPr>
          <w:rFonts w:ascii="Arial" w:hAnsi="Arial" w:cs="Arial"/>
          <w:sz w:val="24"/>
          <w:szCs w:val="24"/>
        </w:rPr>
        <w:t xml:space="preserve"> salvo se presentes os</w:t>
      </w:r>
      <w:r w:rsidR="006B07DC">
        <w:rPr>
          <w:rFonts w:ascii="Arial" w:hAnsi="Arial" w:cs="Arial"/>
          <w:sz w:val="24"/>
          <w:szCs w:val="24"/>
        </w:rPr>
        <w:t xml:space="preserve"> dirigentes ou representantes credenciados da Entidades Proponentes</w:t>
      </w:r>
      <w:r w:rsidRPr="00873AF4">
        <w:rPr>
          <w:rFonts w:ascii="Arial" w:hAnsi="Arial" w:cs="Arial"/>
          <w:sz w:val="24"/>
          <w:szCs w:val="24"/>
        </w:rPr>
        <w:t xml:space="preserve"> no ato público em que foi adotada a decisão, caso em que a intimação será feita por comunicação direta aos interessados e lavrada em ata.</w:t>
      </w:r>
    </w:p>
    <w:p w14:paraId="5BC7D45F" w14:textId="6A56F7FC" w:rsidR="004D058D" w:rsidRPr="00873AF4" w:rsidRDefault="004D058D" w:rsidP="004D058D">
      <w:pPr>
        <w:widowControl w:val="0"/>
        <w:tabs>
          <w:tab w:val="left" w:pos="567"/>
        </w:tabs>
        <w:autoSpaceDE w:val="0"/>
        <w:spacing w:before="120" w:after="120" w:line="276" w:lineRule="auto"/>
        <w:jc w:val="both"/>
        <w:rPr>
          <w:rFonts w:ascii="Arial" w:hAnsi="Arial" w:cs="Arial"/>
          <w:b/>
          <w:sz w:val="24"/>
          <w:szCs w:val="24"/>
        </w:rPr>
      </w:pPr>
      <w:r w:rsidRPr="00E04E54">
        <w:rPr>
          <w:rFonts w:ascii="Arial" w:hAnsi="Arial" w:cs="Arial"/>
          <w:b/>
          <w:bCs/>
          <w:color w:val="000000"/>
          <w:sz w:val="24"/>
          <w:szCs w:val="24"/>
        </w:rPr>
        <w:t>6.1</w:t>
      </w:r>
      <w:r w:rsidR="006C50D3">
        <w:rPr>
          <w:rFonts w:ascii="Arial" w:hAnsi="Arial" w:cs="Arial"/>
          <w:b/>
          <w:bCs/>
          <w:color w:val="000000"/>
          <w:sz w:val="24"/>
          <w:szCs w:val="24"/>
        </w:rPr>
        <w:t>3</w:t>
      </w:r>
      <w:r w:rsidRPr="00E04E54">
        <w:rPr>
          <w:rFonts w:ascii="Arial" w:hAnsi="Arial" w:cs="Arial"/>
          <w:b/>
          <w:bCs/>
          <w:color w:val="000000"/>
          <w:sz w:val="24"/>
          <w:szCs w:val="24"/>
        </w:rPr>
        <w:t>.</w:t>
      </w:r>
      <w:r w:rsidRPr="00873AF4">
        <w:rPr>
          <w:rFonts w:ascii="Arial" w:hAnsi="Arial" w:cs="Arial"/>
          <w:color w:val="000000"/>
          <w:sz w:val="24"/>
          <w:szCs w:val="24"/>
        </w:rPr>
        <w:t xml:space="preserve"> </w:t>
      </w:r>
      <w:r w:rsidRPr="00873AF4">
        <w:rPr>
          <w:rFonts w:ascii="Arial" w:hAnsi="Arial" w:cs="Arial"/>
          <w:color w:val="000000"/>
          <w:sz w:val="24"/>
          <w:szCs w:val="24"/>
        </w:rPr>
        <w:tab/>
      </w:r>
      <w:r w:rsidRPr="000B13E6">
        <w:rPr>
          <w:rFonts w:ascii="Arial" w:hAnsi="Arial" w:cs="Arial"/>
          <w:b/>
          <w:color w:val="000000"/>
          <w:sz w:val="24"/>
          <w:szCs w:val="24"/>
          <w:u w:val="single"/>
        </w:rPr>
        <w:t xml:space="preserve">Etapa </w:t>
      </w:r>
      <w:r w:rsidR="006C50D3">
        <w:rPr>
          <w:rFonts w:ascii="Arial" w:hAnsi="Arial" w:cs="Arial"/>
          <w:b/>
          <w:sz w:val="24"/>
          <w:szCs w:val="24"/>
          <w:u w:val="single"/>
        </w:rPr>
        <w:t>6</w:t>
      </w:r>
      <w:r w:rsidRPr="000B13E6">
        <w:rPr>
          <w:rFonts w:ascii="Arial" w:hAnsi="Arial" w:cs="Arial"/>
          <w:b/>
          <w:sz w:val="24"/>
          <w:szCs w:val="24"/>
          <w:u w:val="single"/>
        </w:rPr>
        <w:t xml:space="preserve">: Interposição de </w:t>
      </w:r>
      <w:r w:rsidR="00E04E54" w:rsidRPr="000B13E6">
        <w:rPr>
          <w:rFonts w:ascii="Arial" w:hAnsi="Arial" w:cs="Arial"/>
          <w:b/>
          <w:sz w:val="24"/>
          <w:szCs w:val="24"/>
          <w:u w:val="single"/>
        </w:rPr>
        <w:t>R</w:t>
      </w:r>
      <w:r w:rsidRPr="000B13E6">
        <w:rPr>
          <w:rFonts w:ascii="Arial" w:hAnsi="Arial" w:cs="Arial"/>
          <w:b/>
          <w:sz w:val="24"/>
          <w:szCs w:val="24"/>
          <w:u w:val="single"/>
        </w:rPr>
        <w:t xml:space="preserve">ecursos contra o </w:t>
      </w:r>
      <w:r w:rsidR="00E04E54" w:rsidRPr="000B13E6">
        <w:rPr>
          <w:rFonts w:ascii="Arial" w:hAnsi="Arial" w:cs="Arial"/>
          <w:b/>
          <w:sz w:val="24"/>
          <w:szCs w:val="24"/>
          <w:u w:val="single"/>
        </w:rPr>
        <w:t>R</w:t>
      </w:r>
      <w:r w:rsidRPr="000B13E6">
        <w:rPr>
          <w:rFonts w:ascii="Arial" w:hAnsi="Arial" w:cs="Arial"/>
          <w:b/>
          <w:sz w:val="24"/>
          <w:szCs w:val="24"/>
          <w:u w:val="single"/>
        </w:rPr>
        <w:t xml:space="preserve">esultado </w:t>
      </w:r>
      <w:r w:rsidR="00E04E54" w:rsidRPr="000B13E6">
        <w:rPr>
          <w:rFonts w:ascii="Arial" w:hAnsi="Arial" w:cs="Arial"/>
          <w:b/>
          <w:sz w:val="24"/>
          <w:szCs w:val="24"/>
          <w:u w:val="single"/>
        </w:rPr>
        <w:t>P</w:t>
      </w:r>
      <w:r w:rsidRPr="000B13E6">
        <w:rPr>
          <w:rFonts w:ascii="Arial" w:hAnsi="Arial" w:cs="Arial"/>
          <w:b/>
          <w:sz w:val="24"/>
          <w:szCs w:val="24"/>
          <w:u w:val="single"/>
        </w:rPr>
        <w:t>reliminar</w:t>
      </w:r>
      <w:r w:rsidR="00E04E54" w:rsidRPr="000B13E6">
        <w:rPr>
          <w:rFonts w:ascii="Arial" w:hAnsi="Arial" w:cs="Arial"/>
          <w:b/>
          <w:sz w:val="24"/>
          <w:szCs w:val="24"/>
          <w:u w:val="single"/>
        </w:rPr>
        <w:t xml:space="preserve"> do Processo de Seleção</w:t>
      </w:r>
    </w:p>
    <w:p w14:paraId="1C2B31E1" w14:textId="39C3BC1E" w:rsidR="004D058D" w:rsidRPr="00873AF4" w:rsidRDefault="004D058D" w:rsidP="004D058D">
      <w:pPr>
        <w:widowControl w:val="0"/>
        <w:tabs>
          <w:tab w:val="left" w:pos="0"/>
        </w:tabs>
        <w:autoSpaceDE w:val="0"/>
        <w:spacing w:before="120" w:after="120" w:line="276" w:lineRule="auto"/>
        <w:jc w:val="both"/>
        <w:rPr>
          <w:rFonts w:ascii="Arial" w:hAnsi="Arial" w:cs="Arial"/>
          <w:sz w:val="24"/>
          <w:szCs w:val="24"/>
        </w:rPr>
      </w:pPr>
      <w:r w:rsidRPr="002903F6">
        <w:rPr>
          <w:rFonts w:ascii="Arial" w:hAnsi="Arial" w:cs="Arial"/>
          <w:b/>
          <w:bCs/>
          <w:sz w:val="24"/>
          <w:szCs w:val="24"/>
        </w:rPr>
        <w:t>6.1</w:t>
      </w:r>
      <w:r w:rsidR="006C50D3">
        <w:rPr>
          <w:rFonts w:ascii="Arial" w:hAnsi="Arial" w:cs="Arial"/>
          <w:b/>
          <w:bCs/>
          <w:sz w:val="24"/>
          <w:szCs w:val="24"/>
        </w:rPr>
        <w:t>3</w:t>
      </w:r>
      <w:r w:rsidRPr="002903F6">
        <w:rPr>
          <w:rFonts w:ascii="Arial" w:hAnsi="Arial" w:cs="Arial"/>
          <w:b/>
          <w:bCs/>
          <w:sz w:val="24"/>
          <w:szCs w:val="24"/>
        </w:rPr>
        <w:t>.1.</w:t>
      </w:r>
      <w:r w:rsidRPr="00873AF4">
        <w:rPr>
          <w:rFonts w:ascii="Arial" w:hAnsi="Arial" w:cs="Arial"/>
          <w:b/>
          <w:sz w:val="24"/>
          <w:szCs w:val="24"/>
        </w:rPr>
        <w:t xml:space="preserve"> </w:t>
      </w:r>
      <w:r w:rsidRPr="00873AF4">
        <w:rPr>
          <w:rFonts w:ascii="Arial" w:hAnsi="Arial" w:cs="Arial"/>
          <w:sz w:val="24"/>
          <w:szCs w:val="24"/>
        </w:rPr>
        <w:t xml:space="preserve">Haverá fase recursal após a divulgação do resultado preliminar do </w:t>
      </w:r>
      <w:r w:rsidR="006B07DC">
        <w:rPr>
          <w:rFonts w:ascii="Arial" w:hAnsi="Arial" w:cs="Arial"/>
          <w:sz w:val="24"/>
          <w:szCs w:val="24"/>
        </w:rPr>
        <w:t>P</w:t>
      </w:r>
      <w:r w:rsidRPr="00873AF4">
        <w:rPr>
          <w:rFonts w:ascii="Arial" w:hAnsi="Arial" w:cs="Arial"/>
          <w:sz w:val="24"/>
          <w:szCs w:val="24"/>
        </w:rPr>
        <w:t xml:space="preserve">rocesso de </w:t>
      </w:r>
      <w:r w:rsidR="006B07DC">
        <w:rPr>
          <w:rFonts w:ascii="Arial" w:hAnsi="Arial" w:cs="Arial"/>
          <w:sz w:val="24"/>
          <w:szCs w:val="24"/>
        </w:rPr>
        <w:t>S</w:t>
      </w:r>
      <w:r w:rsidRPr="00873AF4">
        <w:rPr>
          <w:rFonts w:ascii="Arial" w:hAnsi="Arial" w:cs="Arial"/>
          <w:sz w:val="24"/>
          <w:szCs w:val="24"/>
        </w:rPr>
        <w:t>eleção.</w:t>
      </w:r>
    </w:p>
    <w:p w14:paraId="402557C2" w14:textId="2417B74D" w:rsidR="004D058D" w:rsidRPr="00873AF4" w:rsidRDefault="004D058D" w:rsidP="004D058D">
      <w:pPr>
        <w:pStyle w:val="default0"/>
        <w:widowControl w:val="0"/>
        <w:tabs>
          <w:tab w:val="left" w:pos="0"/>
        </w:tabs>
        <w:spacing w:before="120" w:after="120" w:line="276" w:lineRule="auto"/>
        <w:jc w:val="both"/>
        <w:rPr>
          <w:rFonts w:ascii="Arial" w:hAnsi="Arial" w:cs="Arial"/>
          <w:color w:val="000000"/>
        </w:rPr>
      </w:pPr>
      <w:r w:rsidRPr="002903F6">
        <w:rPr>
          <w:rFonts w:ascii="Arial" w:hAnsi="Arial" w:cs="Arial"/>
          <w:b/>
          <w:bCs/>
        </w:rPr>
        <w:t>6.1</w:t>
      </w:r>
      <w:r w:rsidR="006C50D3">
        <w:rPr>
          <w:rFonts w:ascii="Arial" w:hAnsi="Arial" w:cs="Arial"/>
          <w:b/>
          <w:bCs/>
        </w:rPr>
        <w:t>3</w:t>
      </w:r>
      <w:r w:rsidRPr="002903F6">
        <w:rPr>
          <w:rFonts w:ascii="Arial" w:hAnsi="Arial" w:cs="Arial"/>
          <w:b/>
          <w:bCs/>
        </w:rPr>
        <w:t>.2.</w:t>
      </w:r>
      <w:r w:rsidRPr="00873AF4">
        <w:rPr>
          <w:rFonts w:ascii="Arial" w:hAnsi="Arial" w:cs="Arial"/>
        </w:rPr>
        <w:t xml:space="preserve"> As Entidades</w:t>
      </w:r>
      <w:r w:rsidRPr="00873AF4">
        <w:rPr>
          <w:rFonts w:ascii="Arial" w:hAnsi="Arial" w:cs="Arial"/>
          <w:color w:val="000000"/>
        </w:rPr>
        <w:t xml:space="preserve"> </w:t>
      </w:r>
      <w:r w:rsidR="006B07DC">
        <w:rPr>
          <w:rFonts w:ascii="Arial" w:hAnsi="Arial" w:cs="Arial"/>
          <w:color w:val="000000"/>
        </w:rPr>
        <w:t xml:space="preserve">Proponentes </w:t>
      </w:r>
      <w:r w:rsidRPr="00873AF4">
        <w:rPr>
          <w:rFonts w:ascii="Arial" w:hAnsi="Arial" w:cs="Arial"/>
          <w:color w:val="000000"/>
        </w:rPr>
        <w:t>que desejarem recorrer contra o resultado preliminar deverão apresentar recur</w:t>
      </w:r>
      <w:r w:rsidRPr="009C06D6">
        <w:rPr>
          <w:rFonts w:ascii="Arial" w:hAnsi="Arial" w:cs="Arial"/>
          <w:color w:val="000000"/>
        </w:rPr>
        <w:t>so administrativo, no prazo de 03 (dias) dias úteis, a</w:t>
      </w:r>
      <w:r w:rsidR="009C06D6" w:rsidRPr="009C06D6">
        <w:rPr>
          <w:rFonts w:ascii="Arial" w:hAnsi="Arial" w:cs="Arial"/>
          <w:color w:val="000000"/>
        </w:rPr>
        <w:t>o</w:t>
      </w:r>
      <w:r w:rsidRPr="009C06D6">
        <w:rPr>
          <w:rFonts w:ascii="Arial" w:hAnsi="Arial" w:cs="Arial"/>
          <w:color w:val="000000"/>
        </w:rPr>
        <w:t xml:space="preserve"> </w:t>
      </w:r>
      <w:r w:rsidR="009C06D6" w:rsidRPr="009C06D6">
        <w:rPr>
          <w:rFonts w:ascii="Arial" w:hAnsi="Arial" w:cs="Arial"/>
          <w:color w:val="000000"/>
        </w:rPr>
        <w:t>responsável</w:t>
      </w:r>
      <w:r w:rsidRPr="009C06D6">
        <w:rPr>
          <w:rFonts w:ascii="Arial" w:hAnsi="Arial" w:cs="Arial"/>
          <w:color w:val="000000"/>
        </w:rPr>
        <w:t xml:space="preserve"> que a proferiu,</w:t>
      </w:r>
      <w:r w:rsidRPr="00873AF4">
        <w:rPr>
          <w:rFonts w:ascii="Arial" w:hAnsi="Arial" w:cs="Arial"/>
          <w:color w:val="000000"/>
        </w:rPr>
        <w:t xml:space="preserve"> sob pena de preclusão. </w:t>
      </w:r>
      <w:r w:rsidRPr="00873AF4">
        <w:rPr>
          <w:rFonts w:ascii="Arial" w:hAnsi="Arial" w:cs="Arial"/>
        </w:rPr>
        <w:t>Não será conhecido recurso interposto fora do prazo.</w:t>
      </w:r>
      <w:r w:rsidRPr="00873AF4">
        <w:rPr>
          <w:rFonts w:ascii="Arial" w:hAnsi="Arial" w:cs="Arial"/>
          <w:color w:val="000000"/>
        </w:rPr>
        <w:t> </w:t>
      </w:r>
    </w:p>
    <w:p w14:paraId="4FDBAEA4" w14:textId="0960DF5C" w:rsidR="0062771F" w:rsidRPr="0062771F" w:rsidRDefault="004D058D" w:rsidP="00925AB1">
      <w:pPr>
        <w:pStyle w:val="Default"/>
        <w:spacing w:line="276" w:lineRule="auto"/>
        <w:jc w:val="both"/>
        <w:rPr>
          <w:rFonts w:ascii="Arial" w:hAnsi="Arial" w:cs="Arial"/>
          <w:b/>
          <w:bCs/>
          <w:sz w:val="4"/>
          <w:szCs w:val="4"/>
        </w:rPr>
      </w:pPr>
      <w:r w:rsidRPr="00F25342">
        <w:rPr>
          <w:rFonts w:ascii="Arial" w:hAnsi="Arial" w:cs="Arial"/>
          <w:b/>
          <w:bCs/>
        </w:rPr>
        <w:t>6.1</w:t>
      </w:r>
      <w:r w:rsidR="006C50D3">
        <w:rPr>
          <w:rFonts w:ascii="Arial" w:hAnsi="Arial" w:cs="Arial"/>
          <w:b/>
          <w:bCs/>
        </w:rPr>
        <w:t>3</w:t>
      </w:r>
      <w:r w:rsidRPr="00F25342">
        <w:rPr>
          <w:rFonts w:ascii="Arial" w:hAnsi="Arial" w:cs="Arial"/>
          <w:b/>
          <w:bCs/>
        </w:rPr>
        <w:t>.3.</w:t>
      </w:r>
      <w:r w:rsidRPr="00F25342">
        <w:rPr>
          <w:rFonts w:ascii="Arial" w:hAnsi="Arial" w:cs="Arial"/>
        </w:rPr>
        <w:t xml:space="preserve"> Os recursos serão apresentados junto ao</w:t>
      </w:r>
      <w:r w:rsidR="008B76DC">
        <w:rPr>
          <w:rFonts w:ascii="Arial" w:hAnsi="Arial" w:cs="Arial"/>
        </w:rPr>
        <w:t xml:space="preserve"> Comissão Especial de Licitação</w:t>
      </w:r>
      <w:r w:rsidR="00415CDA">
        <w:rPr>
          <w:rFonts w:ascii="Arial" w:hAnsi="Arial" w:cs="Arial"/>
        </w:rPr>
        <w:t xml:space="preserve"> do Município de Constantina-RS, preferencialmente por via eletrônica pelo e-mail </w:t>
      </w:r>
      <w:hyperlink r:id="rId11" w:history="1">
        <w:r w:rsidR="00415CDA" w:rsidRPr="00F17515">
          <w:rPr>
            <w:rStyle w:val="Hyperlink"/>
            <w:rFonts w:ascii="Arial" w:hAnsi="Arial" w:cs="Arial"/>
          </w:rPr>
          <w:t>rpps@constantina.rs.gov.br</w:t>
        </w:r>
      </w:hyperlink>
      <w:r w:rsidR="00415CDA">
        <w:rPr>
          <w:rFonts w:ascii="Arial" w:hAnsi="Arial" w:cs="Arial"/>
        </w:rPr>
        <w:t xml:space="preserve"> ou ainda presencialmente no Centro Administrativo Municipal de Constantina-RS.</w:t>
      </w:r>
    </w:p>
    <w:p w14:paraId="0B636F08" w14:textId="64657781" w:rsidR="004D058D" w:rsidRDefault="004D058D" w:rsidP="004D058D">
      <w:pPr>
        <w:widowControl w:val="0"/>
        <w:tabs>
          <w:tab w:val="left" w:pos="0"/>
          <w:tab w:val="left" w:pos="851"/>
        </w:tabs>
        <w:spacing w:before="120" w:after="120"/>
        <w:jc w:val="both"/>
        <w:rPr>
          <w:rFonts w:ascii="Arial" w:hAnsi="Arial" w:cs="Arial"/>
          <w:color w:val="000000"/>
          <w:sz w:val="24"/>
          <w:szCs w:val="24"/>
        </w:rPr>
      </w:pPr>
      <w:r w:rsidRPr="002903F6">
        <w:rPr>
          <w:rFonts w:ascii="Arial" w:hAnsi="Arial" w:cs="Arial"/>
          <w:b/>
          <w:bCs/>
          <w:color w:val="000000"/>
          <w:sz w:val="24"/>
          <w:szCs w:val="24"/>
        </w:rPr>
        <w:t>6.1</w:t>
      </w:r>
      <w:r w:rsidR="006C50D3">
        <w:rPr>
          <w:rFonts w:ascii="Arial" w:hAnsi="Arial" w:cs="Arial"/>
          <w:b/>
          <w:bCs/>
          <w:color w:val="000000"/>
          <w:sz w:val="24"/>
          <w:szCs w:val="24"/>
        </w:rPr>
        <w:t>3</w:t>
      </w:r>
      <w:r w:rsidRPr="002903F6">
        <w:rPr>
          <w:rFonts w:ascii="Arial" w:hAnsi="Arial" w:cs="Arial"/>
          <w:b/>
          <w:bCs/>
          <w:color w:val="000000"/>
          <w:sz w:val="24"/>
          <w:szCs w:val="24"/>
        </w:rPr>
        <w:t>.4.</w:t>
      </w:r>
      <w:r w:rsidRPr="00873AF4">
        <w:rPr>
          <w:rFonts w:ascii="Arial" w:hAnsi="Arial" w:cs="Arial"/>
          <w:color w:val="000000"/>
          <w:sz w:val="24"/>
          <w:szCs w:val="24"/>
        </w:rPr>
        <w:t xml:space="preserve"> </w:t>
      </w:r>
      <w:r w:rsidRPr="00873AF4">
        <w:rPr>
          <w:rFonts w:ascii="Arial" w:hAnsi="Arial" w:cs="Arial"/>
          <w:color w:val="000000"/>
          <w:sz w:val="24"/>
          <w:szCs w:val="24"/>
        </w:rPr>
        <w:tab/>
        <w:t xml:space="preserve">É assegurado </w:t>
      </w:r>
      <w:r w:rsidR="006B07DC">
        <w:rPr>
          <w:rFonts w:ascii="Arial" w:hAnsi="Arial" w:cs="Arial"/>
          <w:color w:val="000000"/>
          <w:sz w:val="24"/>
          <w:szCs w:val="24"/>
        </w:rPr>
        <w:t>às Entidades Proponentes</w:t>
      </w:r>
      <w:r w:rsidRPr="00873AF4">
        <w:rPr>
          <w:rFonts w:ascii="Arial" w:hAnsi="Arial" w:cs="Arial"/>
          <w:color w:val="000000"/>
          <w:sz w:val="24"/>
          <w:szCs w:val="24"/>
        </w:rPr>
        <w:t xml:space="preserve"> obter cópia dos elementos dos autos indispensáveis à defesa de seus interesses, preferencialmente por via eletrônica, arcando somente com os devidos custos.</w:t>
      </w:r>
    </w:p>
    <w:p w14:paraId="23A67AB7" w14:textId="77777777" w:rsidR="00925AB1" w:rsidRDefault="00925AB1" w:rsidP="004D058D">
      <w:pPr>
        <w:widowControl w:val="0"/>
        <w:tabs>
          <w:tab w:val="left" w:pos="0"/>
          <w:tab w:val="left" w:pos="851"/>
        </w:tabs>
        <w:spacing w:before="120" w:after="120"/>
        <w:jc w:val="both"/>
        <w:rPr>
          <w:rFonts w:ascii="Arial" w:hAnsi="Arial" w:cs="Arial"/>
          <w:color w:val="000000"/>
          <w:sz w:val="24"/>
          <w:szCs w:val="24"/>
        </w:rPr>
      </w:pPr>
    </w:p>
    <w:p w14:paraId="7DDC942F" w14:textId="695E25D6" w:rsidR="00FA60D1" w:rsidRPr="00873AF4" w:rsidRDefault="00FA60D1" w:rsidP="00FA60D1">
      <w:pPr>
        <w:widowControl w:val="0"/>
        <w:tabs>
          <w:tab w:val="left" w:pos="567"/>
          <w:tab w:val="left" w:pos="1560"/>
        </w:tabs>
        <w:autoSpaceDE w:val="0"/>
        <w:spacing w:before="120" w:after="120"/>
        <w:jc w:val="both"/>
        <w:rPr>
          <w:rFonts w:ascii="Arial" w:hAnsi="Arial" w:cs="Arial"/>
          <w:sz w:val="24"/>
          <w:szCs w:val="24"/>
        </w:rPr>
      </w:pPr>
      <w:bookmarkStart w:id="6" w:name="_Hlk84600197"/>
      <w:r w:rsidRPr="00A6566F">
        <w:rPr>
          <w:rFonts w:ascii="Arial" w:hAnsi="Arial" w:cs="Arial"/>
          <w:b/>
          <w:bCs/>
          <w:sz w:val="24"/>
          <w:szCs w:val="24"/>
        </w:rPr>
        <w:lastRenderedPageBreak/>
        <w:t>6.1</w:t>
      </w:r>
      <w:r w:rsidR="006C50D3">
        <w:rPr>
          <w:rFonts w:ascii="Arial" w:hAnsi="Arial" w:cs="Arial"/>
          <w:b/>
          <w:bCs/>
          <w:sz w:val="24"/>
          <w:szCs w:val="24"/>
        </w:rPr>
        <w:t>4</w:t>
      </w:r>
      <w:r w:rsidRPr="00A6566F">
        <w:rPr>
          <w:rFonts w:ascii="Arial" w:hAnsi="Arial" w:cs="Arial"/>
          <w:b/>
          <w:bCs/>
          <w:sz w:val="24"/>
          <w:szCs w:val="24"/>
        </w:rPr>
        <w:t>.</w:t>
      </w:r>
      <w:r w:rsidRPr="00873AF4">
        <w:rPr>
          <w:rFonts w:ascii="Arial" w:hAnsi="Arial" w:cs="Arial"/>
          <w:b/>
          <w:sz w:val="24"/>
          <w:szCs w:val="24"/>
        </w:rPr>
        <w:t xml:space="preserve"> </w:t>
      </w:r>
      <w:r w:rsidRPr="000B13E6">
        <w:rPr>
          <w:rFonts w:ascii="Arial" w:hAnsi="Arial" w:cs="Arial"/>
          <w:b/>
          <w:sz w:val="24"/>
          <w:szCs w:val="24"/>
          <w:u w:val="single"/>
        </w:rPr>
        <w:t xml:space="preserve">Etapa </w:t>
      </w:r>
      <w:r w:rsidR="006C50D3">
        <w:rPr>
          <w:rFonts w:ascii="Arial" w:hAnsi="Arial" w:cs="Arial"/>
          <w:b/>
          <w:sz w:val="24"/>
          <w:szCs w:val="24"/>
          <w:u w:val="single"/>
        </w:rPr>
        <w:t>7</w:t>
      </w:r>
      <w:r w:rsidRPr="000B13E6">
        <w:rPr>
          <w:rFonts w:ascii="Arial" w:hAnsi="Arial" w:cs="Arial"/>
          <w:b/>
          <w:sz w:val="24"/>
          <w:szCs w:val="24"/>
          <w:u w:val="single"/>
        </w:rPr>
        <w:t>:</w:t>
      </w:r>
      <w:r w:rsidR="00971AE9">
        <w:rPr>
          <w:rFonts w:ascii="Arial" w:hAnsi="Arial" w:cs="Arial"/>
          <w:b/>
          <w:sz w:val="24"/>
          <w:szCs w:val="24"/>
          <w:u w:val="single"/>
        </w:rPr>
        <w:t xml:space="preserve"> </w:t>
      </w:r>
      <w:r w:rsidRPr="00FA60D1">
        <w:rPr>
          <w:rFonts w:ascii="Arial" w:hAnsi="Arial" w:cs="Arial"/>
          <w:b/>
          <w:sz w:val="24"/>
          <w:szCs w:val="24"/>
          <w:u w:val="single"/>
        </w:rPr>
        <w:t xml:space="preserve">Interposição de contrarrazões para recursos contra o </w:t>
      </w:r>
      <w:r w:rsidR="006C50D3">
        <w:rPr>
          <w:rFonts w:ascii="Arial" w:hAnsi="Arial" w:cs="Arial"/>
          <w:b/>
          <w:sz w:val="24"/>
          <w:szCs w:val="24"/>
          <w:u w:val="single"/>
        </w:rPr>
        <w:t>R</w:t>
      </w:r>
      <w:r w:rsidRPr="00FA60D1">
        <w:rPr>
          <w:rFonts w:ascii="Arial" w:hAnsi="Arial" w:cs="Arial"/>
          <w:b/>
          <w:sz w:val="24"/>
          <w:szCs w:val="24"/>
          <w:u w:val="single"/>
        </w:rPr>
        <w:t xml:space="preserve">esultado </w:t>
      </w:r>
      <w:r w:rsidR="006C50D3">
        <w:rPr>
          <w:rFonts w:ascii="Arial" w:hAnsi="Arial" w:cs="Arial"/>
          <w:b/>
          <w:sz w:val="24"/>
          <w:szCs w:val="24"/>
          <w:u w:val="single"/>
        </w:rPr>
        <w:t>P</w:t>
      </w:r>
      <w:r w:rsidRPr="00FA60D1">
        <w:rPr>
          <w:rFonts w:ascii="Arial" w:hAnsi="Arial" w:cs="Arial"/>
          <w:b/>
          <w:sz w:val="24"/>
          <w:szCs w:val="24"/>
          <w:u w:val="single"/>
        </w:rPr>
        <w:t>reliminar</w:t>
      </w:r>
    </w:p>
    <w:p w14:paraId="00A73231" w14:textId="00B46237" w:rsidR="004D058D" w:rsidRPr="00873AF4" w:rsidRDefault="004D058D" w:rsidP="004D058D">
      <w:pPr>
        <w:tabs>
          <w:tab w:val="left" w:pos="0"/>
        </w:tabs>
        <w:ind w:right="49"/>
        <w:jc w:val="both"/>
        <w:rPr>
          <w:rFonts w:ascii="Arial" w:hAnsi="Arial" w:cs="Arial"/>
          <w:sz w:val="24"/>
          <w:szCs w:val="24"/>
        </w:rPr>
      </w:pPr>
      <w:bookmarkStart w:id="7" w:name="_Hlk84600209"/>
      <w:bookmarkEnd w:id="6"/>
      <w:r w:rsidRPr="002903F6">
        <w:rPr>
          <w:rFonts w:ascii="Arial" w:hAnsi="Arial" w:cs="Arial"/>
          <w:b/>
          <w:bCs/>
          <w:sz w:val="24"/>
          <w:szCs w:val="24"/>
        </w:rPr>
        <w:t>6.1</w:t>
      </w:r>
      <w:r w:rsidR="006C50D3">
        <w:rPr>
          <w:rFonts w:ascii="Arial" w:hAnsi="Arial" w:cs="Arial"/>
          <w:b/>
          <w:bCs/>
          <w:sz w:val="24"/>
          <w:szCs w:val="24"/>
        </w:rPr>
        <w:t>4</w:t>
      </w:r>
      <w:r w:rsidR="00FA60D1">
        <w:rPr>
          <w:rFonts w:ascii="Arial" w:hAnsi="Arial" w:cs="Arial"/>
          <w:b/>
          <w:bCs/>
          <w:sz w:val="24"/>
          <w:szCs w:val="24"/>
        </w:rPr>
        <w:t>.1.</w:t>
      </w:r>
      <w:r w:rsidRPr="00873AF4">
        <w:rPr>
          <w:rFonts w:ascii="Arial" w:hAnsi="Arial" w:cs="Arial"/>
          <w:sz w:val="24"/>
          <w:szCs w:val="24"/>
        </w:rPr>
        <w:t xml:space="preserve"> Interposto recurso, </w:t>
      </w:r>
      <w:r w:rsidR="008A0F31">
        <w:rPr>
          <w:rFonts w:ascii="Arial" w:hAnsi="Arial" w:cs="Arial"/>
          <w:sz w:val="24"/>
          <w:szCs w:val="24"/>
        </w:rPr>
        <w:t>o Grupo de Trabalho</w:t>
      </w:r>
      <w:r w:rsidRPr="00873AF4">
        <w:rPr>
          <w:rFonts w:ascii="Arial" w:hAnsi="Arial" w:cs="Arial"/>
          <w:sz w:val="24"/>
          <w:szCs w:val="24"/>
        </w:rPr>
        <w:t xml:space="preserve"> dará ciência dele para </w:t>
      </w:r>
      <w:r w:rsidR="002903F6">
        <w:rPr>
          <w:rFonts w:ascii="Arial" w:hAnsi="Arial" w:cs="Arial"/>
          <w:sz w:val="24"/>
          <w:szCs w:val="24"/>
        </w:rPr>
        <w:t>as</w:t>
      </w:r>
      <w:r w:rsidRPr="00873AF4">
        <w:rPr>
          <w:rFonts w:ascii="Arial" w:hAnsi="Arial" w:cs="Arial"/>
          <w:sz w:val="24"/>
          <w:szCs w:val="24"/>
        </w:rPr>
        <w:t xml:space="preserve"> demais </w:t>
      </w:r>
      <w:r w:rsidR="002903F6">
        <w:rPr>
          <w:rFonts w:ascii="Arial" w:hAnsi="Arial" w:cs="Arial"/>
          <w:sz w:val="24"/>
          <w:szCs w:val="24"/>
        </w:rPr>
        <w:t>Entidades Proponentes</w:t>
      </w:r>
      <w:r w:rsidRPr="00873AF4">
        <w:rPr>
          <w:rFonts w:ascii="Arial" w:hAnsi="Arial" w:cs="Arial"/>
          <w:sz w:val="24"/>
          <w:szCs w:val="24"/>
        </w:rPr>
        <w:t xml:space="preserve"> para que, no prazo de 03 (três) dias úteis, apresentem </w:t>
      </w:r>
      <w:r w:rsidR="002903F6">
        <w:rPr>
          <w:rFonts w:ascii="Arial" w:hAnsi="Arial" w:cs="Arial"/>
          <w:sz w:val="24"/>
          <w:szCs w:val="24"/>
        </w:rPr>
        <w:t>C</w:t>
      </w:r>
      <w:r w:rsidRPr="00873AF4">
        <w:rPr>
          <w:rFonts w:ascii="Arial" w:hAnsi="Arial" w:cs="Arial"/>
          <w:sz w:val="24"/>
          <w:szCs w:val="24"/>
        </w:rPr>
        <w:t>ontrarrazões, se desejarem.</w:t>
      </w:r>
    </w:p>
    <w:bookmarkEnd w:id="7"/>
    <w:p w14:paraId="293D42B1" w14:textId="2FC52A60" w:rsidR="004D058D" w:rsidRPr="00663843" w:rsidRDefault="004D058D" w:rsidP="004D058D">
      <w:pPr>
        <w:widowControl w:val="0"/>
        <w:tabs>
          <w:tab w:val="left" w:pos="567"/>
          <w:tab w:val="left" w:pos="1560"/>
        </w:tabs>
        <w:autoSpaceDE w:val="0"/>
        <w:spacing w:before="120" w:after="120"/>
        <w:jc w:val="both"/>
        <w:rPr>
          <w:rFonts w:ascii="Arial" w:hAnsi="Arial" w:cs="Arial"/>
          <w:sz w:val="24"/>
          <w:szCs w:val="24"/>
        </w:rPr>
      </w:pPr>
      <w:r w:rsidRPr="00663843">
        <w:rPr>
          <w:rFonts w:ascii="Arial" w:hAnsi="Arial" w:cs="Arial"/>
          <w:b/>
          <w:bCs/>
          <w:sz w:val="24"/>
          <w:szCs w:val="24"/>
        </w:rPr>
        <w:t>6.1</w:t>
      </w:r>
      <w:r w:rsidR="006C50D3">
        <w:rPr>
          <w:rFonts w:ascii="Arial" w:hAnsi="Arial" w:cs="Arial"/>
          <w:b/>
          <w:bCs/>
          <w:sz w:val="24"/>
          <w:szCs w:val="24"/>
        </w:rPr>
        <w:t>5</w:t>
      </w:r>
      <w:r w:rsidRPr="00663843">
        <w:rPr>
          <w:rFonts w:ascii="Arial" w:hAnsi="Arial" w:cs="Arial"/>
          <w:b/>
          <w:sz w:val="24"/>
          <w:szCs w:val="24"/>
        </w:rPr>
        <w:t xml:space="preserve"> </w:t>
      </w:r>
      <w:r w:rsidRPr="00663843">
        <w:rPr>
          <w:rFonts w:ascii="Arial" w:hAnsi="Arial" w:cs="Arial"/>
          <w:b/>
          <w:sz w:val="24"/>
          <w:szCs w:val="24"/>
          <w:u w:val="single"/>
        </w:rPr>
        <w:t xml:space="preserve">Etapa </w:t>
      </w:r>
      <w:r w:rsidR="006C50D3">
        <w:rPr>
          <w:rFonts w:ascii="Arial" w:hAnsi="Arial" w:cs="Arial"/>
          <w:b/>
          <w:sz w:val="24"/>
          <w:szCs w:val="24"/>
          <w:u w:val="single"/>
        </w:rPr>
        <w:t>8</w:t>
      </w:r>
      <w:r w:rsidRPr="00663843">
        <w:rPr>
          <w:rFonts w:ascii="Arial" w:hAnsi="Arial" w:cs="Arial"/>
          <w:b/>
          <w:sz w:val="24"/>
          <w:szCs w:val="24"/>
          <w:u w:val="single"/>
        </w:rPr>
        <w:t>:</w:t>
      </w:r>
      <w:r w:rsidR="006C50D3">
        <w:rPr>
          <w:rFonts w:ascii="Arial" w:hAnsi="Arial" w:cs="Arial"/>
          <w:b/>
          <w:sz w:val="24"/>
          <w:szCs w:val="24"/>
          <w:u w:val="single"/>
        </w:rPr>
        <w:t xml:space="preserve"> </w:t>
      </w:r>
      <w:r w:rsidR="00FA60D1" w:rsidRPr="00663843">
        <w:rPr>
          <w:rFonts w:ascii="Arial" w:hAnsi="Arial" w:cs="Arial"/>
          <w:b/>
          <w:sz w:val="24"/>
          <w:szCs w:val="24"/>
          <w:u w:val="single"/>
        </w:rPr>
        <w:t>Análise de recursos e contrarrazões e julgamento pelo Grupo</w:t>
      </w:r>
    </w:p>
    <w:p w14:paraId="2E343F51" w14:textId="38BB0F36" w:rsidR="004D058D" w:rsidRPr="00663843" w:rsidRDefault="004D058D" w:rsidP="004D058D">
      <w:pPr>
        <w:widowControl w:val="0"/>
        <w:tabs>
          <w:tab w:val="left" w:pos="851"/>
        </w:tabs>
        <w:spacing w:before="120" w:after="120"/>
        <w:jc w:val="both"/>
        <w:rPr>
          <w:rFonts w:ascii="Arial" w:hAnsi="Arial" w:cs="Arial"/>
          <w:color w:val="000000"/>
          <w:sz w:val="24"/>
          <w:szCs w:val="24"/>
        </w:rPr>
      </w:pPr>
      <w:r w:rsidRPr="00663843">
        <w:rPr>
          <w:rFonts w:ascii="Arial" w:hAnsi="Arial" w:cs="Arial"/>
          <w:b/>
          <w:bCs/>
          <w:color w:val="000000"/>
          <w:sz w:val="24"/>
          <w:szCs w:val="24"/>
        </w:rPr>
        <w:t>6.1</w:t>
      </w:r>
      <w:r w:rsidR="006C50D3">
        <w:rPr>
          <w:rFonts w:ascii="Arial" w:hAnsi="Arial" w:cs="Arial"/>
          <w:b/>
          <w:bCs/>
          <w:color w:val="000000"/>
          <w:sz w:val="24"/>
          <w:szCs w:val="24"/>
        </w:rPr>
        <w:t>5</w:t>
      </w:r>
      <w:r w:rsidRPr="00663843">
        <w:rPr>
          <w:rFonts w:ascii="Arial" w:hAnsi="Arial" w:cs="Arial"/>
          <w:b/>
          <w:bCs/>
          <w:color w:val="000000"/>
          <w:sz w:val="24"/>
          <w:szCs w:val="24"/>
        </w:rPr>
        <w:t>.1.</w:t>
      </w:r>
      <w:r w:rsidRPr="00663843">
        <w:rPr>
          <w:rFonts w:ascii="Arial" w:hAnsi="Arial" w:cs="Arial"/>
          <w:color w:val="000000"/>
          <w:sz w:val="24"/>
          <w:szCs w:val="24"/>
        </w:rPr>
        <w:t xml:space="preserve"> </w:t>
      </w:r>
      <w:r w:rsidRPr="00663843">
        <w:rPr>
          <w:rFonts w:ascii="Arial" w:hAnsi="Arial" w:cs="Arial"/>
          <w:color w:val="000000"/>
          <w:sz w:val="24"/>
          <w:szCs w:val="24"/>
        </w:rPr>
        <w:tab/>
        <w:t xml:space="preserve">Havendo recursos, </w:t>
      </w:r>
      <w:r w:rsidR="000B13E6" w:rsidRPr="00663843">
        <w:rPr>
          <w:rFonts w:ascii="Arial" w:hAnsi="Arial" w:cs="Arial"/>
          <w:color w:val="000000"/>
          <w:sz w:val="24"/>
          <w:szCs w:val="24"/>
        </w:rPr>
        <w:t>o Grupo de Trabalho</w:t>
      </w:r>
      <w:r w:rsidRPr="00663843">
        <w:rPr>
          <w:rFonts w:ascii="Arial" w:hAnsi="Arial" w:cs="Arial"/>
          <w:color w:val="000000"/>
          <w:sz w:val="24"/>
          <w:szCs w:val="24"/>
        </w:rPr>
        <w:t xml:space="preserve"> os analisará.</w:t>
      </w:r>
    </w:p>
    <w:p w14:paraId="256DE28D" w14:textId="0BD06B6C" w:rsidR="004D058D" w:rsidRPr="00873AF4" w:rsidRDefault="004D058D" w:rsidP="004D058D">
      <w:pPr>
        <w:tabs>
          <w:tab w:val="left" w:pos="851"/>
        </w:tabs>
        <w:spacing w:before="120" w:after="120" w:line="276" w:lineRule="auto"/>
        <w:ind w:right="-2"/>
        <w:jc w:val="both"/>
        <w:rPr>
          <w:rFonts w:ascii="Arial" w:hAnsi="Arial" w:cs="Arial"/>
          <w:sz w:val="24"/>
          <w:szCs w:val="24"/>
        </w:rPr>
      </w:pPr>
      <w:r w:rsidRPr="00663843">
        <w:rPr>
          <w:rFonts w:ascii="Arial" w:hAnsi="Arial" w:cs="Arial"/>
          <w:b/>
          <w:bCs/>
          <w:color w:val="000000"/>
          <w:sz w:val="24"/>
          <w:szCs w:val="24"/>
        </w:rPr>
        <w:t>6.1</w:t>
      </w:r>
      <w:r w:rsidR="006C50D3">
        <w:rPr>
          <w:rFonts w:ascii="Arial" w:hAnsi="Arial" w:cs="Arial"/>
          <w:b/>
          <w:bCs/>
          <w:color w:val="000000"/>
          <w:sz w:val="24"/>
          <w:szCs w:val="24"/>
        </w:rPr>
        <w:t>5</w:t>
      </w:r>
      <w:r w:rsidRPr="00663843">
        <w:rPr>
          <w:rFonts w:ascii="Arial" w:hAnsi="Arial" w:cs="Arial"/>
          <w:b/>
          <w:bCs/>
          <w:color w:val="000000"/>
          <w:sz w:val="24"/>
          <w:szCs w:val="24"/>
        </w:rPr>
        <w:t>.2.</w:t>
      </w:r>
      <w:r w:rsidRPr="00663843">
        <w:rPr>
          <w:rFonts w:ascii="Arial" w:hAnsi="Arial" w:cs="Arial"/>
          <w:color w:val="000000"/>
          <w:sz w:val="24"/>
          <w:szCs w:val="24"/>
        </w:rPr>
        <w:t xml:space="preserve"> </w:t>
      </w:r>
      <w:r w:rsidRPr="00663843">
        <w:rPr>
          <w:rFonts w:ascii="Arial" w:hAnsi="Arial" w:cs="Arial"/>
          <w:color w:val="000000"/>
          <w:sz w:val="24"/>
          <w:szCs w:val="24"/>
        </w:rPr>
        <w:tab/>
      </w:r>
      <w:r w:rsidRPr="00663843">
        <w:rPr>
          <w:rFonts w:ascii="Arial" w:hAnsi="Arial" w:cs="Arial"/>
          <w:sz w:val="24"/>
          <w:szCs w:val="24"/>
        </w:rPr>
        <w:t xml:space="preserve">Havendo recursos, este será dirigido </w:t>
      </w:r>
      <w:r w:rsidR="000B13E6" w:rsidRPr="00663843">
        <w:rPr>
          <w:rFonts w:ascii="Arial" w:hAnsi="Arial" w:cs="Arial"/>
          <w:sz w:val="24"/>
          <w:szCs w:val="24"/>
        </w:rPr>
        <w:t>ao Grupo de Trabalho</w:t>
      </w:r>
      <w:r w:rsidRPr="00663843">
        <w:rPr>
          <w:rFonts w:ascii="Arial" w:hAnsi="Arial" w:cs="Arial"/>
          <w:sz w:val="24"/>
          <w:szCs w:val="24"/>
        </w:rPr>
        <w:t xml:space="preserve">, a qual poderá reconsiderar sua decisão, no prazo de até </w:t>
      </w:r>
      <w:r w:rsidR="00D222AC" w:rsidRPr="00873AF4">
        <w:rPr>
          <w:rFonts w:ascii="Arial" w:hAnsi="Arial" w:cs="Arial"/>
          <w:sz w:val="24"/>
          <w:szCs w:val="24"/>
        </w:rPr>
        <w:t>03 (três) dias úteis</w:t>
      </w:r>
      <w:r w:rsidRPr="00663843">
        <w:rPr>
          <w:rFonts w:ascii="Arial" w:hAnsi="Arial" w:cs="Arial"/>
          <w:sz w:val="24"/>
          <w:szCs w:val="24"/>
        </w:rPr>
        <w:t xml:space="preserve">, ou, nesse mesmo prazo, fazê-lo subir </w:t>
      </w:r>
      <w:bookmarkStart w:id="8" w:name="_Hlk84600436"/>
      <w:r w:rsidRPr="00663843">
        <w:rPr>
          <w:rFonts w:ascii="Arial" w:hAnsi="Arial" w:cs="Arial"/>
          <w:sz w:val="24"/>
          <w:szCs w:val="24"/>
        </w:rPr>
        <w:t xml:space="preserve">ao </w:t>
      </w:r>
      <w:r w:rsidR="009C06D6" w:rsidRPr="00663843">
        <w:rPr>
          <w:rFonts w:ascii="Arial" w:hAnsi="Arial" w:cs="Arial"/>
          <w:sz w:val="24"/>
          <w:szCs w:val="24"/>
        </w:rPr>
        <w:t>servidor responsável designado</w:t>
      </w:r>
      <w:bookmarkEnd w:id="8"/>
      <w:r w:rsidRPr="00663843">
        <w:rPr>
          <w:rFonts w:ascii="Arial" w:hAnsi="Arial" w:cs="Arial"/>
          <w:sz w:val="24"/>
          <w:szCs w:val="24"/>
        </w:rPr>
        <w:t xml:space="preserve">, devidamente </w:t>
      </w:r>
      <w:proofErr w:type="spellStart"/>
      <w:r w:rsidR="00635A76" w:rsidRPr="00663843">
        <w:rPr>
          <w:rFonts w:ascii="Arial" w:hAnsi="Arial" w:cs="Arial"/>
          <w:sz w:val="24"/>
          <w:szCs w:val="24"/>
        </w:rPr>
        <w:t>informado</w:t>
      </w:r>
      <w:proofErr w:type="spellEnd"/>
      <w:r w:rsidR="006C50D3">
        <w:rPr>
          <w:rFonts w:ascii="Arial" w:hAnsi="Arial" w:cs="Arial"/>
          <w:sz w:val="24"/>
          <w:szCs w:val="24"/>
        </w:rPr>
        <w:t>.</w:t>
      </w:r>
      <w:r w:rsidRPr="00663843">
        <w:rPr>
          <w:rFonts w:ascii="Arial" w:hAnsi="Arial" w:cs="Arial"/>
          <w:sz w:val="24"/>
          <w:szCs w:val="24"/>
        </w:rPr>
        <w:t xml:space="preserve"> </w:t>
      </w:r>
    </w:p>
    <w:p w14:paraId="03990E6F" w14:textId="08D2596E" w:rsidR="004D058D" w:rsidRPr="00873AF4" w:rsidRDefault="004D058D" w:rsidP="004D058D">
      <w:pPr>
        <w:widowControl w:val="0"/>
        <w:tabs>
          <w:tab w:val="left" w:pos="567"/>
        </w:tabs>
        <w:spacing w:before="120" w:after="120"/>
        <w:jc w:val="both"/>
        <w:rPr>
          <w:rFonts w:ascii="Arial" w:hAnsi="Arial" w:cs="Arial"/>
          <w:color w:val="000000"/>
          <w:sz w:val="24"/>
          <w:szCs w:val="24"/>
        </w:rPr>
      </w:pPr>
      <w:r w:rsidRPr="00E947DE">
        <w:rPr>
          <w:rFonts w:ascii="Arial" w:hAnsi="Arial" w:cs="Arial"/>
          <w:b/>
          <w:bCs/>
          <w:color w:val="000000"/>
          <w:sz w:val="24"/>
          <w:szCs w:val="24"/>
        </w:rPr>
        <w:t>6.1</w:t>
      </w:r>
      <w:r w:rsidR="006C50D3">
        <w:rPr>
          <w:rFonts w:ascii="Arial" w:hAnsi="Arial" w:cs="Arial"/>
          <w:b/>
          <w:bCs/>
          <w:color w:val="000000"/>
          <w:sz w:val="24"/>
          <w:szCs w:val="24"/>
        </w:rPr>
        <w:t>5</w:t>
      </w:r>
      <w:r w:rsidRPr="00E947DE">
        <w:rPr>
          <w:rFonts w:ascii="Arial" w:hAnsi="Arial" w:cs="Arial"/>
          <w:b/>
          <w:bCs/>
          <w:color w:val="000000"/>
          <w:sz w:val="24"/>
          <w:szCs w:val="24"/>
        </w:rPr>
        <w:t>.3.</w:t>
      </w:r>
      <w:r w:rsidRPr="00873AF4">
        <w:rPr>
          <w:rFonts w:ascii="Arial" w:hAnsi="Arial" w:cs="Arial"/>
          <w:color w:val="000000"/>
          <w:sz w:val="24"/>
          <w:szCs w:val="24"/>
        </w:rPr>
        <w:t xml:space="preserve"> A decisão final do recurso, </w:t>
      </w:r>
      <w:r w:rsidRPr="00873AF4">
        <w:rPr>
          <w:rFonts w:ascii="Arial" w:hAnsi="Arial" w:cs="Arial"/>
          <w:color w:val="000000"/>
          <w:sz w:val="24"/>
          <w:szCs w:val="24"/>
          <w:lang w:eastAsia="pt-BR"/>
        </w:rPr>
        <w:t xml:space="preserve">devidamente motivada, deverá ser proferida no prazo </w:t>
      </w:r>
      <w:r w:rsidR="00D222AC" w:rsidRPr="00663843">
        <w:rPr>
          <w:rFonts w:ascii="Arial" w:hAnsi="Arial" w:cs="Arial"/>
          <w:sz w:val="24"/>
          <w:szCs w:val="24"/>
        </w:rPr>
        <w:t xml:space="preserve">de até </w:t>
      </w:r>
      <w:r w:rsidR="00D222AC" w:rsidRPr="00873AF4">
        <w:rPr>
          <w:rFonts w:ascii="Arial" w:hAnsi="Arial" w:cs="Arial"/>
          <w:sz w:val="24"/>
          <w:szCs w:val="24"/>
        </w:rPr>
        <w:t>03 (três) dias úteis</w:t>
      </w:r>
      <w:r w:rsidRPr="00873AF4">
        <w:rPr>
          <w:rFonts w:ascii="Arial" w:hAnsi="Arial" w:cs="Arial"/>
          <w:color w:val="000000"/>
          <w:sz w:val="24"/>
          <w:szCs w:val="24"/>
          <w:lang w:eastAsia="pt-BR"/>
        </w:rPr>
        <w:t xml:space="preserve">,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r w:rsidRPr="00873AF4">
        <w:rPr>
          <w:rFonts w:ascii="Arial" w:hAnsi="Arial" w:cs="Arial"/>
          <w:color w:val="000000"/>
          <w:sz w:val="24"/>
          <w:szCs w:val="24"/>
        </w:rPr>
        <w:t>Não caberá novo recurso contra esta decisão.</w:t>
      </w:r>
    </w:p>
    <w:p w14:paraId="21CB73EF" w14:textId="6AF8BE10" w:rsidR="004D058D" w:rsidRPr="00873AF4" w:rsidRDefault="004D058D" w:rsidP="004D058D">
      <w:pPr>
        <w:widowControl w:val="0"/>
        <w:tabs>
          <w:tab w:val="left" w:pos="284"/>
          <w:tab w:val="left" w:pos="851"/>
        </w:tabs>
        <w:spacing w:before="120" w:after="120" w:line="276" w:lineRule="auto"/>
        <w:jc w:val="both"/>
        <w:rPr>
          <w:rFonts w:ascii="Arial" w:hAnsi="Arial" w:cs="Arial"/>
          <w:color w:val="000000"/>
          <w:sz w:val="24"/>
          <w:szCs w:val="24"/>
          <w:lang w:eastAsia="pt-BR"/>
        </w:rPr>
      </w:pPr>
      <w:r w:rsidRPr="00E947DE">
        <w:rPr>
          <w:rFonts w:ascii="Arial" w:hAnsi="Arial" w:cs="Arial"/>
          <w:b/>
          <w:bCs/>
          <w:color w:val="000000"/>
          <w:sz w:val="24"/>
          <w:szCs w:val="24"/>
        </w:rPr>
        <w:t>6.1</w:t>
      </w:r>
      <w:r w:rsidR="00D222AC">
        <w:rPr>
          <w:rFonts w:ascii="Arial" w:hAnsi="Arial" w:cs="Arial"/>
          <w:b/>
          <w:bCs/>
          <w:color w:val="000000"/>
          <w:sz w:val="24"/>
          <w:szCs w:val="24"/>
        </w:rPr>
        <w:t>5</w:t>
      </w:r>
      <w:r w:rsidRPr="00E947DE">
        <w:rPr>
          <w:rFonts w:ascii="Arial" w:hAnsi="Arial" w:cs="Arial"/>
          <w:b/>
          <w:bCs/>
          <w:color w:val="000000"/>
          <w:sz w:val="24"/>
          <w:szCs w:val="24"/>
        </w:rPr>
        <w:t>.4.</w:t>
      </w:r>
      <w:r w:rsidRPr="00E947DE">
        <w:rPr>
          <w:rFonts w:ascii="Arial" w:hAnsi="Arial" w:cs="Arial"/>
          <w:b/>
          <w:bCs/>
          <w:color w:val="000000"/>
          <w:sz w:val="24"/>
          <w:szCs w:val="24"/>
        </w:rPr>
        <w:tab/>
      </w:r>
      <w:r w:rsidRPr="00873AF4">
        <w:rPr>
          <w:rFonts w:ascii="Arial" w:hAnsi="Arial" w:cs="Arial"/>
          <w:color w:val="000000"/>
          <w:sz w:val="24"/>
          <w:szCs w:val="24"/>
        </w:rPr>
        <w:t xml:space="preserve">Na </w:t>
      </w:r>
      <w:r w:rsidRPr="00873AF4">
        <w:rPr>
          <w:rFonts w:ascii="Arial" w:hAnsi="Arial" w:cs="Arial"/>
          <w:color w:val="000000"/>
          <w:sz w:val="24"/>
          <w:szCs w:val="24"/>
          <w:lang w:eastAsia="pt-BR"/>
        </w:rPr>
        <w:t>contagem dos prazos, exclui-se o dia do início e inclui-se o do vencimento. Os prazos se iniciam e expiram exclusivamente em dia útil no âmbito do órgão ou entidade responsável pela condução do processo de seleção.</w:t>
      </w:r>
    </w:p>
    <w:p w14:paraId="152B4B1E" w14:textId="1937CB6A" w:rsidR="004D058D" w:rsidRPr="00873AF4" w:rsidRDefault="004D058D" w:rsidP="004D058D">
      <w:pPr>
        <w:widowControl w:val="0"/>
        <w:tabs>
          <w:tab w:val="left" w:pos="851"/>
        </w:tabs>
        <w:spacing w:before="120" w:after="120" w:line="276" w:lineRule="auto"/>
        <w:jc w:val="both"/>
        <w:rPr>
          <w:rFonts w:ascii="Arial" w:hAnsi="Arial" w:cs="Arial"/>
          <w:color w:val="000000"/>
          <w:sz w:val="24"/>
          <w:szCs w:val="24"/>
          <w:lang w:eastAsia="pt-BR"/>
        </w:rPr>
      </w:pPr>
      <w:r w:rsidRPr="00E947DE">
        <w:rPr>
          <w:rFonts w:ascii="Arial" w:hAnsi="Arial" w:cs="Arial"/>
          <w:b/>
          <w:bCs/>
          <w:color w:val="000000"/>
          <w:sz w:val="24"/>
          <w:szCs w:val="24"/>
          <w:lang w:eastAsia="pt-BR"/>
        </w:rPr>
        <w:t>6.1</w:t>
      </w:r>
      <w:r w:rsidR="00D222AC">
        <w:rPr>
          <w:rFonts w:ascii="Arial" w:hAnsi="Arial" w:cs="Arial"/>
          <w:b/>
          <w:bCs/>
          <w:color w:val="000000"/>
          <w:sz w:val="24"/>
          <w:szCs w:val="24"/>
          <w:lang w:eastAsia="pt-BR"/>
        </w:rPr>
        <w:t>5</w:t>
      </w:r>
      <w:r w:rsidRPr="00E947DE">
        <w:rPr>
          <w:rFonts w:ascii="Arial" w:hAnsi="Arial" w:cs="Arial"/>
          <w:b/>
          <w:bCs/>
          <w:color w:val="000000"/>
          <w:sz w:val="24"/>
          <w:szCs w:val="24"/>
          <w:lang w:eastAsia="pt-BR"/>
        </w:rPr>
        <w:t>.5.</w:t>
      </w:r>
      <w:r w:rsidRPr="00E947DE">
        <w:rPr>
          <w:rFonts w:ascii="Arial" w:hAnsi="Arial" w:cs="Arial"/>
          <w:b/>
          <w:bCs/>
          <w:color w:val="000000"/>
          <w:sz w:val="24"/>
          <w:szCs w:val="24"/>
          <w:lang w:eastAsia="pt-BR"/>
        </w:rPr>
        <w:tab/>
      </w:r>
      <w:r w:rsidRPr="00873AF4">
        <w:rPr>
          <w:rFonts w:ascii="Arial" w:hAnsi="Arial" w:cs="Arial"/>
          <w:color w:val="000000"/>
          <w:sz w:val="24"/>
          <w:szCs w:val="24"/>
          <w:lang w:eastAsia="pt-BR"/>
        </w:rPr>
        <w:t>O acolhimento de recurso implicará invalidação apenas dos atos insuscetíveis de aproveitamento. </w:t>
      </w:r>
    </w:p>
    <w:p w14:paraId="1FBF78E6" w14:textId="7AE02B64" w:rsidR="00D222AC" w:rsidRPr="00873AF4" w:rsidRDefault="00D222AC" w:rsidP="00D222AC">
      <w:pPr>
        <w:widowControl w:val="0"/>
        <w:tabs>
          <w:tab w:val="left" w:pos="567"/>
        </w:tabs>
        <w:autoSpaceDE w:val="0"/>
        <w:spacing w:before="120" w:after="120" w:line="276" w:lineRule="auto"/>
        <w:jc w:val="both"/>
        <w:rPr>
          <w:rFonts w:ascii="Arial" w:hAnsi="Arial" w:cs="Arial"/>
          <w:b/>
          <w:color w:val="000000"/>
          <w:sz w:val="24"/>
          <w:szCs w:val="24"/>
          <w:lang w:eastAsia="pt-BR"/>
        </w:rPr>
      </w:pPr>
      <w:bookmarkStart w:id="9" w:name="_Hlk84600474"/>
      <w:r w:rsidRPr="00E947DE">
        <w:rPr>
          <w:rFonts w:ascii="Arial" w:hAnsi="Arial" w:cs="Arial"/>
          <w:b/>
          <w:bCs/>
          <w:color w:val="000000"/>
          <w:sz w:val="24"/>
          <w:szCs w:val="24"/>
        </w:rPr>
        <w:t>6.1</w:t>
      </w:r>
      <w:r>
        <w:rPr>
          <w:rFonts w:ascii="Arial" w:hAnsi="Arial" w:cs="Arial"/>
          <w:b/>
          <w:bCs/>
          <w:color w:val="000000"/>
          <w:sz w:val="24"/>
          <w:szCs w:val="24"/>
        </w:rPr>
        <w:t>6</w:t>
      </w:r>
      <w:r w:rsidRPr="00E947DE">
        <w:rPr>
          <w:rFonts w:ascii="Arial" w:hAnsi="Arial" w:cs="Arial"/>
          <w:b/>
          <w:bCs/>
          <w:color w:val="000000"/>
          <w:sz w:val="24"/>
          <w:szCs w:val="24"/>
        </w:rPr>
        <w:t>.</w:t>
      </w:r>
      <w:r w:rsidRPr="00873AF4">
        <w:rPr>
          <w:rFonts w:ascii="Arial" w:hAnsi="Arial" w:cs="Arial"/>
          <w:color w:val="000000"/>
          <w:sz w:val="24"/>
          <w:szCs w:val="24"/>
        </w:rPr>
        <w:t xml:space="preserve"> </w:t>
      </w:r>
      <w:r w:rsidRPr="00873AF4">
        <w:rPr>
          <w:rFonts w:ascii="Arial" w:hAnsi="Arial" w:cs="Arial"/>
          <w:color w:val="000000"/>
          <w:sz w:val="24"/>
          <w:szCs w:val="24"/>
        </w:rPr>
        <w:tab/>
      </w:r>
      <w:r w:rsidRPr="007139B4">
        <w:rPr>
          <w:rFonts w:ascii="Arial" w:hAnsi="Arial" w:cs="Arial"/>
          <w:b/>
          <w:sz w:val="24"/>
          <w:szCs w:val="24"/>
          <w:u w:val="single"/>
        </w:rPr>
        <w:t xml:space="preserve">Etapa </w:t>
      </w:r>
      <w:r>
        <w:rPr>
          <w:rFonts w:ascii="Arial" w:hAnsi="Arial" w:cs="Arial"/>
          <w:b/>
          <w:sz w:val="24"/>
          <w:szCs w:val="24"/>
          <w:u w:val="single"/>
        </w:rPr>
        <w:t>9</w:t>
      </w:r>
      <w:r w:rsidRPr="007139B4">
        <w:rPr>
          <w:rFonts w:ascii="Arial" w:hAnsi="Arial" w:cs="Arial"/>
          <w:b/>
          <w:sz w:val="24"/>
          <w:szCs w:val="24"/>
          <w:u w:val="single"/>
        </w:rPr>
        <w:t xml:space="preserve">: </w:t>
      </w:r>
      <w:r w:rsidRPr="007139B4">
        <w:rPr>
          <w:rFonts w:ascii="Arial" w:hAnsi="Arial" w:cs="Arial"/>
          <w:b/>
          <w:color w:val="000000"/>
          <w:sz w:val="24"/>
          <w:szCs w:val="24"/>
          <w:u w:val="single"/>
          <w:lang w:eastAsia="pt-BR"/>
        </w:rPr>
        <w:t xml:space="preserve">Homologação e Publicação do Resultado Definitivo da Fase de </w:t>
      </w:r>
      <w:r w:rsidRPr="00E36A4D">
        <w:rPr>
          <w:rFonts w:ascii="Arial" w:hAnsi="Arial" w:cs="Arial"/>
          <w:b/>
          <w:color w:val="000000"/>
          <w:sz w:val="24"/>
          <w:szCs w:val="24"/>
          <w:u w:val="single"/>
          <w:lang w:eastAsia="pt-BR"/>
        </w:rPr>
        <w:t xml:space="preserve">Avaliação das Propostas </w:t>
      </w:r>
      <w:r w:rsidRPr="003A0D15">
        <w:rPr>
          <w:rFonts w:ascii="Arial" w:hAnsi="Arial" w:cs="Arial"/>
          <w:b/>
          <w:color w:val="000000"/>
          <w:sz w:val="24"/>
          <w:szCs w:val="24"/>
          <w:u w:val="single"/>
          <w:lang w:eastAsia="pt-BR"/>
        </w:rPr>
        <w:t>Técnicas</w:t>
      </w:r>
      <w:r w:rsidRPr="007139B4">
        <w:rPr>
          <w:rFonts w:ascii="Arial" w:hAnsi="Arial" w:cs="Arial"/>
          <w:b/>
          <w:color w:val="000000"/>
          <w:sz w:val="24"/>
          <w:szCs w:val="24"/>
          <w:u w:val="single"/>
          <w:lang w:eastAsia="pt-BR"/>
        </w:rPr>
        <w:t>, com divulgação das decisões recursais proferidas (se houver)</w:t>
      </w:r>
    </w:p>
    <w:p w14:paraId="0F8DE50D" w14:textId="1B3D24D8" w:rsidR="00D222AC" w:rsidRPr="00873AF4" w:rsidRDefault="00D222AC" w:rsidP="00D222AC">
      <w:pPr>
        <w:widowControl w:val="0"/>
        <w:tabs>
          <w:tab w:val="left" w:pos="0"/>
        </w:tabs>
        <w:autoSpaceDE w:val="0"/>
        <w:spacing w:before="120" w:after="120" w:line="276" w:lineRule="auto"/>
        <w:jc w:val="both"/>
        <w:rPr>
          <w:rFonts w:ascii="Arial" w:hAnsi="Arial" w:cs="Arial"/>
          <w:sz w:val="24"/>
          <w:szCs w:val="24"/>
        </w:rPr>
      </w:pPr>
      <w:r w:rsidRPr="00E947DE">
        <w:rPr>
          <w:rFonts w:ascii="Arial" w:hAnsi="Arial" w:cs="Arial"/>
          <w:b/>
          <w:bCs/>
          <w:color w:val="000000"/>
          <w:sz w:val="24"/>
          <w:szCs w:val="24"/>
        </w:rPr>
        <w:t>6.1</w:t>
      </w:r>
      <w:r>
        <w:rPr>
          <w:rFonts w:ascii="Arial" w:hAnsi="Arial" w:cs="Arial"/>
          <w:b/>
          <w:bCs/>
          <w:color w:val="000000"/>
          <w:sz w:val="24"/>
          <w:szCs w:val="24"/>
        </w:rPr>
        <w:t>5</w:t>
      </w:r>
      <w:r w:rsidRPr="00E947DE">
        <w:rPr>
          <w:rFonts w:ascii="Arial" w:hAnsi="Arial" w:cs="Arial"/>
          <w:b/>
          <w:bCs/>
          <w:color w:val="000000"/>
          <w:sz w:val="24"/>
          <w:szCs w:val="24"/>
        </w:rPr>
        <w:t>.1.</w:t>
      </w:r>
      <w:r w:rsidRPr="00873AF4">
        <w:rPr>
          <w:rFonts w:ascii="Arial" w:hAnsi="Arial" w:cs="Arial"/>
          <w:color w:val="000000"/>
          <w:sz w:val="24"/>
          <w:szCs w:val="24"/>
        </w:rPr>
        <w:t xml:space="preserve"> Após o julgamento dos recursos ou o transcurso do prazo sem interposição de recurso, o órgão ou a entidade pública municipal deverá divulgar, </w:t>
      </w:r>
      <w:r>
        <w:rPr>
          <w:rFonts w:ascii="Arial" w:hAnsi="Arial" w:cs="Arial"/>
          <w:color w:val="000000"/>
          <w:sz w:val="24"/>
          <w:szCs w:val="24"/>
        </w:rPr>
        <w:t xml:space="preserve">no </w:t>
      </w:r>
      <w:r w:rsidRPr="005057C3">
        <w:rPr>
          <w:rFonts w:ascii="Arial" w:hAnsi="Arial" w:cs="Arial"/>
          <w:sz w:val="24"/>
          <w:szCs w:val="24"/>
          <w:shd w:val="clear" w:color="auto" w:fill="FFFFFF"/>
        </w:rPr>
        <w:t>Diário Oficial dos Municípios</w:t>
      </w:r>
      <w:r w:rsidR="00925AB1">
        <w:rPr>
          <w:rFonts w:ascii="Arial" w:hAnsi="Arial" w:cs="Arial"/>
          <w:sz w:val="24"/>
          <w:szCs w:val="24"/>
          <w:shd w:val="clear" w:color="auto" w:fill="FFFFFF"/>
        </w:rPr>
        <w:t xml:space="preserve"> de Constantina-RS</w:t>
      </w:r>
      <w:r w:rsidRPr="00873AF4">
        <w:rPr>
          <w:rFonts w:ascii="Arial" w:hAnsi="Arial" w:cs="Arial"/>
          <w:color w:val="000000"/>
          <w:sz w:val="24"/>
          <w:szCs w:val="24"/>
        </w:rPr>
        <w:t xml:space="preserve">, as decisões recursais proferidas e o resultado </w:t>
      </w:r>
      <w:r w:rsidR="00C0567D">
        <w:rPr>
          <w:rFonts w:ascii="Arial" w:hAnsi="Arial" w:cs="Arial"/>
          <w:color w:val="000000"/>
          <w:sz w:val="24"/>
          <w:szCs w:val="24"/>
        </w:rPr>
        <w:t xml:space="preserve">desta Etapa </w:t>
      </w:r>
      <w:r w:rsidRPr="00873AF4">
        <w:rPr>
          <w:rFonts w:ascii="Arial" w:hAnsi="Arial" w:cs="Arial"/>
          <w:color w:val="000000"/>
          <w:sz w:val="24"/>
          <w:szCs w:val="24"/>
        </w:rPr>
        <w:t xml:space="preserve">do </w:t>
      </w:r>
      <w:r>
        <w:rPr>
          <w:rFonts w:ascii="Arial" w:hAnsi="Arial" w:cs="Arial"/>
          <w:color w:val="000000"/>
          <w:sz w:val="24"/>
          <w:szCs w:val="24"/>
        </w:rPr>
        <w:t>P</w:t>
      </w:r>
      <w:r w:rsidRPr="00873AF4">
        <w:rPr>
          <w:rFonts w:ascii="Arial" w:hAnsi="Arial" w:cs="Arial"/>
          <w:color w:val="000000"/>
          <w:sz w:val="24"/>
          <w:szCs w:val="24"/>
        </w:rPr>
        <w:t xml:space="preserve">rocesso de </w:t>
      </w:r>
      <w:r>
        <w:rPr>
          <w:rFonts w:ascii="Arial" w:hAnsi="Arial" w:cs="Arial"/>
          <w:color w:val="000000"/>
          <w:sz w:val="24"/>
          <w:szCs w:val="24"/>
        </w:rPr>
        <w:t>S</w:t>
      </w:r>
      <w:r w:rsidRPr="00873AF4">
        <w:rPr>
          <w:rFonts w:ascii="Arial" w:hAnsi="Arial" w:cs="Arial"/>
          <w:color w:val="000000"/>
          <w:sz w:val="24"/>
          <w:szCs w:val="24"/>
        </w:rPr>
        <w:t>eleção.</w:t>
      </w:r>
    </w:p>
    <w:p w14:paraId="5198E0DD" w14:textId="77777777" w:rsidR="00D222AC" w:rsidRPr="00873AF4" w:rsidRDefault="00D222AC" w:rsidP="00D222AC">
      <w:pPr>
        <w:widowControl w:val="0"/>
        <w:tabs>
          <w:tab w:val="left" w:pos="0"/>
        </w:tabs>
        <w:autoSpaceDE w:val="0"/>
        <w:spacing w:before="120" w:after="120"/>
        <w:jc w:val="both"/>
        <w:rPr>
          <w:rFonts w:ascii="Arial" w:hAnsi="Arial" w:cs="Arial"/>
          <w:bCs/>
          <w:sz w:val="24"/>
          <w:szCs w:val="24"/>
        </w:rPr>
      </w:pPr>
      <w:r w:rsidRPr="00E947DE">
        <w:rPr>
          <w:rFonts w:ascii="Arial" w:hAnsi="Arial" w:cs="Arial"/>
          <w:b/>
          <w:bCs/>
          <w:color w:val="000000"/>
          <w:sz w:val="24"/>
          <w:szCs w:val="24"/>
        </w:rPr>
        <w:t>6.1</w:t>
      </w:r>
      <w:r>
        <w:rPr>
          <w:rFonts w:ascii="Arial" w:hAnsi="Arial" w:cs="Arial"/>
          <w:b/>
          <w:bCs/>
          <w:color w:val="000000"/>
          <w:sz w:val="24"/>
          <w:szCs w:val="24"/>
        </w:rPr>
        <w:t>5</w:t>
      </w:r>
      <w:r w:rsidRPr="00E947DE">
        <w:rPr>
          <w:rFonts w:ascii="Arial" w:hAnsi="Arial" w:cs="Arial"/>
          <w:b/>
          <w:bCs/>
          <w:color w:val="000000"/>
          <w:sz w:val="24"/>
          <w:szCs w:val="24"/>
        </w:rPr>
        <w:t>.2.</w:t>
      </w:r>
      <w:r w:rsidRPr="00873AF4">
        <w:rPr>
          <w:rFonts w:ascii="Arial" w:hAnsi="Arial" w:cs="Arial"/>
          <w:color w:val="000000"/>
          <w:sz w:val="24"/>
          <w:szCs w:val="24"/>
        </w:rPr>
        <w:t xml:space="preserve"> A homologação não gera direito para a Entidade Proponente à celebração do Convênio de Adesão.</w:t>
      </w:r>
      <w:r w:rsidRPr="00873AF4">
        <w:rPr>
          <w:rFonts w:ascii="Arial" w:hAnsi="Arial" w:cs="Arial"/>
          <w:bCs/>
          <w:sz w:val="24"/>
          <w:szCs w:val="24"/>
        </w:rPr>
        <w:t xml:space="preserve">   </w:t>
      </w:r>
    </w:p>
    <w:p w14:paraId="70F76083" w14:textId="2DAD239A" w:rsidR="00D222AC" w:rsidRDefault="00D222AC" w:rsidP="00D222AC">
      <w:pPr>
        <w:widowControl w:val="0"/>
        <w:tabs>
          <w:tab w:val="left" w:pos="0"/>
        </w:tabs>
        <w:spacing w:before="120" w:after="120"/>
        <w:jc w:val="both"/>
        <w:rPr>
          <w:rFonts w:ascii="Arial" w:hAnsi="Arial" w:cs="Arial"/>
          <w:color w:val="000000"/>
          <w:sz w:val="24"/>
          <w:szCs w:val="24"/>
          <w:lang w:eastAsia="pt-BR"/>
        </w:rPr>
      </w:pPr>
      <w:r w:rsidRPr="00E947DE">
        <w:rPr>
          <w:rFonts w:ascii="Arial" w:hAnsi="Arial" w:cs="Arial"/>
          <w:b/>
          <w:bCs/>
          <w:sz w:val="24"/>
          <w:szCs w:val="24"/>
        </w:rPr>
        <w:t>6.1</w:t>
      </w:r>
      <w:r>
        <w:rPr>
          <w:rFonts w:ascii="Arial" w:hAnsi="Arial" w:cs="Arial"/>
          <w:b/>
          <w:bCs/>
          <w:sz w:val="24"/>
          <w:szCs w:val="24"/>
        </w:rPr>
        <w:t>5</w:t>
      </w:r>
      <w:r w:rsidRPr="00E947DE">
        <w:rPr>
          <w:rFonts w:ascii="Arial" w:hAnsi="Arial" w:cs="Arial"/>
          <w:b/>
          <w:bCs/>
          <w:sz w:val="24"/>
          <w:szCs w:val="24"/>
        </w:rPr>
        <w:t>.3.</w:t>
      </w:r>
      <w:r w:rsidRPr="00873AF4">
        <w:rPr>
          <w:rFonts w:ascii="Arial" w:hAnsi="Arial" w:cs="Arial"/>
          <w:sz w:val="24"/>
          <w:szCs w:val="24"/>
        </w:rPr>
        <w:t xml:space="preserve"> A</w:t>
      </w:r>
      <w:r w:rsidRPr="00873AF4">
        <w:rPr>
          <w:rFonts w:ascii="Arial" w:hAnsi="Arial" w:cs="Arial"/>
          <w:color w:val="000000"/>
          <w:sz w:val="24"/>
          <w:szCs w:val="24"/>
          <w:lang w:eastAsia="pt-BR"/>
        </w:rPr>
        <w:t xml:space="preserve">pós o recebimento e julgamento das </w:t>
      </w:r>
      <w:r>
        <w:rPr>
          <w:rFonts w:ascii="Arial" w:hAnsi="Arial" w:cs="Arial"/>
          <w:color w:val="000000"/>
          <w:sz w:val="24"/>
          <w:szCs w:val="24"/>
          <w:lang w:eastAsia="pt-BR"/>
        </w:rPr>
        <w:t>P</w:t>
      </w:r>
      <w:r w:rsidRPr="00873AF4">
        <w:rPr>
          <w:rFonts w:ascii="Arial" w:hAnsi="Arial" w:cs="Arial"/>
          <w:color w:val="000000"/>
          <w:sz w:val="24"/>
          <w:szCs w:val="24"/>
          <w:lang w:eastAsia="pt-BR"/>
        </w:rPr>
        <w:t xml:space="preserve">ropostas, havendo uma única Entidade </w:t>
      </w:r>
      <w:r>
        <w:rPr>
          <w:rFonts w:ascii="Arial" w:hAnsi="Arial" w:cs="Arial"/>
          <w:color w:val="000000"/>
          <w:sz w:val="24"/>
          <w:szCs w:val="24"/>
          <w:lang w:eastAsia="pt-BR"/>
        </w:rPr>
        <w:t xml:space="preserve">Proponente </w:t>
      </w:r>
      <w:r w:rsidRPr="00873AF4">
        <w:rPr>
          <w:rFonts w:ascii="Arial" w:hAnsi="Arial" w:cs="Arial"/>
          <w:color w:val="000000"/>
          <w:sz w:val="24"/>
          <w:szCs w:val="24"/>
          <w:lang w:eastAsia="pt-BR"/>
        </w:rPr>
        <w:t xml:space="preserve">com proposta classificada (não eliminada), e desde que atendidas as exigências deste Edital, a Administração Pública poderá dar prosseguimento ao </w:t>
      </w:r>
      <w:r>
        <w:rPr>
          <w:rFonts w:ascii="Arial" w:hAnsi="Arial" w:cs="Arial"/>
          <w:color w:val="000000"/>
          <w:sz w:val="24"/>
          <w:szCs w:val="24"/>
          <w:lang w:eastAsia="pt-BR"/>
        </w:rPr>
        <w:t>P</w:t>
      </w:r>
      <w:r w:rsidRPr="00873AF4">
        <w:rPr>
          <w:rFonts w:ascii="Arial" w:hAnsi="Arial" w:cs="Arial"/>
          <w:color w:val="000000"/>
          <w:sz w:val="24"/>
          <w:szCs w:val="24"/>
          <w:lang w:eastAsia="pt-BR"/>
        </w:rPr>
        <w:t xml:space="preserve">rocesso de </w:t>
      </w:r>
      <w:r>
        <w:rPr>
          <w:rFonts w:ascii="Arial" w:hAnsi="Arial" w:cs="Arial"/>
          <w:color w:val="000000"/>
          <w:sz w:val="24"/>
          <w:szCs w:val="24"/>
          <w:lang w:eastAsia="pt-BR"/>
        </w:rPr>
        <w:t>S</w:t>
      </w:r>
      <w:r w:rsidRPr="00873AF4">
        <w:rPr>
          <w:rFonts w:ascii="Arial" w:hAnsi="Arial" w:cs="Arial"/>
          <w:color w:val="000000"/>
          <w:sz w:val="24"/>
          <w:szCs w:val="24"/>
          <w:lang w:eastAsia="pt-BR"/>
        </w:rPr>
        <w:t>eleçã</w:t>
      </w:r>
      <w:r w:rsidRPr="00C0567D">
        <w:rPr>
          <w:rFonts w:ascii="Arial" w:hAnsi="Arial" w:cs="Arial"/>
          <w:color w:val="000000"/>
          <w:sz w:val="24"/>
          <w:szCs w:val="24"/>
          <w:lang w:eastAsia="pt-BR"/>
        </w:rPr>
        <w:t>o.</w:t>
      </w:r>
      <w:r>
        <w:rPr>
          <w:rFonts w:ascii="Arial" w:hAnsi="Arial" w:cs="Arial"/>
          <w:color w:val="000000"/>
          <w:sz w:val="24"/>
          <w:szCs w:val="24"/>
          <w:lang w:eastAsia="pt-BR"/>
        </w:rPr>
        <w:t xml:space="preserve"> </w:t>
      </w:r>
    </w:p>
    <w:bookmarkEnd w:id="9"/>
    <w:p w14:paraId="3D0B5811" w14:textId="77777777" w:rsidR="0062771F" w:rsidRPr="0062771F" w:rsidRDefault="0062771F" w:rsidP="004D058D">
      <w:pPr>
        <w:pStyle w:val="Default"/>
        <w:spacing w:line="276" w:lineRule="auto"/>
        <w:rPr>
          <w:rFonts w:ascii="Arial" w:hAnsi="Arial" w:cs="Arial"/>
          <w:b/>
          <w:sz w:val="20"/>
          <w:szCs w:val="20"/>
        </w:rPr>
      </w:pPr>
    </w:p>
    <w:p w14:paraId="54C7A5C1" w14:textId="364A228E" w:rsidR="004D058D" w:rsidRPr="00873AF4" w:rsidRDefault="004D058D" w:rsidP="00F4232A">
      <w:pPr>
        <w:pStyle w:val="Default"/>
        <w:spacing w:line="276" w:lineRule="auto"/>
        <w:jc w:val="both"/>
        <w:rPr>
          <w:rFonts w:ascii="Arial" w:hAnsi="Arial" w:cs="Arial"/>
          <w:b/>
        </w:rPr>
      </w:pPr>
      <w:r w:rsidRPr="00873AF4">
        <w:rPr>
          <w:rFonts w:ascii="Arial" w:hAnsi="Arial" w:cs="Arial"/>
          <w:b/>
        </w:rPr>
        <w:lastRenderedPageBreak/>
        <w:t xml:space="preserve">7. </w:t>
      </w:r>
      <w:r w:rsidR="000D757B" w:rsidRPr="00873AF4">
        <w:rPr>
          <w:rFonts w:ascii="Arial" w:hAnsi="Arial" w:cs="Arial"/>
          <w:b/>
        </w:rPr>
        <w:t>D</w:t>
      </w:r>
      <w:r w:rsidR="000D757B">
        <w:rPr>
          <w:rFonts w:ascii="Arial" w:hAnsi="Arial" w:cs="Arial"/>
          <w:b/>
        </w:rPr>
        <w:t xml:space="preserve">A ETAPA DE </w:t>
      </w:r>
      <w:r w:rsidRPr="00873AF4">
        <w:rPr>
          <w:rFonts w:ascii="Arial" w:hAnsi="Arial" w:cs="Arial"/>
          <w:b/>
        </w:rPr>
        <w:t>ANÁLISE DOS DOCUMENTOS DE HABILITAÇÃO</w:t>
      </w:r>
      <w:r w:rsidR="00F4232A">
        <w:rPr>
          <w:rFonts w:ascii="Arial" w:hAnsi="Arial" w:cs="Arial"/>
          <w:b/>
        </w:rPr>
        <w:t xml:space="preserve"> E HOMOLOGAÇÃO DO RESULTADO FINAL</w:t>
      </w:r>
    </w:p>
    <w:p w14:paraId="53759B72" w14:textId="2A434C4B" w:rsidR="004D058D" w:rsidRPr="00DF6BC9" w:rsidRDefault="004D058D" w:rsidP="00DF6BC9">
      <w:pPr>
        <w:spacing w:before="120" w:after="120" w:line="276" w:lineRule="auto"/>
        <w:contextualSpacing/>
        <w:jc w:val="both"/>
        <w:rPr>
          <w:rFonts w:ascii="Arial" w:hAnsi="Arial" w:cs="Arial"/>
          <w:sz w:val="24"/>
          <w:szCs w:val="24"/>
        </w:rPr>
      </w:pPr>
      <w:r w:rsidRPr="00E947DE">
        <w:rPr>
          <w:rFonts w:ascii="Arial" w:hAnsi="Arial" w:cs="Arial"/>
          <w:b/>
          <w:bCs/>
          <w:sz w:val="24"/>
          <w:szCs w:val="24"/>
        </w:rPr>
        <w:t>7.1.</w:t>
      </w:r>
      <w:r w:rsidRPr="00873AF4">
        <w:rPr>
          <w:rFonts w:ascii="Arial" w:hAnsi="Arial" w:cs="Arial"/>
          <w:sz w:val="24"/>
          <w:szCs w:val="24"/>
        </w:rPr>
        <w:t xml:space="preserve"> Como condição prévia ao exame da documentação de habilitação da Entidade </w:t>
      </w:r>
      <w:r w:rsidR="00DF05B9">
        <w:rPr>
          <w:rFonts w:ascii="Arial" w:hAnsi="Arial" w:cs="Arial"/>
          <w:sz w:val="24"/>
          <w:szCs w:val="24"/>
        </w:rPr>
        <w:t xml:space="preserve">Proponente </w:t>
      </w:r>
      <w:r w:rsidRPr="00873AF4">
        <w:rPr>
          <w:rFonts w:ascii="Arial" w:hAnsi="Arial" w:cs="Arial"/>
          <w:sz w:val="24"/>
          <w:szCs w:val="24"/>
        </w:rPr>
        <w:t xml:space="preserve">detentora da </w:t>
      </w:r>
      <w:r w:rsidR="00FE6C7B">
        <w:rPr>
          <w:rFonts w:ascii="Arial" w:hAnsi="Arial" w:cs="Arial"/>
          <w:sz w:val="24"/>
          <w:szCs w:val="24"/>
        </w:rPr>
        <w:t>P</w:t>
      </w:r>
      <w:r w:rsidRPr="00873AF4">
        <w:rPr>
          <w:rFonts w:ascii="Arial" w:hAnsi="Arial" w:cs="Arial"/>
          <w:sz w:val="24"/>
          <w:szCs w:val="24"/>
        </w:rPr>
        <w:t xml:space="preserve">roposta classificada em primeiro lugar, </w:t>
      </w:r>
      <w:r w:rsidR="007139B4">
        <w:rPr>
          <w:rFonts w:ascii="Arial" w:hAnsi="Arial" w:cs="Arial"/>
          <w:sz w:val="24"/>
          <w:szCs w:val="24"/>
        </w:rPr>
        <w:t>o Grupo de Trabalho</w:t>
      </w:r>
      <w:r w:rsidRPr="00873AF4">
        <w:rPr>
          <w:rFonts w:ascii="Arial" w:hAnsi="Arial" w:cs="Arial"/>
          <w:sz w:val="24"/>
          <w:szCs w:val="24"/>
        </w:rPr>
        <w:t xml:space="preserve"> verificará o eventual descumprimento das condições de participação, especialmente quanto à existência de sanção que impeça a participação no certame ou a futura contratação, mediante  </w:t>
      </w:r>
      <w:r w:rsidRPr="00924AFB">
        <w:rPr>
          <w:rFonts w:ascii="Arial" w:hAnsi="Arial" w:cs="Arial"/>
          <w:sz w:val="24"/>
          <w:szCs w:val="24"/>
        </w:rPr>
        <w:t xml:space="preserve">Consulta Consolidada de Pessoa Jurídica do </w:t>
      </w:r>
      <w:r w:rsidRPr="008A2E35">
        <w:rPr>
          <w:rFonts w:ascii="Arial" w:hAnsi="Arial" w:cs="Arial"/>
          <w:sz w:val="24"/>
          <w:szCs w:val="24"/>
        </w:rPr>
        <w:t xml:space="preserve">Tribunal de Contas da </w:t>
      </w:r>
      <w:r w:rsidRPr="00DF6BC9">
        <w:rPr>
          <w:rFonts w:ascii="Arial" w:hAnsi="Arial" w:cs="Arial"/>
          <w:sz w:val="24"/>
          <w:szCs w:val="24"/>
        </w:rPr>
        <w:t xml:space="preserve">União </w:t>
      </w:r>
      <w:r w:rsidRPr="008A2E35">
        <w:rPr>
          <w:rFonts w:ascii="Arial" w:hAnsi="Arial" w:cs="Arial"/>
          <w:sz w:val="24"/>
          <w:szCs w:val="24"/>
        </w:rPr>
        <w:t>(</w:t>
      </w:r>
      <w:r w:rsidR="008A2E35" w:rsidRPr="008A2E35">
        <w:rPr>
          <w:rFonts w:ascii="Arial" w:hAnsi="Arial" w:cs="Arial"/>
          <w:sz w:val="24"/>
          <w:szCs w:val="24"/>
        </w:rPr>
        <w:t>https://portal.tcu.gov.br/inicio/</w:t>
      </w:r>
      <w:r w:rsidRPr="008A2E35">
        <w:rPr>
          <w:rFonts w:ascii="Arial" w:hAnsi="Arial" w:cs="Arial"/>
          <w:sz w:val="24"/>
          <w:szCs w:val="24"/>
        </w:rPr>
        <w:t>).</w:t>
      </w:r>
    </w:p>
    <w:p w14:paraId="459D229A" w14:textId="77777777" w:rsidR="00DF6BC9" w:rsidRPr="00DF6BC9" w:rsidRDefault="00DF6BC9" w:rsidP="00DF6BC9">
      <w:pPr>
        <w:spacing w:before="120" w:after="120" w:line="276" w:lineRule="auto"/>
        <w:contextualSpacing/>
        <w:jc w:val="both"/>
        <w:rPr>
          <w:rFonts w:ascii="Arial" w:hAnsi="Arial" w:cs="Arial"/>
          <w:sz w:val="14"/>
          <w:szCs w:val="14"/>
        </w:rPr>
      </w:pPr>
    </w:p>
    <w:p w14:paraId="68E7F63F" w14:textId="4479A709" w:rsidR="004D058D" w:rsidRPr="00924AFB" w:rsidRDefault="004D058D" w:rsidP="004D058D">
      <w:pPr>
        <w:widowControl w:val="0"/>
        <w:tabs>
          <w:tab w:val="left" w:pos="0"/>
        </w:tabs>
        <w:autoSpaceDE w:val="0"/>
        <w:spacing w:before="120" w:after="120"/>
        <w:jc w:val="both"/>
        <w:rPr>
          <w:rFonts w:ascii="Arial" w:hAnsi="Arial" w:cs="Arial"/>
          <w:sz w:val="24"/>
          <w:szCs w:val="24"/>
        </w:rPr>
      </w:pPr>
      <w:r w:rsidRPr="00DF6BC9">
        <w:rPr>
          <w:rFonts w:ascii="Arial" w:hAnsi="Arial" w:cs="Arial"/>
          <w:b/>
          <w:bCs/>
          <w:color w:val="000000"/>
          <w:sz w:val="24"/>
          <w:szCs w:val="24"/>
        </w:rPr>
        <w:t>7.</w:t>
      </w:r>
      <w:r w:rsidR="00DF6BC9" w:rsidRPr="00DF6BC9">
        <w:rPr>
          <w:rFonts w:ascii="Arial" w:hAnsi="Arial" w:cs="Arial"/>
          <w:b/>
          <w:bCs/>
          <w:color w:val="000000"/>
          <w:sz w:val="24"/>
          <w:szCs w:val="24"/>
        </w:rPr>
        <w:t>2</w:t>
      </w:r>
      <w:r w:rsidRPr="00DF6BC9">
        <w:rPr>
          <w:rFonts w:ascii="Arial" w:hAnsi="Arial" w:cs="Arial"/>
          <w:b/>
          <w:bCs/>
          <w:color w:val="000000"/>
          <w:sz w:val="24"/>
          <w:szCs w:val="24"/>
        </w:rPr>
        <w:t>.</w:t>
      </w:r>
      <w:r w:rsidRPr="00924AFB">
        <w:rPr>
          <w:rFonts w:ascii="Arial" w:hAnsi="Arial" w:cs="Arial"/>
          <w:color w:val="000000"/>
          <w:sz w:val="24"/>
          <w:szCs w:val="24"/>
        </w:rPr>
        <w:t xml:space="preserve"> </w:t>
      </w:r>
      <w:r w:rsidR="007139B4">
        <w:rPr>
          <w:rFonts w:ascii="Arial" w:hAnsi="Arial" w:cs="Arial"/>
          <w:color w:val="000000"/>
          <w:sz w:val="24"/>
          <w:szCs w:val="24"/>
        </w:rPr>
        <w:t xml:space="preserve">O Grupo de Trabalho </w:t>
      </w:r>
      <w:r w:rsidR="00C908B2">
        <w:rPr>
          <w:rFonts w:ascii="Arial" w:hAnsi="Arial" w:cs="Arial"/>
          <w:color w:val="000000"/>
          <w:sz w:val="24"/>
          <w:szCs w:val="24"/>
        </w:rPr>
        <w:t xml:space="preserve">dará ciência a Entidade Proponente de sua inabilitação, por falta </w:t>
      </w:r>
      <w:r w:rsidR="00DF6BC9">
        <w:rPr>
          <w:rFonts w:ascii="Arial" w:hAnsi="Arial" w:cs="Arial"/>
          <w:color w:val="000000"/>
          <w:sz w:val="24"/>
          <w:szCs w:val="24"/>
        </w:rPr>
        <w:t>de condição</w:t>
      </w:r>
      <w:r w:rsidRPr="00924AFB">
        <w:rPr>
          <w:rFonts w:ascii="Arial" w:hAnsi="Arial" w:cs="Arial"/>
          <w:sz w:val="24"/>
          <w:szCs w:val="24"/>
        </w:rPr>
        <w:t xml:space="preserve"> de participação.</w:t>
      </w:r>
    </w:p>
    <w:p w14:paraId="25DEB0AC" w14:textId="2AE3C8D2" w:rsidR="004D058D" w:rsidRPr="00924AFB" w:rsidRDefault="004D058D" w:rsidP="004D058D">
      <w:pPr>
        <w:widowControl w:val="0"/>
        <w:tabs>
          <w:tab w:val="left" w:pos="0"/>
        </w:tabs>
        <w:autoSpaceDE w:val="0"/>
        <w:spacing w:before="120" w:after="120"/>
        <w:jc w:val="both"/>
        <w:rPr>
          <w:rFonts w:ascii="Arial" w:hAnsi="Arial" w:cs="Arial"/>
          <w:color w:val="000000"/>
          <w:sz w:val="24"/>
          <w:szCs w:val="24"/>
        </w:rPr>
      </w:pPr>
      <w:r w:rsidRPr="00DF6BC9">
        <w:rPr>
          <w:rFonts w:ascii="Arial" w:hAnsi="Arial" w:cs="Arial"/>
          <w:b/>
          <w:bCs/>
          <w:sz w:val="24"/>
          <w:szCs w:val="24"/>
        </w:rPr>
        <w:t>7.</w:t>
      </w:r>
      <w:r w:rsidR="00DF6BC9" w:rsidRPr="00DF6BC9">
        <w:rPr>
          <w:rFonts w:ascii="Arial" w:hAnsi="Arial" w:cs="Arial"/>
          <w:b/>
          <w:bCs/>
          <w:sz w:val="24"/>
          <w:szCs w:val="24"/>
        </w:rPr>
        <w:t>3</w:t>
      </w:r>
      <w:r w:rsidRPr="00DF6BC9">
        <w:rPr>
          <w:rFonts w:ascii="Arial" w:hAnsi="Arial" w:cs="Arial"/>
          <w:b/>
          <w:bCs/>
          <w:sz w:val="24"/>
          <w:szCs w:val="24"/>
        </w:rPr>
        <w:t>.</w:t>
      </w:r>
      <w:r w:rsidRPr="00924AFB">
        <w:rPr>
          <w:rFonts w:ascii="Arial" w:hAnsi="Arial" w:cs="Arial"/>
          <w:sz w:val="24"/>
          <w:szCs w:val="24"/>
        </w:rPr>
        <w:t xml:space="preserve"> No caso de inabilitação, haverá nova verificação, pelo sistema, da eventual ocorrência do empate, seguindo-se a disciplina antes estabelecida para aceitação da </w:t>
      </w:r>
      <w:r w:rsidR="00FE6C7B">
        <w:rPr>
          <w:rFonts w:ascii="Arial" w:hAnsi="Arial" w:cs="Arial"/>
          <w:sz w:val="24"/>
          <w:szCs w:val="24"/>
        </w:rPr>
        <w:t>P</w:t>
      </w:r>
      <w:r w:rsidRPr="00924AFB">
        <w:rPr>
          <w:rFonts w:ascii="Arial" w:hAnsi="Arial" w:cs="Arial"/>
          <w:color w:val="000000"/>
          <w:sz w:val="24"/>
          <w:szCs w:val="24"/>
        </w:rPr>
        <w:t>roposta subsequente.</w:t>
      </w:r>
    </w:p>
    <w:p w14:paraId="6B2C6B88" w14:textId="1C7EA52F" w:rsidR="004D058D" w:rsidRPr="00924AFB" w:rsidRDefault="004D058D" w:rsidP="004D058D">
      <w:pPr>
        <w:widowControl w:val="0"/>
        <w:tabs>
          <w:tab w:val="left" w:pos="0"/>
        </w:tabs>
        <w:autoSpaceDE w:val="0"/>
        <w:spacing w:before="120" w:after="120"/>
        <w:jc w:val="both"/>
        <w:rPr>
          <w:rFonts w:ascii="Arial" w:hAnsi="Arial" w:cs="Arial"/>
          <w:sz w:val="24"/>
          <w:szCs w:val="24"/>
        </w:rPr>
      </w:pPr>
      <w:r w:rsidRPr="00DF6BC9">
        <w:rPr>
          <w:rFonts w:ascii="Arial" w:hAnsi="Arial" w:cs="Arial"/>
          <w:b/>
          <w:bCs/>
          <w:color w:val="000000"/>
          <w:sz w:val="24"/>
          <w:szCs w:val="24"/>
        </w:rPr>
        <w:t>7.</w:t>
      </w:r>
      <w:r w:rsidR="00DF6BC9" w:rsidRPr="00DF6BC9">
        <w:rPr>
          <w:rFonts w:ascii="Arial" w:hAnsi="Arial" w:cs="Arial"/>
          <w:b/>
          <w:bCs/>
          <w:color w:val="000000"/>
          <w:sz w:val="24"/>
          <w:szCs w:val="24"/>
        </w:rPr>
        <w:t>4</w:t>
      </w:r>
      <w:r w:rsidRPr="00DF6BC9">
        <w:rPr>
          <w:rFonts w:ascii="Arial" w:hAnsi="Arial" w:cs="Arial"/>
          <w:b/>
          <w:bCs/>
          <w:color w:val="000000"/>
          <w:sz w:val="24"/>
          <w:szCs w:val="24"/>
        </w:rPr>
        <w:t>.</w:t>
      </w:r>
      <w:r w:rsidRPr="00924AFB">
        <w:rPr>
          <w:rFonts w:ascii="Arial" w:hAnsi="Arial" w:cs="Arial"/>
          <w:color w:val="000000"/>
          <w:sz w:val="24"/>
          <w:szCs w:val="24"/>
        </w:rPr>
        <w:t xml:space="preserve"> Somente</w:t>
      </w:r>
      <w:r w:rsidRPr="00924AFB">
        <w:rPr>
          <w:rFonts w:ascii="Arial" w:hAnsi="Arial" w:cs="Arial"/>
          <w:sz w:val="24"/>
          <w:szCs w:val="24"/>
        </w:rPr>
        <w:t xml:space="preserve"> haverá a necessidade de comprovação do preenchimento de requisitos mediante apresentação dos documentos originais não digitais quando houver dúvida em relação à integridade do documento digital.</w:t>
      </w:r>
    </w:p>
    <w:p w14:paraId="22263153" w14:textId="7A32C057" w:rsidR="004D058D" w:rsidRDefault="004D058D" w:rsidP="004D058D">
      <w:pPr>
        <w:widowControl w:val="0"/>
        <w:tabs>
          <w:tab w:val="left" w:pos="0"/>
        </w:tabs>
        <w:autoSpaceDE w:val="0"/>
        <w:spacing w:before="120" w:after="120"/>
        <w:jc w:val="both"/>
        <w:rPr>
          <w:rFonts w:ascii="Arial" w:hAnsi="Arial" w:cs="Arial"/>
          <w:sz w:val="24"/>
          <w:szCs w:val="24"/>
        </w:rPr>
      </w:pPr>
      <w:r w:rsidRPr="00DF6BC9">
        <w:rPr>
          <w:rFonts w:ascii="Arial" w:hAnsi="Arial" w:cs="Arial"/>
          <w:b/>
          <w:bCs/>
          <w:sz w:val="24"/>
          <w:szCs w:val="24"/>
        </w:rPr>
        <w:t>7.</w:t>
      </w:r>
      <w:r w:rsidR="00DF6BC9" w:rsidRPr="00DF6BC9">
        <w:rPr>
          <w:rFonts w:ascii="Arial" w:hAnsi="Arial" w:cs="Arial"/>
          <w:b/>
          <w:bCs/>
          <w:sz w:val="24"/>
          <w:szCs w:val="24"/>
        </w:rPr>
        <w:t>5</w:t>
      </w:r>
      <w:r w:rsidRPr="00DF6BC9">
        <w:rPr>
          <w:rFonts w:ascii="Arial" w:hAnsi="Arial" w:cs="Arial"/>
          <w:b/>
          <w:bCs/>
          <w:sz w:val="24"/>
          <w:szCs w:val="24"/>
        </w:rPr>
        <w:t>.</w:t>
      </w:r>
      <w:r w:rsidRPr="00924AFB">
        <w:rPr>
          <w:rFonts w:ascii="Arial" w:hAnsi="Arial" w:cs="Arial"/>
          <w:sz w:val="24"/>
          <w:szCs w:val="24"/>
        </w:rPr>
        <w:t xml:space="preserve"> Não serão aceitos documentos de habilitação com indicação de CNPJ/CPF </w:t>
      </w:r>
      <w:r w:rsidRPr="00873AF4">
        <w:rPr>
          <w:rFonts w:ascii="Arial" w:hAnsi="Arial" w:cs="Arial"/>
          <w:sz w:val="24"/>
          <w:szCs w:val="24"/>
        </w:rPr>
        <w:t>diferentes, salvo aqueles legalmente permitidos.</w:t>
      </w:r>
    </w:p>
    <w:p w14:paraId="0809D2CE" w14:textId="2D2B3403" w:rsidR="00192628" w:rsidRPr="00192628" w:rsidRDefault="00192628" w:rsidP="004D058D">
      <w:pPr>
        <w:widowControl w:val="0"/>
        <w:tabs>
          <w:tab w:val="left" w:pos="0"/>
        </w:tabs>
        <w:autoSpaceDE w:val="0"/>
        <w:spacing w:before="120" w:after="120"/>
        <w:jc w:val="both"/>
        <w:rPr>
          <w:rFonts w:ascii="Arial" w:hAnsi="Arial" w:cs="Arial"/>
          <w:sz w:val="24"/>
          <w:szCs w:val="24"/>
        </w:rPr>
      </w:pPr>
      <w:r w:rsidRPr="00192628">
        <w:rPr>
          <w:rFonts w:ascii="Arial" w:hAnsi="Arial" w:cs="Arial"/>
          <w:b/>
          <w:bCs/>
          <w:sz w:val="24"/>
          <w:szCs w:val="24"/>
        </w:rPr>
        <w:t>7.6.</w:t>
      </w:r>
      <w:r w:rsidRPr="00192628">
        <w:rPr>
          <w:rFonts w:ascii="Arial" w:hAnsi="Arial" w:cs="Arial"/>
          <w:sz w:val="24"/>
          <w:szCs w:val="24"/>
        </w:rPr>
        <w:t xml:space="preserve"> Após a análise dos documentos de habilitação, o órgão ou a entidade pública municipal deverá homologar e divulgar, no </w:t>
      </w:r>
      <w:r w:rsidRPr="00192628">
        <w:rPr>
          <w:rFonts w:ascii="Arial" w:hAnsi="Arial" w:cs="Arial"/>
          <w:sz w:val="24"/>
          <w:szCs w:val="24"/>
          <w:shd w:val="clear" w:color="auto" w:fill="FFFFFF"/>
        </w:rPr>
        <w:t>Diário Oficial do Município</w:t>
      </w:r>
      <w:r w:rsidR="00925AB1">
        <w:rPr>
          <w:rFonts w:ascii="Arial" w:hAnsi="Arial" w:cs="Arial"/>
          <w:sz w:val="24"/>
          <w:szCs w:val="24"/>
          <w:shd w:val="clear" w:color="auto" w:fill="FFFFFF"/>
        </w:rPr>
        <w:t xml:space="preserve"> de Constantina-RS,</w:t>
      </w:r>
      <w:r w:rsidRPr="00192628">
        <w:rPr>
          <w:rFonts w:ascii="Arial" w:hAnsi="Arial" w:cs="Arial"/>
          <w:sz w:val="24"/>
          <w:szCs w:val="24"/>
        </w:rPr>
        <w:t xml:space="preserve"> o resultado definitivo do Processo de Seleção.</w:t>
      </w:r>
    </w:p>
    <w:p w14:paraId="1F506525" w14:textId="69D9BA36" w:rsidR="00C0567D" w:rsidRDefault="00192628" w:rsidP="00192628">
      <w:pPr>
        <w:widowControl w:val="0"/>
        <w:tabs>
          <w:tab w:val="left" w:pos="0"/>
        </w:tabs>
        <w:autoSpaceDE w:val="0"/>
        <w:spacing w:before="120" w:after="120"/>
        <w:jc w:val="both"/>
        <w:rPr>
          <w:rFonts w:ascii="Arial" w:hAnsi="Arial" w:cs="Arial"/>
          <w:color w:val="000000"/>
          <w:sz w:val="24"/>
          <w:szCs w:val="24"/>
        </w:rPr>
      </w:pPr>
      <w:r w:rsidRPr="00192628">
        <w:rPr>
          <w:rFonts w:ascii="Arial" w:hAnsi="Arial" w:cs="Arial"/>
          <w:color w:val="000000"/>
          <w:sz w:val="24"/>
          <w:szCs w:val="24"/>
        </w:rPr>
        <w:t>7.7.</w:t>
      </w:r>
      <w:r w:rsidR="00C0567D" w:rsidRPr="00192628">
        <w:rPr>
          <w:rFonts w:ascii="Arial" w:hAnsi="Arial" w:cs="Arial"/>
          <w:color w:val="000000"/>
          <w:sz w:val="24"/>
          <w:szCs w:val="24"/>
        </w:rPr>
        <w:t xml:space="preserve"> Após</w:t>
      </w:r>
      <w:r w:rsidRPr="00192628">
        <w:rPr>
          <w:rFonts w:ascii="Arial" w:hAnsi="Arial" w:cs="Arial"/>
          <w:color w:val="000000"/>
          <w:sz w:val="24"/>
          <w:szCs w:val="24"/>
        </w:rPr>
        <w:t xml:space="preserve"> a homologação e publicação do resultado definitivo do Processo de Seleção </w:t>
      </w:r>
      <w:r w:rsidR="00C0567D" w:rsidRPr="00192628">
        <w:rPr>
          <w:rFonts w:ascii="Arial" w:hAnsi="Arial" w:cs="Arial"/>
          <w:color w:val="000000"/>
          <w:sz w:val="24"/>
          <w:szCs w:val="24"/>
        </w:rPr>
        <w:t xml:space="preserve">a Administração Pública poderá dar prosseguimento ao Processo de Seleção e </w:t>
      </w:r>
      <w:r w:rsidRPr="00192628">
        <w:rPr>
          <w:rFonts w:ascii="Arial" w:hAnsi="Arial" w:cs="Arial"/>
          <w:color w:val="000000"/>
          <w:sz w:val="24"/>
          <w:szCs w:val="24"/>
        </w:rPr>
        <w:t>convocar a Entidade</w:t>
      </w:r>
      <w:r w:rsidR="00C0567D" w:rsidRPr="00192628">
        <w:rPr>
          <w:rFonts w:ascii="Arial" w:hAnsi="Arial" w:cs="Arial"/>
          <w:color w:val="000000"/>
          <w:sz w:val="24"/>
          <w:szCs w:val="24"/>
        </w:rPr>
        <w:t xml:space="preserve"> para iniciar o processo de celebração do Convênio de Adesão. </w:t>
      </w:r>
    </w:p>
    <w:p w14:paraId="0FE7D449" w14:textId="77777777" w:rsidR="00925AB1" w:rsidRDefault="00925AB1" w:rsidP="000D17D8">
      <w:pPr>
        <w:jc w:val="both"/>
        <w:rPr>
          <w:rFonts w:ascii="Arial" w:hAnsi="Arial" w:cs="Arial"/>
          <w:b/>
          <w:bCs/>
        </w:rPr>
      </w:pPr>
    </w:p>
    <w:p w14:paraId="024B8F05" w14:textId="6D772C35" w:rsidR="00E2047C" w:rsidRPr="00FE6C7B" w:rsidRDefault="00E2047C" w:rsidP="000D17D8">
      <w:pPr>
        <w:jc w:val="both"/>
        <w:rPr>
          <w:rFonts w:ascii="Arial" w:hAnsi="Arial" w:cs="Arial"/>
        </w:rPr>
      </w:pPr>
      <w:r w:rsidRPr="00FE6C7B">
        <w:rPr>
          <w:rFonts w:ascii="Arial" w:hAnsi="Arial" w:cs="Arial"/>
          <w:b/>
          <w:bCs/>
        </w:rPr>
        <w:t xml:space="preserve">8. DO PRAZO </w:t>
      </w:r>
    </w:p>
    <w:p w14:paraId="27BA670B" w14:textId="1627E298" w:rsidR="00E2047C" w:rsidRDefault="00E2047C" w:rsidP="00E2047C">
      <w:pPr>
        <w:pStyle w:val="Default"/>
        <w:spacing w:line="276" w:lineRule="auto"/>
        <w:jc w:val="both"/>
        <w:rPr>
          <w:rFonts w:ascii="Arial" w:hAnsi="Arial" w:cs="Arial"/>
        </w:rPr>
      </w:pPr>
      <w:r w:rsidRPr="00026A7D">
        <w:rPr>
          <w:rFonts w:ascii="Arial" w:hAnsi="Arial" w:cs="Arial"/>
          <w:b/>
          <w:bCs/>
        </w:rPr>
        <w:t>8.1</w:t>
      </w:r>
      <w:r w:rsidR="00026A7D" w:rsidRPr="00026A7D">
        <w:rPr>
          <w:rFonts w:ascii="Arial" w:hAnsi="Arial" w:cs="Arial"/>
          <w:b/>
          <w:bCs/>
        </w:rPr>
        <w:t>.</w:t>
      </w:r>
      <w:r w:rsidRPr="00FE6C7B">
        <w:rPr>
          <w:rFonts w:ascii="Arial" w:hAnsi="Arial" w:cs="Arial"/>
        </w:rPr>
        <w:t xml:space="preserve"> O prazo máximo para a assinatura do Convênio de Adesão é de </w:t>
      </w:r>
      <w:r w:rsidR="00877739">
        <w:rPr>
          <w:rFonts w:ascii="Arial" w:hAnsi="Arial" w:cs="Arial"/>
        </w:rPr>
        <w:t>10</w:t>
      </w:r>
      <w:r w:rsidRPr="00FE6C7B">
        <w:rPr>
          <w:rFonts w:ascii="Arial" w:hAnsi="Arial" w:cs="Arial"/>
        </w:rPr>
        <w:t xml:space="preserve"> (</w:t>
      </w:r>
      <w:r w:rsidR="00877739">
        <w:rPr>
          <w:rFonts w:ascii="Arial" w:hAnsi="Arial" w:cs="Arial"/>
        </w:rPr>
        <w:t>dez</w:t>
      </w:r>
      <w:r w:rsidRPr="00FE6C7B">
        <w:rPr>
          <w:rFonts w:ascii="Arial" w:hAnsi="Arial" w:cs="Arial"/>
        </w:rPr>
        <w:t>) dias, a contar da data da solicitação de Adesão realizado p</w:t>
      </w:r>
      <w:r w:rsidR="007139B4">
        <w:rPr>
          <w:rFonts w:ascii="Arial" w:hAnsi="Arial" w:cs="Arial"/>
        </w:rPr>
        <w:t xml:space="preserve">elo </w:t>
      </w:r>
      <w:r w:rsidR="00FE6C7B" w:rsidRPr="00FE6C7B">
        <w:rPr>
          <w:rFonts w:ascii="Arial" w:hAnsi="Arial" w:cs="Arial"/>
        </w:rPr>
        <w:t>Município</w:t>
      </w:r>
      <w:r w:rsidRPr="00FE6C7B">
        <w:rPr>
          <w:rFonts w:ascii="Arial" w:hAnsi="Arial" w:cs="Arial"/>
        </w:rPr>
        <w:t xml:space="preserve">, prorrogável </w:t>
      </w:r>
      <w:r w:rsidR="0092171E">
        <w:rPr>
          <w:rFonts w:ascii="Arial" w:hAnsi="Arial" w:cs="Arial"/>
        </w:rPr>
        <w:t>por sucessivos e iguais p</w:t>
      </w:r>
      <w:r w:rsidR="00026A7D">
        <w:rPr>
          <w:rFonts w:ascii="Arial" w:hAnsi="Arial" w:cs="Arial"/>
        </w:rPr>
        <w:t>eríodos</w:t>
      </w:r>
      <w:r w:rsidRPr="00FE6C7B">
        <w:rPr>
          <w:rFonts w:ascii="Arial" w:hAnsi="Arial" w:cs="Arial"/>
        </w:rPr>
        <w:t xml:space="preserve">, em despacho motivado da autoridade competente. </w:t>
      </w:r>
    </w:p>
    <w:p w14:paraId="7A302AB1" w14:textId="77777777" w:rsidR="00026A7D" w:rsidRPr="00026A7D" w:rsidRDefault="00026A7D" w:rsidP="00E2047C">
      <w:pPr>
        <w:pStyle w:val="Default"/>
        <w:spacing w:line="276" w:lineRule="auto"/>
        <w:jc w:val="both"/>
        <w:rPr>
          <w:rFonts w:ascii="Arial" w:hAnsi="Arial" w:cs="Arial"/>
          <w:sz w:val="18"/>
          <w:szCs w:val="18"/>
        </w:rPr>
      </w:pPr>
    </w:p>
    <w:p w14:paraId="350FDBA1" w14:textId="4BC79EB4" w:rsidR="00E2047C" w:rsidRDefault="00E2047C" w:rsidP="00E2047C">
      <w:pPr>
        <w:pStyle w:val="Default"/>
        <w:spacing w:line="276" w:lineRule="auto"/>
        <w:jc w:val="both"/>
        <w:rPr>
          <w:rFonts w:ascii="Arial" w:hAnsi="Arial" w:cs="Arial"/>
        </w:rPr>
      </w:pPr>
      <w:r w:rsidRPr="00026A7D">
        <w:rPr>
          <w:rFonts w:ascii="Arial" w:hAnsi="Arial" w:cs="Arial"/>
          <w:b/>
          <w:bCs/>
        </w:rPr>
        <w:t>8.2</w:t>
      </w:r>
      <w:r w:rsidR="00026A7D" w:rsidRPr="00026A7D">
        <w:rPr>
          <w:rFonts w:ascii="Arial" w:hAnsi="Arial" w:cs="Arial"/>
          <w:b/>
          <w:bCs/>
        </w:rPr>
        <w:t>.</w:t>
      </w:r>
      <w:r w:rsidRPr="00FE6C7B">
        <w:rPr>
          <w:rFonts w:ascii="Arial" w:hAnsi="Arial" w:cs="Arial"/>
        </w:rPr>
        <w:t xml:space="preserve"> O prazo de execução dos serviços objeto deste </w:t>
      </w:r>
      <w:r w:rsidR="00FE6C7B" w:rsidRPr="00FE6C7B">
        <w:rPr>
          <w:rFonts w:ascii="Arial" w:hAnsi="Arial" w:cs="Arial"/>
        </w:rPr>
        <w:t>P</w:t>
      </w:r>
      <w:r w:rsidRPr="00FE6C7B">
        <w:rPr>
          <w:rFonts w:ascii="Arial" w:hAnsi="Arial" w:cs="Arial"/>
        </w:rPr>
        <w:t xml:space="preserve">rocesso de </w:t>
      </w:r>
      <w:r w:rsidR="00FE6C7B" w:rsidRPr="00FE6C7B">
        <w:rPr>
          <w:rFonts w:ascii="Arial" w:hAnsi="Arial" w:cs="Arial"/>
        </w:rPr>
        <w:t>S</w:t>
      </w:r>
      <w:r w:rsidRPr="00FE6C7B">
        <w:rPr>
          <w:rFonts w:ascii="Arial" w:hAnsi="Arial" w:cs="Arial"/>
        </w:rPr>
        <w:t>eleção é por prazo indeterminado.</w:t>
      </w:r>
    </w:p>
    <w:p w14:paraId="44204358" w14:textId="24C46CA6" w:rsidR="00925AB1" w:rsidRDefault="00925AB1" w:rsidP="00E2047C">
      <w:pPr>
        <w:pStyle w:val="Default"/>
        <w:spacing w:line="276" w:lineRule="auto"/>
        <w:jc w:val="both"/>
        <w:rPr>
          <w:rFonts w:ascii="Arial" w:hAnsi="Arial" w:cs="Arial"/>
        </w:rPr>
      </w:pPr>
    </w:p>
    <w:p w14:paraId="1E88E271" w14:textId="0463BD21" w:rsidR="00925AB1" w:rsidRDefault="00925AB1" w:rsidP="00E2047C">
      <w:pPr>
        <w:pStyle w:val="Default"/>
        <w:spacing w:line="276" w:lineRule="auto"/>
        <w:jc w:val="both"/>
        <w:rPr>
          <w:rFonts w:ascii="Arial" w:hAnsi="Arial" w:cs="Arial"/>
        </w:rPr>
      </w:pPr>
    </w:p>
    <w:p w14:paraId="015B57AF" w14:textId="77777777" w:rsidR="00925AB1" w:rsidRPr="00924AFB" w:rsidRDefault="00925AB1" w:rsidP="00E2047C">
      <w:pPr>
        <w:pStyle w:val="Default"/>
        <w:spacing w:line="276" w:lineRule="auto"/>
        <w:jc w:val="both"/>
        <w:rPr>
          <w:rFonts w:ascii="Arial" w:hAnsi="Arial" w:cs="Arial"/>
        </w:rPr>
      </w:pPr>
    </w:p>
    <w:p w14:paraId="00177902" w14:textId="77777777" w:rsidR="00A73C59" w:rsidRPr="00026A7D" w:rsidRDefault="00A73C59" w:rsidP="005D3D34">
      <w:pPr>
        <w:pStyle w:val="Default"/>
        <w:spacing w:line="276" w:lineRule="auto"/>
        <w:jc w:val="both"/>
        <w:rPr>
          <w:rFonts w:ascii="Arial" w:hAnsi="Arial" w:cs="Arial"/>
          <w:sz w:val="14"/>
          <w:szCs w:val="14"/>
        </w:rPr>
      </w:pPr>
    </w:p>
    <w:p w14:paraId="5B72A548" w14:textId="77777777" w:rsidR="00E2047C" w:rsidRPr="00925AB1" w:rsidRDefault="00E2047C" w:rsidP="00925AB1">
      <w:pPr>
        <w:pStyle w:val="Default"/>
        <w:shd w:val="clear" w:color="auto" w:fill="FFFFFF" w:themeFill="background1"/>
        <w:spacing w:line="276" w:lineRule="auto"/>
        <w:jc w:val="both"/>
        <w:rPr>
          <w:rFonts w:ascii="Arial" w:hAnsi="Arial" w:cs="Arial"/>
          <w:color w:val="auto"/>
        </w:rPr>
      </w:pPr>
      <w:r w:rsidRPr="00925AB1">
        <w:rPr>
          <w:rFonts w:ascii="Arial" w:hAnsi="Arial" w:cs="Arial"/>
          <w:b/>
          <w:bCs/>
          <w:color w:val="auto"/>
        </w:rPr>
        <w:lastRenderedPageBreak/>
        <w:t>9. DA DOTAÇÃO ORÇAMENTÁRIA E PREVISÃO DE GASTOS</w:t>
      </w:r>
    </w:p>
    <w:p w14:paraId="583BA3C1" w14:textId="1365B1BA" w:rsidR="00E2047C" w:rsidRPr="00925AB1" w:rsidRDefault="00E2047C" w:rsidP="00925AB1">
      <w:pPr>
        <w:shd w:val="clear" w:color="auto" w:fill="FFFFFF" w:themeFill="background1"/>
        <w:tabs>
          <w:tab w:val="left" w:pos="567"/>
        </w:tabs>
        <w:autoSpaceDE w:val="0"/>
        <w:autoSpaceDN w:val="0"/>
        <w:adjustRightInd w:val="0"/>
        <w:spacing w:before="120" w:after="120"/>
        <w:jc w:val="both"/>
        <w:rPr>
          <w:rFonts w:ascii="Arial" w:hAnsi="Arial" w:cs="Arial"/>
          <w:sz w:val="24"/>
          <w:szCs w:val="24"/>
        </w:rPr>
      </w:pPr>
      <w:r w:rsidRPr="00925AB1">
        <w:rPr>
          <w:rFonts w:ascii="Arial" w:hAnsi="Arial" w:cs="Arial"/>
          <w:b/>
          <w:bCs/>
          <w:sz w:val="24"/>
          <w:szCs w:val="24"/>
        </w:rPr>
        <w:t>9.1.</w:t>
      </w:r>
      <w:r w:rsidRPr="00925AB1">
        <w:rPr>
          <w:rFonts w:ascii="Arial" w:hAnsi="Arial" w:cs="Arial"/>
          <w:sz w:val="24"/>
          <w:szCs w:val="24"/>
        </w:rPr>
        <w:tab/>
        <w:t>Os créditos orçamentários necessários ao custeio de despesas relativas ao presente Edital são provenientes das funcionais programáticas abaixo:</w:t>
      </w:r>
    </w:p>
    <w:tbl>
      <w:tblPr>
        <w:tblStyle w:val="Tabelacomgrade"/>
        <w:tblW w:w="9209" w:type="dxa"/>
        <w:tblLook w:val="04A0" w:firstRow="1" w:lastRow="0" w:firstColumn="1" w:lastColumn="0" w:noHBand="0" w:noVBand="1"/>
      </w:tblPr>
      <w:tblGrid>
        <w:gridCol w:w="3823"/>
        <w:gridCol w:w="5386"/>
      </w:tblGrid>
      <w:tr w:rsidR="00E2047C" w:rsidRPr="006F699E" w14:paraId="67A51487" w14:textId="77777777" w:rsidTr="00026A7D">
        <w:tc>
          <w:tcPr>
            <w:tcW w:w="3823" w:type="dxa"/>
          </w:tcPr>
          <w:p w14:paraId="030612D6" w14:textId="77777777" w:rsidR="00E2047C" w:rsidRPr="00925AB1" w:rsidRDefault="00E2047C" w:rsidP="00026A7D">
            <w:pPr>
              <w:widowControl w:val="0"/>
              <w:tabs>
                <w:tab w:val="left" w:pos="567"/>
              </w:tabs>
              <w:autoSpaceDE w:val="0"/>
              <w:jc w:val="center"/>
              <w:rPr>
                <w:rFonts w:ascii="Arial" w:hAnsi="Arial" w:cs="Arial"/>
                <w:b/>
                <w:sz w:val="24"/>
                <w:szCs w:val="24"/>
              </w:rPr>
            </w:pPr>
            <w:r w:rsidRPr="00925AB1">
              <w:rPr>
                <w:rFonts w:ascii="Arial" w:hAnsi="Arial" w:cs="Arial"/>
                <w:b/>
                <w:sz w:val="24"/>
                <w:szCs w:val="24"/>
              </w:rPr>
              <w:t>Município</w:t>
            </w:r>
          </w:p>
        </w:tc>
        <w:tc>
          <w:tcPr>
            <w:tcW w:w="5386" w:type="dxa"/>
          </w:tcPr>
          <w:p w14:paraId="1B0D488D" w14:textId="77777777" w:rsidR="00E2047C" w:rsidRPr="00925AB1" w:rsidRDefault="00E2047C" w:rsidP="00026A7D">
            <w:pPr>
              <w:widowControl w:val="0"/>
              <w:tabs>
                <w:tab w:val="left" w:pos="567"/>
              </w:tabs>
              <w:autoSpaceDE w:val="0"/>
              <w:jc w:val="center"/>
              <w:rPr>
                <w:rFonts w:ascii="Arial" w:hAnsi="Arial" w:cs="Arial"/>
                <w:b/>
                <w:sz w:val="24"/>
                <w:szCs w:val="24"/>
              </w:rPr>
            </w:pPr>
            <w:r w:rsidRPr="00925AB1">
              <w:rPr>
                <w:rFonts w:ascii="Arial" w:hAnsi="Arial" w:cs="Arial"/>
                <w:b/>
                <w:sz w:val="24"/>
                <w:szCs w:val="24"/>
              </w:rPr>
              <w:t>Dotação</w:t>
            </w:r>
          </w:p>
        </w:tc>
      </w:tr>
      <w:tr w:rsidR="0062771F" w:rsidRPr="006F699E" w14:paraId="07E2576E" w14:textId="77777777" w:rsidTr="00026A7D">
        <w:tc>
          <w:tcPr>
            <w:tcW w:w="3823" w:type="dxa"/>
          </w:tcPr>
          <w:p w14:paraId="0C661DF3" w14:textId="778B66F8" w:rsidR="0062771F" w:rsidRPr="00AF573C" w:rsidRDefault="00AF573C" w:rsidP="00AF573C">
            <w:pPr>
              <w:widowControl w:val="0"/>
              <w:tabs>
                <w:tab w:val="left" w:pos="567"/>
              </w:tabs>
              <w:autoSpaceDE w:val="0"/>
              <w:jc w:val="center"/>
              <w:rPr>
                <w:rFonts w:ascii="Arial" w:hAnsi="Arial" w:cs="Arial"/>
                <w:bCs/>
              </w:rPr>
            </w:pPr>
            <w:r w:rsidRPr="00AF573C">
              <w:rPr>
                <w:rFonts w:ascii="Arial" w:hAnsi="Arial" w:cs="Arial"/>
              </w:rPr>
              <w:t>Constantina-RS</w:t>
            </w:r>
          </w:p>
        </w:tc>
        <w:tc>
          <w:tcPr>
            <w:tcW w:w="5386" w:type="dxa"/>
          </w:tcPr>
          <w:p w14:paraId="4497A002" w14:textId="5CA9AE7D" w:rsidR="0062771F" w:rsidRPr="00AF573C" w:rsidRDefault="0062771F" w:rsidP="00AF573C">
            <w:pPr>
              <w:widowControl w:val="0"/>
              <w:tabs>
                <w:tab w:val="left" w:pos="567"/>
              </w:tabs>
              <w:autoSpaceDE w:val="0"/>
              <w:jc w:val="center"/>
              <w:rPr>
                <w:rFonts w:ascii="Arial" w:hAnsi="Arial" w:cs="Arial"/>
                <w:bCs/>
                <w:sz w:val="24"/>
                <w:szCs w:val="24"/>
              </w:rPr>
            </w:pPr>
            <w:r w:rsidRPr="00AF573C">
              <w:rPr>
                <w:rFonts w:ascii="Arial" w:hAnsi="Arial" w:cs="Arial"/>
                <w:bCs/>
                <w:sz w:val="24"/>
                <w:szCs w:val="24"/>
              </w:rPr>
              <w:t>33.90.00.00.00.00.00</w:t>
            </w:r>
            <w:r w:rsidR="0097526F" w:rsidRPr="00AF573C">
              <w:rPr>
                <w:rFonts w:ascii="Arial" w:hAnsi="Arial" w:cs="Arial"/>
                <w:bCs/>
                <w:sz w:val="24"/>
                <w:szCs w:val="24"/>
              </w:rPr>
              <w:t>.</w:t>
            </w:r>
            <w:r w:rsidR="00AF573C" w:rsidRPr="00AF573C">
              <w:rPr>
                <w:rFonts w:ascii="Arial" w:hAnsi="Arial" w:cs="Arial"/>
                <w:bCs/>
                <w:sz w:val="24"/>
                <w:szCs w:val="24"/>
              </w:rPr>
              <w:t>0001</w:t>
            </w:r>
          </w:p>
        </w:tc>
      </w:tr>
    </w:tbl>
    <w:p w14:paraId="27F41410" w14:textId="77777777" w:rsidR="00026A7D" w:rsidRPr="006F699E" w:rsidRDefault="00026A7D" w:rsidP="00E2047C">
      <w:pPr>
        <w:widowControl w:val="0"/>
        <w:autoSpaceDE w:val="0"/>
        <w:autoSpaceDN w:val="0"/>
        <w:adjustRightInd w:val="0"/>
        <w:spacing w:before="120" w:after="120" w:line="276" w:lineRule="auto"/>
        <w:jc w:val="both"/>
        <w:rPr>
          <w:rFonts w:ascii="Arial" w:hAnsi="Arial" w:cs="Arial"/>
          <w:b/>
          <w:bCs/>
          <w:sz w:val="6"/>
          <w:szCs w:val="6"/>
          <w:highlight w:val="yellow"/>
        </w:rPr>
      </w:pPr>
    </w:p>
    <w:p w14:paraId="227F0A8C" w14:textId="690C7734" w:rsidR="00E2047C" w:rsidRPr="00925AB1" w:rsidRDefault="00E2047C" w:rsidP="00925AB1">
      <w:pPr>
        <w:widowControl w:val="0"/>
        <w:autoSpaceDE w:val="0"/>
        <w:autoSpaceDN w:val="0"/>
        <w:adjustRightInd w:val="0"/>
        <w:spacing w:before="120" w:after="120" w:line="276" w:lineRule="auto"/>
        <w:jc w:val="both"/>
        <w:rPr>
          <w:rFonts w:ascii="Arial" w:eastAsia="MS Mincho" w:hAnsi="Arial" w:cs="Arial"/>
          <w:color w:val="0D0D0D" w:themeColor="text1" w:themeTint="F2"/>
          <w:sz w:val="24"/>
          <w:szCs w:val="24"/>
        </w:rPr>
      </w:pPr>
      <w:r w:rsidRPr="00925AB1">
        <w:rPr>
          <w:rFonts w:ascii="Arial" w:hAnsi="Arial" w:cs="Arial"/>
          <w:b/>
          <w:bCs/>
          <w:color w:val="0D0D0D" w:themeColor="text1" w:themeTint="F2"/>
          <w:sz w:val="24"/>
          <w:szCs w:val="24"/>
        </w:rPr>
        <w:t>9.2.</w:t>
      </w:r>
      <w:r w:rsidRPr="00925AB1">
        <w:rPr>
          <w:rFonts w:ascii="Arial" w:hAnsi="Arial" w:cs="Arial"/>
          <w:b/>
          <w:color w:val="0D0D0D" w:themeColor="text1" w:themeTint="F2"/>
          <w:sz w:val="24"/>
          <w:szCs w:val="24"/>
        </w:rPr>
        <w:t xml:space="preserve"> </w:t>
      </w:r>
      <w:r w:rsidRPr="00925AB1">
        <w:rPr>
          <w:rFonts w:ascii="Arial" w:hAnsi="Arial" w:cs="Arial"/>
          <w:color w:val="0D0D0D" w:themeColor="text1" w:themeTint="F2"/>
          <w:sz w:val="24"/>
          <w:szCs w:val="24"/>
        </w:rPr>
        <w:t xml:space="preserve">A indicação dos créditos orçamentários e empenhos necessários à cobertura de cada parcela da despesa, a ser transferida pela </w:t>
      </w:r>
      <w:r w:rsidR="00026A7D" w:rsidRPr="00925AB1">
        <w:rPr>
          <w:rFonts w:ascii="Arial" w:hAnsi="Arial" w:cs="Arial"/>
          <w:color w:val="0D0D0D" w:themeColor="text1" w:themeTint="F2"/>
          <w:sz w:val="24"/>
          <w:szCs w:val="24"/>
        </w:rPr>
        <w:t>A</w:t>
      </w:r>
      <w:r w:rsidRPr="00925AB1">
        <w:rPr>
          <w:rFonts w:ascii="Arial" w:hAnsi="Arial" w:cs="Arial"/>
          <w:color w:val="0D0D0D" w:themeColor="text1" w:themeTint="F2"/>
          <w:sz w:val="24"/>
          <w:szCs w:val="24"/>
        </w:rPr>
        <w:t xml:space="preserve">dministração </w:t>
      </w:r>
      <w:r w:rsidR="00026A7D" w:rsidRPr="00925AB1">
        <w:rPr>
          <w:rFonts w:ascii="Arial" w:hAnsi="Arial" w:cs="Arial"/>
          <w:color w:val="0D0D0D" w:themeColor="text1" w:themeTint="F2"/>
          <w:sz w:val="24"/>
          <w:szCs w:val="24"/>
        </w:rPr>
        <w:t>P</w:t>
      </w:r>
      <w:r w:rsidRPr="00925AB1">
        <w:rPr>
          <w:rFonts w:ascii="Arial" w:hAnsi="Arial" w:cs="Arial"/>
          <w:color w:val="0D0D0D" w:themeColor="text1" w:themeTint="F2"/>
          <w:sz w:val="24"/>
          <w:szCs w:val="24"/>
        </w:rPr>
        <w:t>ública nos exercícios subsequentes, será realizada mediante registro contábil e deverá ser formalizada por meio de certidão de apostilamento do instrumento da parceria, no exercício em que a despesa estiver consignada</w:t>
      </w:r>
      <w:r w:rsidRPr="00925AB1">
        <w:rPr>
          <w:rFonts w:ascii="Arial" w:eastAsia="MS Mincho" w:hAnsi="Arial" w:cs="Arial"/>
          <w:color w:val="0D0D0D" w:themeColor="text1" w:themeTint="F2"/>
          <w:sz w:val="24"/>
          <w:szCs w:val="24"/>
        </w:rPr>
        <w:t>.</w:t>
      </w:r>
    </w:p>
    <w:p w14:paraId="447FB22C" w14:textId="2FFF5E46" w:rsidR="00E30421" w:rsidRPr="00816E23" w:rsidRDefault="00E30421" w:rsidP="005D3D34">
      <w:pPr>
        <w:pStyle w:val="Default"/>
        <w:spacing w:line="276" w:lineRule="auto"/>
        <w:jc w:val="both"/>
        <w:rPr>
          <w:rFonts w:ascii="Arial" w:hAnsi="Arial" w:cs="Arial"/>
          <w:sz w:val="2"/>
          <w:szCs w:val="2"/>
        </w:rPr>
      </w:pPr>
    </w:p>
    <w:p w14:paraId="6877FBC6" w14:textId="07864433" w:rsidR="00E2047C" w:rsidRPr="00F57B3E" w:rsidRDefault="00E2047C" w:rsidP="00E2047C">
      <w:pPr>
        <w:pStyle w:val="Nivel2"/>
        <w:numPr>
          <w:ilvl w:val="0"/>
          <w:numId w:val="0"/>
        </w:numPr>
        <w:ind w:right="-2"/>
        <w:rPr>
          <w:rFonts w:ascii="Arial" w:hAnsi="Arial" w:cs="Arial"/>
          <w:b/>
          <w:bCs/>
          <w:sz w:val="24"/>
          <w:szCs w:val="24"/>
        </w:rPr>
      </w:pPr>
      <w:r w:rsidRPr="00F57B3E">
        <w:rPr>
          <w:rFonts w:ascii="Arial" w:hAnsi="Arial" w:cs="Arial"/>
          <w:b/>
          <w:bCs/>
          <w:sz w:val="24"/>
          <w:szCs w:val="24"/>
        </w:rPr>
        <w:t>1</w:t>
      </w:r>
      <w:r w:rsidR="00BA3FF0">
        <w:rPr>
          <w:rFonts w:ascii="Arial" w:hAnsi="Arial" w:cs="Arial"/>
          <w:b/>
          <w:bCs/>
          <w:sz w:val="24"/>
          <w:szCs w:val="24"/>
        </w:rPr>
        <w:t>0</w:t>
      </w:r>
      <w:r w:rsidRPr="00F57B3E">
        <w:rPr>
          <w:rFonts w:ascii="Arial" w:hAnsi="Arial" w:cs="Arial"/>
          <w:b/>
          <w:bCs/>
          <w:sz w:val="24"/>
          <w:szCs w:val="24"/>
        </w:rPr>
        <w:t xml:space="preserve">. </w:t>
      </w:r>
      <w:r w:rsidR="004211E2">
        <w:rPr>
          <w:rFonts w:ascii="Arial" w:hAnsi="Arial" w:cs="Arial"/>
          <w:b/>
          <w:bCs/>
          <w:sz w:val="24"/>
          <w:szCs w:val="24"/>
        </w:rPr>
        <w:t xml:space="preserve">DO </w:t>
      </w:r>
      <w:r w:rsidRPr="00F57B3E">
        <w:rPr>
          <w:rFonts w:ascii="Arial" w:hAnsi="Arial" w:cs="Arial"/>
          <w:b/>
          <w:bCs/>
          <w:sz w:val="24"/>
          <w:szCs w:val="24"/>
        </w:rPr>
        <w:t xml:space="preserve">ACOMPANHAMENTO E FISCALIZAÇÃO </w:t>
      </w:r>
    </w:p>
    <w:p w14:paraId="5E02CCF8" w14:textId="7E199208" w:rsidR="00E2047C" w:rsidRPr="00F57B3E" w:rsidRDefault="00E2047C" w:rsidP="00E2047C">
      <w:pPr>
        <w:pStyle w:val="Nivel2"/>
        <w:numPr>
          <w:ilvl w:val="0"/>
          <w:numId w:val="0"/>
        </w:numPr>
        <w:ind w:right="-2"/>
        <w:rPr>
          <w:rFonts w:ascii="Arial" w:hAnsi="Arial" w:cs="Arial"/>
          <w:sz w:val="24"/>
          <w:szCs w:val="24"/>
        </w:rPr>
      </w:pPr>
      <w:r w:rsidRPr="0083524C">
        <w:rPr>
          <w:rFonts w:ascii="Arial" w:hAnsi="Arial" w:cs="Arial"/>
          <w:b/>
          <w:bCs/>
          <w:sz w:val="24"/>
          <w:szCs w:val="24"/>
        </w:rPr>
        <w:t>1</w:t>
      </w:r>
      <w:r w:rsidR="00BA3FF0">
        <w:rPr>
          <w:rFonts w:ascii="Arial" w:hAnsi="Arial" w:cs="Arial"/>
          <w:b/>
          <w:bCs/>
          <w:sz w:val="24"/>
          <w:szCs w:val="24"/>
        </w:rPr>
        <w:t>0</w:t>
      </w:r>
      <w:r w:rsidRPr="0083524C">
        <w:rPr>
          <w:rFonts w:ascii="Arial" w:hAnsi="Arial" w:cs="Arial"/>
          <w:b/>
          <w:bCs/>
          <w:sz w:val="24"/>
          <w:szCs w:val="24"/>
        </w:rPr>
        <w:t>.1.</w:t>
      </w:r>
      <w:r w:rsidRPr="00F57B3E">
        <w:rPr>
          <w:rFonts w:ascii="Arial" w:hAnsi="Arial" w:cs="Arial"/>
          <w:sz w:val="24"/>
          <w:szCs w:val="24"/>
        </w:rPr>
        <w:t xml:space="preserve"> O Município exercer</w:t>
      </w:r>
      <w:r w:rsidR="004211E2">
        <w:rPr>
          <w:rFonts w:ascii="Arial" w:hAnsi="Arial" w:cs="Arial"/>
          <w:sz w:val="24"/>
          <w:szCs w:val="24"/>
        </w:rPr>
        <w:t>á</w:t>
      </w:r>
      <w:r w:rsidRPr="00F57B3E">
        <w:rPr>
          <w:rFonts w:ascii="Arial" w:hAnsi="Arial" w:cs="Arial"/>
          <w:sz w:val="24"/>
          <w:szCs w:val="24"/>
        </w:rPr>
        <w:t xml:space="preserve"> o acompanhamento dos serviços </w:t>
      </w:r>
      <w:r w:rsidR="004211E2">
        <w:rPr>
          <w:rFonts w:ascii="Arial" w:hAnsi="Arial" w:cs="Arial"/>
          <w:sz w:val="24"/>
          <w:szCs w:val="24"/>
        </w:rPr>
        <w:t>por meio</w:t>
      </w:r>
      <w:r w:rsidRPr="00F57B3E">
        <w:rPr>
          <w:rFonts w:ascii="Arial" w:hAnsi="Arial" w:cs="Arial"/>
          <w:sz w:val="24"/>
          <w:szCs w:val="24"/>
        </w:rPr>
        <w:t xml:space="preserve"> de </w:t>
      </w:r>
      <w:r w:rsidR="000529DE">
        <w:rPr>
          <w:rFonts w:ascii="Arial" w:hAnsi="Arial" w:cs="Arial"/>
          <w:sz w:val="24"/>
          <w:szCs w:val="24"/>
        </w:rPr>
        <w:t>servidores</w:t>
      </w:r>
      <w:r w:rsidRPr="00F57B3E">
        <w:rPr>
          <w:rFonts w:ascii="Arial" w:hAnsi="Arial" w:cs="Arial"/>
          <w:sz w:val="24"/>
          <w:szCs w:val="24"/>
        </w:rPr>
        <w:t xml:space="preserve"> devidamente designados por cada Administração</w:t>
      </w:r>
      <w:r w:rsidR="00816E23">
        <w:rPr>
          <w:rFonts w:ascii="Arial" w:hAnsi="Arial" w:cs="Arial"/>
          <w:sz w:val="24"/>
          <w:szCs w:val="24"/>
        </w:rPr>
        <w:t xml:space="preserve"> Municipal</w:t>
      </w:r>
      <w:r w:rsidRPr="00F57B3E">
        <w:rPr>
          <w:rFonts w:ascii="Arial" w:hAnsi="Arial" w:cs="Arial"/>
          <w:sz w:val="24"/>
          <w:szCs w:val="24"/>
        </w:rPr>
        <w:t xml:space="preserve">, sem reduzir nem excluir a </w:t>
      </w:r>
      <w:r w:rsidRPr="000529DE">
        <w:rPr>
          <w:rFonts w:ascii="Arial" w:hAnsi="Arial" w:cs="Arial"/>
          <w:sz w:val="24"/>
          <w:szCs w:val="24"/>
        </w:rPr>
        <w:t>responsabilidade d</w:t>
      </w:r>
      <w:r w:rsidR="00816E23" w:rsidRPr="000529DE">
        <w:rPr>
          <w:rFonts w:ascii="Arial" w:hAnsi="Arial" w:cs="Arial"/>
          <w:sz w:val="24"/>
          <w:szCs w:val="24"/>
        </w:rPr>
        <w:t xml:space="preserve">a Entidade </w:t>
      </w:r>
      <w:r w:rsidR="000529DE" w:rsidRPr="000529DE">
        <w:rPr>
          <w:rFonts w:ascii="Arial" w:hAnsi="Arial" w:cs="Arial"/>
          <w:sz w:val="24"/>
          <w:szCs w:val="24"/>
        </w:rPr>
        <w:t>Fechada de Previdência Complementar.</w:t>
      </w:r>
      <w:r w:rsidRPr="00F57B3E">
        <w:rPr>
          <w:rFonts w:ascii="Arial" w:hAnsi="Arial" w:cs="Arial"/>
          <w:sz w:val="24"/>
          <w:szCs w:val="24"/>
        </w:rPr>
        <w:t xml:space="preserve"> </w:t>
      </w:r>
    </w:p>
    <w:p w14:paraId="2C7E3178" w14:textId="675589AF" w:rsidR="00E2047C" w:rsidRPr="00F57B3E" w:rsidRDefault="00E2047C" w:rsidP="00E2047C">
      <w:pPr>
        <w:pStyle w:val="Nivel2"/>
        <w:numPr>
          <w:ilvl w:val="0"/>
          <w:numId w:val="0"/>
        </w:numPr>
        <w:ind w:right="-2"/>
        <w:rPr>
          <w:rFonts w:ascii="Arial" w:hAnsi="Arial" w:cs="Arial"/>
          <w:sz w:val="24"/>
          <w:szCs w:val="24"/>
        </w:rPr>
      </w:pPr>
      <w:r w:rsidRPr="00816E23">
        <w:rPr>
          <w:rFonts w:ascii="Arial" w:hAnsi="Arial" w:cs="Arial"/>
          <w:b/>
          <w:bCs/>
          <w:sz w:val="24"/>
          <w:szCs w:val="24"/>
        </w:rPr>
        <w:t>1</w:t>
      </w:r>
      <w:r w:rsidR="00BA3FF0">
        <w:rPr>
          <w:rFonts w:ascii="Arial" w:hAnsi="Arial" w:cs="Arial"/>
          <w:b/>
          <w:bCs/>
          <w:sz w:val="24"/>
          <w:szCs w:val="24"/>
        </w:rPr>
        <w:t>0</w:t>
      </w:r>
      <w:r w:rsidRPr="00816E23">
        <w:rPr>
          <w:rFonts w:ascii="Arial" w:hAnsi="Arial" w:cs="Arial"/>
          <w:b/>
          <w:bCs/>
          <w:sz w:val="24"/>
          <w:szCs w:val="24"/>
        </w:rPr>
        <w:t>.2</w:t>
      </w:r>
      <w:r w:rsidR="00816E23" w:rsidRPr="00816E23">
        <w:rPr>
          <w:rFonts w:ascii="Arial" w:hAnsi="Arial" w:cs="Arial"/>
          <w:b/>
          <w:bCs/>
          <w:sz w:val="24"/>
          <w:szCs w:val="24"/>
        </w:rPr>
        <w:t>.</w:t>
      </w:r>
      <w:r w:rsidRPr="00F57B3E">
        <w:rPr>
          <w:rFonts w:ascii="Arial" w:hAnsi="Arial" w:cs="Arial"/>
          <w:sz w:val="24"/>
          <w:szCs w:val="24"/>
        </w:rPr>
        <w:t xml:space="preserve"> Fica reservado ao Município, o direito e a autoridade para resolver todos e quaisquer casos singulares, duvidosos ou omissos, não previstos no </w:t>
      </w:r>
      <w:r w:rsidR="004211E2">
        <w:rPr>
          <w:rFonts w:ascii="Arial" w:hAnsi="Arial" w:cs="Arial"/>
          <w:sz w:val="24"/>
          <w:szCs w:val="24"/>
        </w:rPr>
        <w:t xml:space="preserve">Convênio </w:t>
      </w:r>
      <w:r w:rsidRPr="00F57B3E">
        <w:rPr>
          <w:rFonts w:ascii="Arial" w:hAnsi="Arial" w:cs="Arial"/>
          <w:sz w:val="24"/>
          <w:szCs w:val="24"/>
        </w:rPr>
        <w:t xml:space="preserve">de Adesão, no Edital, nas leis e demais normas, e em tudo mais que, de qualquer forma, se relacione, direta ou indiretamente, com o fornecimento em questão. </w:t>
      </w:r>
    </w:p>
    <w:p w14:paraId="003C873D" w14:textId="2DDF0B28" w:rsidR="00E2047C" w:rsidRDefault="00E2047C" w:rsidP="00E2047C">
      <w:pPr>
        <w:pStyle w:val="Nivel2"/>
        <w:numPr>
          <w:ilvl w:val="0"/>
          <w:numId w:val="0"/>
        </w:numPr>
        <w:ind w:right="-2"/>
        <w:rPr>
          <w:rFonts w:ascii="Arial" w:hAnsi="Arial" w:cs="Arial"/>
          <w:sz w:val="24"/>
          <w:szCs w:val="24"/>
        </w:rPr>
      </w:pPr>
      <w:r w:rsidRPr="00816E23">
        <w:rPr>
          <w:rFonts w:ascii="Arial" w:hAnsi="Arial" w:cs="Arial"/>
          <w:b/>
          <w:bCs/>
          <w:sz w:val="24"/>
          <w:szCs w:val="24"/>
        </w:rPr>
        <w:t>1</w:t>
      </w:r>
      <w:r w:rsidR="00BA3FF0">
        <w:rPr>
          <w:rFonts w:ascii="Arial" w:hAnsi="Arial" w:cs="Arial"/>
          <w:b/>
          <w:bCs/>
          <w:sz w:val="24"/>
          <w:szCs w:val="24"/>
        </w:rPr>
        <w:t>0</w:t>
      </w:r>
      <w:r w:rsidRPr="00816E23">
        <w:rPr>
          <w:rFonts w:ascii="Arial" w:hAnsi="Arial" w:cs="Arial"/>
          <w:b/>
          <w:bCs/>
          <w:sz w:val="24"/>
          <w:szCs w:val="24"/>
        </w:rPr>
        <w:t>.3</w:t>
      </w:r>
      <w:r w:rsidR="00816E23" w:rsidRPr="00816E23">
        <w:rPr>
          <w:rFonts w:ascii="Arial" w:hAnsi="Arial" w:cs="Arial"/>
          <w:b/>
          <w:bCs/>
          <w:sz w:val="24"/>
          <w:szCs w:val="24"/>
        </w:rPr>
        <w:t>.</w:t>
      </w:r>
      <w:r w:rsidRPr="00F57B3E">
        <w:rPr>
          <w:rFonts w:ascii="Arial" w:hAnsi="Arial" w:cs="Arial"/>
          <w:sz w:val="24"/>
          <w:szCs w:val="24"/>
        </w:rPr>
        <w:t xml:space="preserve"> Compete especificamente à Administração d</w:t>
      </w:r>
      <w:r w:rsidR="004211E2">
        <w:rPr>
          <w:rFonts w:ascii="Arial" w:hAnsi="Arial" w:cs="Arial"/>
          <w:sz w:val="24"/>
          <w:szCs w:val="24"/>
        </w:rPr>
        <w:t xml:space="preserve">o </w:t>
      </w:r>
      <w:r w:rsidRPr="00F57B3E">
        <w:rPr>
          <w:rFonts w:ascii="Arial" w:hAnsi="Arial" w:cs="Arial"/>
          <w:sz w:val="24"/>
          <w:szCs w:val="24"/>
        </w:rPr>
        <w:t>Município</w:t>
      </w:r>
      <w:r w:rsidR="00816E23">
        <w:rPr>
          <w:rFonts w:ascii="Arial" w:hAnsi="Arial" w:cs="Arial"/>
          <w:sz w:val="24"/>
          <w:szCs w:val="24"/>
        </w:rPr>
        <w:t xml:space="preserve"> </w:t>
      </w:r>
      <w:r w:rsidRPr="00F57B3E">
        <w:rPr>
          <w:rFonts w:ascii="Arial" w:hAnsi="Arial" w:cs="Arial"/>
          <w:sz w:val="24"/>
          <w:szCs w:val="24"/>
        </w:rPr>
        <w:t xml:space="preserve">esclarecer prontamente as </w:t>
      </w:r>
      <w:r w:rsidRPr="000529DE">
        <w:rPr>
          <w:rFonts w:ascii="Arial" w:hAnsi="Arial" w:cs="Arial"/>
          <w:sz w:val="24"/>
          <w:szCs w:val="24"/>
        </w:rPr>
        <w:t>dúvidas que lhes sejam apresentadas pel</w:t>
      </w:r>
      <w:r w:rsidR="00816E23" w:rsidRPr="000529DE">
        <w:rPr>
          <w:rFonts w:ascii="Arial" w:hAnsi="Arial" w:cs="Arial"/>
          <w:sz w:val="24"/>
          <w:szCs w:val="24"/>
        </w:rPr>
        <w:t xml:space="preserve">a </w:t>
      </w:r>
      <w:r w:rsidR="000529DE" w:rsidRPr="000529DE">
        <w:rPr>
          <w:rFonts w:ascii="Arial" w:hAnsi="Arial" w:cs="Arial"/>
          <w:sz w:val="24"/>
          <w:szCs w:val="24"/>
        </w:rPr>
        <w:t xml:space="preserve">Entidade Fechada de Previdência Complementar </w:t>
      </w:r>
      <w:r w:rsidRPr="000529DE">
        <w:rPr>
          <w:rFonts w:ascii="Arial" w:hAnsi="Arial" w:cs="Arial"/>
          <w:sz w:val="24"/>
          <w:szCs w:val="24"/>
        </w:rPr>
        <w:t>após sua adesão.</w:t>
      </w:r>
    </w:p>
    <w:p w14:paraId="6E998CB8" w14:textId="77777777" w:rsidR="00816E23" w:rsidRPr="00816E23" w:rsidRDefault="00816E23" w:rsidP="00CA776B">
      <w:pPr>
        <w:spacing w:line="276" w:lineRule="auto"/>
        <w:jc w:val="both"/>
        <w:rPr>
          <w:rFonts w:ascii="Arial" w:hAnsi="Arial" w:cs="Arial"/>
          <w:b/>
          <w:bCs/>
          <w:sz w:val="2"/>
          <w:szCs w:val="2"/>
        </w:rPr>
      </w:pPr>
    </w:p>
    <w:p w14:paraId="2E2FBEC8" w14:textId="554251AA" w:rsidR="00CA776B" w:rsidRPr="00AB0BF2" w:rsidRDefault="00CA776B" w:rsidP="00CA776B">
      <w:pPr>
        <w:spacing w:line="276" w:lineRule="auto"/>
        <w:jc w:val="both"/>
        <w:rPr>
          <w:rFonts w:ascii="Arial" w:hAnsi="Arial" w:cs="Arial"/>
          <w:b/>
          <w:bCs/>
        </w:rPr>
      </w:pPr>
      <w:r w:rsidRPr="00AB0BF2">
        <w:rPr>
          <w:rFonts w:ascii="Arial" w:hAnsi="Arial" w:cs="Arial"/>
          <w:b/>
          <w:bCs/>
        </w:rPr>
        <w:t>1</w:t>
      </w:r>
      <w:r w:rsidR="00BA3FF0">
        <w:rPr>
          <w:rFonts w:ascii="Arial" w:hAnsi="Arial" w:cs="Arial"/>
          <w:b/>
          <w:bCs/>
        </w:rPr>
        <w:t>1</w:t>
      </w:r>
      <w:r w:rsidR="00E2047C">
        <w:rPr>
          <w:rFonts w:ascii="Arial" w:hAnsi="Arial" w:cs="Arial"/>
          <w:b/>
          <w:bCs/>
        </w:rPr>
        <w:t>.</w:t>
      </w:r>
      <w:r w:rsidRPr="00AB0BF2">
        <w:rPr>
          <w:rFonts w:ascii="Arial" w:hAnsi="Arial" w:cs="Arial"/>
          <w:b/>
          <w:bCs/>
        </w:rPr>
        <w:t xml:space="preserve"> DA MASSA ATUAL DOS SERVIDORES PUBLICOS DO MUNICÍPI</w:t>
      </w:r>
      <w:r w:rsidR="004211E2">
        <w:rPr>
          <w:rFonts w:ascii="Arial" w:hAnsi="Arial" w:cs="Arial"/>
          <w:b/>
          <w:bCs/>
        </w:rPr>
        <w:t>O</w:t>
      </w:r>
    </w:p>
    <w:p w14:paraId="78B6D45F" w14:textId="2DD181D8" w:rsidR="00CA776B" w:rsidRPr="00AB0BF2" w:rsidRDefault="00CA776B" w:rsidP="00CA776B">
      <w:pPr>
        <w:spacing w:line="276" w:lineRule="auto"/>
        <w:jc w:val="both"/>
        <w:rPr>
          <w:rFonts w:ascii="Arial" w:hAnsi="Arial" w:cs="Arial"/>
        </w:rPr>
      </w:pPr>
      <w:r w:rsidRPr="000529DE">
        <w:rPr>
          <w:rFonts w:ascii="Arial" w:hAnsi="Arial" w:cs="Arial"/>
          <w:b/>
          <w:bCs/>
        </w:rPr>
        <w:t>1</w:t>
      </w:r>
      <w:r w:rsidR="00BA3FF0" w:rsidRPr="000529DE">
        <w:rPr>
          <w:rFonts w:ascii="Arial" w:hAnsi="Arial" w:cs="Arial"/>
          <w:b/>
          <w:bCs/>
        </w:rPr>
        <w:t>1</w:t>
      </w:r>
      <w:r w:rsidRPr="000529DE">
        <w:rPr>
          <w:rFonts w:ascii="Arial" w:hAnsi="Arial" w:cs="Arial"/>
          <w:b/>
          <w:bCs/>
        </w:rPr>
        <w:t>.1</w:t>
      </w:r>
      <w:r w:rsidRPr="000529DE">
        <w:rPr>
          <w:rFonts w:ascii="Arial" w:hAnsi="Arial" w:cs="Arial"/>
        </w:rPr>
        <w:t xml:space="preserve"> As informações da massa atual de servidores públicos</w:t>
      </w:r>
      <w:r w:rsidR="00816E23" w:rsidRPr="000529DE">
        <w:rPr>
          <w:rFonts w:ascii="Arial" w:hAnsi="Arial" w:cs="Arial"/>
        </w:rPr>
        <w:t xml:space="preserve"> efetivos</w:t>
      </w:r>
      <w:r w:rsidRPr="000529DE">
        <w:rPr>
          <w:rFonts w:ascii="Arial" w:hAnsi="Arial" w:cs="Arial"/>
        </w:rPr>
        <w:t xml:space="preserve"> vinculados ao </w:t>
      </w:r>
      <w:r w:rsidR="00AB0BF2" w:rsidRPr="000529DE">
        <w:rPr>
          <w:rFonts w:ascii="Arial" w:hAnsi="Arial" w:cs="Arial"/>
        </w:rPr>
        <w:t>Município</w:t>
      </w:r>
      <w:r w:rsidRPr="000529DE">
        <w:rPr>
          <w:rFonts w:ascii="Arial" w:hAnsi="Arial" w:cs="Arial"/>
        </w:rPr>
        <w:t xml:space="preserve"> mencionado no item </w:t>
      </w:r>
      <w:r w:rsidR="00AB0BF2" w:rsidRPr="000529DE">
        <w:rPr>
          <w:rFonts w:ascii="Arial" w:hAnsi="Arial" w:cs="Arial"/>
        </w:rPr>
        <w:t>I deste Edital</w:t>
      </w:r>
      <w:r w:rsidRPr="000529DE">
        <w:rPr>
          <w:rFonts w:ascii="Arial" w:hAnsi="Arial" w:cs="Arial"/>
        </w:rPr>
        <w:t xml:space="preserve">, se encontram discriminadas no ANEXO </w:t>
      </w:r>
      <w:r w:rsidR="000529DE" w:rsidRPr="000529DE">
        <w:rPr>
          <w:rFonts w:ascii="Arial" w:hAnsi="Arial" w:cs="Arial"/>
        </w:rPr>
        <w:t>I</w:t>
      </w:r>
      <w:r w:rsidRPr="000529DE">
        <w:rPr>
          <w:rFonts w:ascii="Arial" w:hAnsi="Arial" w:cs="Arial"/>
        </w:rPr>
        <w:t>X deste</w:t>
      </w:r>
      <w:r w:rsidRPr="00AB0BF2">
        <w:rPr>
          <w:rFonts w:ascii="Arial" w:hAnsi="Arial" w:cs="Arial"/>
        </w:rPr>
        <w:t xml:space="preserve"> Edital.</w:t>
      </w:r>
    </w:p>
    <w:p w14:paraId="35B2FA0E" w14:textId="77777777" w:rsidR="00CA776B" w:rsidRPr="00816E23" w:rsidRDefault="00CA776B" w:rsidP="005D3D34">
      <w:pPr>
        <w:pStyle w:val="Default"/>
        <w:spacing w:line="276" w:lineRule="auto"/>
        <w:jc w:val="both"/>
        <w:rPr>
          <w:rFonts w:ascii="Arial" w:hAnsi="Arial" w:cs="Arial"/>
          <w:sz w:val="4"/>
          <w:szCs w:val="4"/>
        </w:rPr>
      </w:pPr>
    </w:p>
    <w:p w14:paraId="1C6F2F8F" w14:textId="055A1CEE" w:rsidR="00E2047C" w:rsidRPr="00157A38" w:rsidRDefault="00E2047C" w:rsidP="00E2047C">
      <w:pPr>
        <w:spacing w:line="276" w:lineRule="auto"/>
        <w:jc w:val="both"/>
        <w:rPr>
          <w:rFonts w:ascii="Arial" w:hAnsi="Arial" w:cs="Arial"/>
          <w:b/>
          <w:bCs/>
          <w:sz w:val="24"/>
          <w:szCs w:val="24"/>
        </w:rPr>
      </w:pPr>
      <w:r w:rsidRPr="00157A38">
        <w:rPr>
          <w:rFonts w:ascii="Arial" w:hAnsi="Arial" w:cs="Arial"/>
          <w:b/>
          <w:bCs/>
          <w:sz w:val="24"/>
          <w:szCs w:val="24"/>
        </w:rPr>
        <w:t>1</w:t>
      </w:r>
      <w:r w:rsidR="00BA3FF0">
        <w:rPr>
          <w:rFonts w:ascii="Arial" w:hAnsi="Arial" w:cs="Arial"/>
          <w:b/>
          <w:bCs/>
          <w:sz w:val="24"/>
          <w:szCs w:val="24"/>
        </w:rPr>
        <w:t>2</w:t>
      </w:r>
      <w:r w:rsidRPr="00157A38">
        <w:rPr>
          <w:rFonts w:ascii="Arial" w:hAnsi="Arial" w:cs="Arial"/>
          <w:b/>
          <w:bCs/>
          <w:sz w:val="24"/>
          <w:szCs w:val="24"/>
        </w:rPr>
        <w:t xml:space="preserve">. DAS DISPOSIÇÕES GERAIS </w:t>
      </w:r>
    </w:p>
    <w:p w14:paraId="7080485A" w14:textId="45398ECA" w:rsidR="00E2047C" w:rsidRPr="00924AFB" w:rsidRDefault="00E2047C" w:rsidP="00E2047C">
      <w:pPr>
        <w:spacing w:line="276" w:lineRule="auto"/>
        <w:jc w:val="both"/>
        <w:rPr>
          <w:rFonts w:ascii="Arial" w:hAnsi="Arial" w:cs="Arial"/>
          <w:sz w:val="24"/>
          <w:szCs w:val="24"/>
        </w:rPr>
      </w:pPr>
      <w:r w:rsidRPr="00816E23">
        <w:rPr>
          <w:rFonts w:ascii="Arial" w:hAnsi="Arial" w:cs="Arial"/>
          <w:b/>
          <w:sz w:val="24"/>
          <w:szCs w:val="24"/>
        </w:rPr>
        <w:t>1</w:t>
      </w:r>
      <w:r w:rsidR="00BA3FF0">
        <w:rPr>
          <w:rFonts w:ascii="Arial" w:hAnsi="Arial" w:cs="Arial"/>
          <w:b/>
          <w:sz w:val="24"/>
          <w:szCs w:val="24"/>
        </w:rPr>
        <w:t>2</w:t>
      </w:r>
      <w:r w:rsidRPr="00816E23">
        <w:rPr>
          <w:rFonts w:ascii="Arial" w:hAnsi="Arial" w:cs="Arial"/>
          <w:b/>
          <w:sz w:val="24"/>
          <w:szCs w:val="24"/>
        </w:rPr>
        <w:t>.1.</w:t>
      </w:r>
      <w:r w:rsidRPr="00157A38">
        <w:rPr>
          <w:rFonts w:ascii="Arial" w:hAnsi="Arial" w:cs="Arial"/>
          <w:bCs/>
          <w:sz w:val="24"/>
          <w:szCs w:val="24"/>
        </w:rPr>
        <w:t xml:space="preserve"> </w:t>
      </w:r>
      <w:r w:rsidRPr="00157A38">
        <w:rPr>
          <w:rFonts w:ascii="Arial" w:hAnsi="Arial" w:cs="Arial"/>
          <w:color w:val="000000" w:themeColor="text1"/>
          <w:sz w:val="24"/>
          <w:szCs w:val="24"/>
          <w:shd w:val="clear" w:color="auto" w:fill="FFFFFF"/>
        </w:rPr>
        <w:t>Eventuais documentos enviad</w:t>
      </w:r>
      <w:r w:rsidR="00157A38">
        <w:rPr>
          <w:rFonts w:ascii="Arial" w:hAnsi="Arial" w:cs="Arial"/>
          <w:color w:val="000000" w:themeColor="text1"/>
          <w:sz w:val="24"/>
          <w:szCs w:val="24"/>
          <w:shd w:val="clear" w:color="auto" w:fill="FFFFFF"/>
        </w:rPr>
        <w:t>o</w:t>
      </w:r>
      <w:r w:rsidRPr="00157A38">
        <w:rPr>
          <w:rFonts w:ascii="Arial" w:hAnsi="Arial" w:cs="Arial"/>
          <w:color w:val="000000" w:themeColor="text1"/>
          <w:sz w:val="24"/>
          <w:szCs w:val="24"/>
          <w:shd w:val="clear" w:color="auto" w:fill="FFFFFF"/>
        </w:rPr>
        <w:t>s por via postal,</w:t>
      </w:r>
      <w:r w:rsidRPr="00157A38">
        <w:rPr>
          <w:rFonts w:ascii="Arial" w:hAnsi="Arial" w:cs="Arial"/>
          <w:bCs/>
          <w:sz w:val="24"/>
          <w:szCs w:val="24"/>
        </w:rPr>
        <w:t xml:space="preserve"> são de inteira responsabilidade </w:t>
      </w:r>
      <w:r w:rsidRPr="00925AB1">
        <w:rPr>
          <w:rFonts w:ascii="Arial" w:hAnsi="Arial" w:cs="Arial"/>
          <w:bCs/>
          <w:sz w:val="24"/>
          <w:szCs w:val="24"/>
        </w:rPr>
        <w:t>d</w:t>
      </w:r>
      <w:r w:rsidR="00157A38" w:rsidRPr="00925AB1">
        <w:rPr>
          <w:rFonts w:ascii="Arial" w:hAnsi="Arial" w:cs="Arial"/>
          <w:bCs/>
          <w:sz w:val="24"/>
          <w:szCs w:val="24"/>
        </w:rPr>
        <w:t>as Entidades Proponentes</w:t>
      </w:r>
      <w:r w:rsidRPr="00925AB1">
        <w:rPr>
          <w:rFonts w:ascii="Arial" w:hAnsi="Arial" w:cs="Arial"/>
          <w:bCs/>
          <w:sz w:val="24"/>
          <w:szCs w:val="24"/>
        </w:rPr>
        <w:t xml:space="preserve"> remetentes, e </w:t>
      </w:r>
      <w:r w:rsidR="000529DE" w:rsidRPr="00925AB1">
        <w:rPr>
          <w:rFonts w:ascii="Arial" w:hAnsi="Arial" w:cs="Arial"/>
          <w:bCs/>
          <w:sz w:val="24"/>
          <w:szCs w:val="24"/>
        </w:rPr>
        <w:t>serão</w:t>
      </w:r>
      <w:r w:rsidRPr="00925AB1">
        <w:rPr>
          <w:rFonts w:ascii="Arial" w:hAnsi="Arial" w:cs="Arial"/>
          <w:bCs/>
          <w:sz w:val="24"/>
          <w:szCs w:val="24"/>
        </w:rPr>
        <w:t xml:space="preserve"> </w:t>
      </w:r>
      <w:r w:rsidR="000529DE" w:rsidRPr="00925AB1">
        <w:rPr>
          <w:rFonts w:ascii="Arial" w:hAnsi="Arial" w:cs="Arial"/>
          <w:bCs/>
          <w:sz w:val="24"/>
          <w:szCs w:val="24"/>
        </w:rPr>
        <w:t>recebidos</w:t>
      </w:r>
      <w:r w:rsidRPr="00925AB1">
        <w:rPr>
          <w:rFonts w:ascii="Arial" w:hAnsi="Arial" w:cs="Arial"/>
          <w:bCs/>
          <w:sz w:val="24"/>
          <w:szCs w:val="24"/>
        </w:rPr>
        <w:t xml:space="preserve"> </w:t>
      </w:r>
      <w:r w:rsidR="0010290F" w:rsidRPr="00925AB1">
        <w:rPr>
          <w:rFonts w:ascii="Arial" w:hAnsi="Arial" w:cs="Arial"/>
          <w:b/>
          <w:sz w:val="24"/>
          <w:szCs w:val="24"/>
          <w:u w:val="single"/>
        </w:rPr>
        <w:t xml:space="preserve">até dia </w:t>
      </w:r>
      <w:r w:rsidR="00925AB1" w:rsidRPr="00925AB1">
        <w:rPr>
          <w:rFonts w:ascii="Arial" w:hAnsi="Arial" w:cs="Arial"/>
          <w:b/>
          <w:sz w:val="24"/>
          <w:szCs w:val="24"/>
          <w:u w:val="single"/>
        </w:rPr>
        <w:t>15</w:t>
      </w:r>
      <w:r w:rsidR="0010290F" w:rsidRPr="00925AB1">
        <w:rPr>
          <w:rFonts w:ascii="Arial" w:hAnsi="Arial" w:cs="Arial"/>
          <w:b/>
          <w:sz w:val="24"/>
          <w:szCs w:val="24"/>
          <w:u w:val="single"/>
        </w:rPr>
        <w:t xml:space="preserve"> de </w:t>
      </w:r>
      <w:r w:rsidR="00925AB1" w:rsidRPr="00925AB1">
        <w:rPr>
          <w:rFonts w:ascii="Arial" w:hAnsi="Arial" w:cs="Arial"/>
          <w:b/>
          <w:sz w:val="24"/>
          <w:szCs w:val="24"/>
          <w:u w:val="single"/>
        </w:rPr>
        <w:t>junho</w:t>
      </w:r>
      <w:r w:rsidR="0010290F" w:rsidRPr="00925AB1">
        <w:rPr>
          <w:rFonts w:ascii="Arial" w:hAnsi="Arial" w:cs="Arial"/>
          <w:b/>
          <w:sz w:val="24"/>
          <w:szCs w:val="24"/>
          <w:u w:val="single"/>
        </w:rPr>
        <w:t xml:space="preserve"> de 202</w:t>
      </w:r>
      <w:r w:rsidR="00925AB1" w:rsidRPr="00925AB1">
        <w:rPr>
          <w:rFonts w:ascii="Arial" w:hAnsi="Arial" w:cs="Arial"/>
          <w:b/>
          <w:sz w:val="24"/>
          <w:szCs w:val="24"/>
          <w:u w:val="single"/>
        </w:rPr>
        <w:t>2</w:t>
      </w:r>
      <w:r w:rsidR="0010290F" w:rsidRPr="00925AB1">
        <w:rPr>
          <w:rFonts w:ascii="Arial" w:hAnsi="Arial" w:cs="Arial"/>
          <w:b/>
          <w:sz w:val="24"/>
          <w:szCs w:val="24"/>
          <w:u w:val="single"/>
        </w:rPr>
        <w:t xml:space="preserve">, às </w:t>
      </w:r>
      <w:r w:rsidR="00925AB1" w:rsidRPr="00925AB1">
        <w:rPr>
          <w:rFonts w:ascii="Arial" w:hAnsi="Arial" w:cs="Arial"/>
          <w:b/>
          <w:sz w:val="24"/>
          <w:szCs w:val="24"/>
          <w:u w:val="single"/>
        </w:rPr>
        <w:t>10</w:t>
      </w:r>
      <w:r w:rsidR="0010290F" w:rsidRPr="00925AB1">
        <w:rPr>
          <w:rFonts w:ascii="Arial" w:hAnsi="Arial" w:cs="Arial"/>
          <w:b/>
          <w:sz w:val="24"/>
          <w:szCs w:val="24"/>
          <w:u w:val="single"/>
        </w:rPr>
        <w:t>h</w:t>
      </w:r>
      <w:r w:rsidRPr="00925AB1">
        <w:rPr>
          <w:rFonts w:ascii="Arial" w:hAnsi="Arial" w:cs="Arial"/>
          <w:sz w:val="24"/>
          <w:szCs w:val="24"/>
        </w:rPr>
        <w:t>.</w:t>
      </w:r>
      <w:r w:rsidRPr="00924AFB">
        <w:rPr>
          <w:rFonts w:ascii="Arial" w:hAnsi="Arial" w:cs="Arial"/>
          <w:sz w:val="24"/>
          <w:szCs w:val="24"/>
        </w:rPr>
        <w:t xml:space="preserve"> </w:t>
      </w:r>
    </w:p>
    <w:p w14:paraId="0464A8DF" w14:textId="7AF10618" w:rsidR="00E2047C" w:rsidRPr="00924AFB" w:rsidRDefault="00E2047C" w:rsidP="00E2047C">
      <w:pPr>
        <w:spacing w:line="276" w:lineRule="auto"/>
        <w:jc w:val="both"/>
        <w:rPr>
          <w:rFonts w:ascii="Arial" w:hAnsi="Arial" w:cs="Arial"/>
          <w:sz w:val="24"/>
          <w:szCs w:val="24"/>
        </w:rPr>
      </w:pPr>
      <w:r w:rsidRPr="00816E23">
        <w:rPr>
          <w:rFonts w:ascii="Arial" w:hAnsi="Arial" w:cs="Arial"/>
          <w:b/>
          <w:bCs/>
          <w:sz w:val="24"/>
          <w:szCs w:val="24"/>
        </w:rPr>
        <w:t>1</w:t>
      </w:r>
      <w:r w:rsidR="00BA3FF0">
        <w:rPr>
          <w:rFonts w:ascii="Arial" w:hAnsi="Arial" w:cs="Arial"/>
          <w:b/>
          <w:bCs/>
          <w:sz w:val="24"/>
          <w:szCs w:val="24"/>
        </w:rPr>
        <w:t>2</w:t>
      </w:r>
      <w:r w:rsidRPr="00816E23">
        <w:rPr>
          <w:rFonts w:ascii="Arial" w:hAnsi="Arial" w:cs="Arial"/>
          <w:b/>
          <w:bCs/>
          <w:sz w:val="24"/>
          <w:szCs w:val="24"/>
        </w:rPr>
        <w:t>.2.</w:t>
      </w:r>
      <w:r w:rsidRPr="00924AFB">
        <w:rPr>
          <w:rFonts w:ascii="Arial" w:hAnsi="Arial" w:cs="Arial"/>
          <w:sz w:val="24"/>
          <w:szCs w:val="24"/>
        </w:rPr>
        <w:t xml:space="preserve"> </w:t>
      </w:r>
      <w:r w:rsidR="00157A38">
        <w:rPr>
          <w:rFonts w:ascii="Arial" w:hAnsi="Arial" w:cs="Arial"/>
          <w:sz w:val="24"/>
          <w:szCs w:val="24"/>
        </w:rPr>
        <w:t>As Entidades Proponentes</w:t>
      </w:r>
      <w:r w:rsidRPr="00924AFB">
        <w:rPr>
          <w:rFonts w:ascii="Arial" w:hAnsi="Arial" w:cs="Arial"/>
          <w:sz w:val="24"/>
          <w:szCs w:val="24"/>
        </w:rPr>
        <w:t xml:space="preserve"> obrigam-se a seguir a sistemática estabelecida neste Edital, no que tange à forma de apresentar a documentação exigida. </w:t>
      </w:r>
    </w:p>
    <w:p w14:paraId="24AF3660" w14:textId="65FF6813" w:rsidR="00E2047C" w:rsidRPr="00816E23" w:rsidRDefault="00E2047C" w:rsidP="00E2047C">
      <w:pPr>
        <w:spacing w:line="276" w:lineRule="auto"/>
        <w:jc w:val="both"/>
        <w:rPr>
          <w:rFonts w:ascii="Arial" w:hAnsi="Arial" w:cs="Arial"/>
          <w:sz w:val="24"/>
          <w:szCs w:val="24"/>
        </w:rPr>
      </w:pPr>
      <w:r w:rsidRPr="00816E23">
        <w:rPr>
          <w:rFonts w:ascii="Arial" w:hAnsi="Arial" w:cs="Arial"/>
          <w:b/>
          <w:bCs/>
          <w:sz w:val="24"/>
          <w:szCs w:val="24"/>
        </w:rPr>
        <w:lastRenderedPageBreak/>
        <w:t>1</w:t>
      </w:r>
      <w:r w:rsidR="00BA3FF0">
        <w:rPr>
          <w:rFonts w:ascii="Arial" w:hAnsi="Arial" w:cs="Arial"/>
          <w:b/>
          <w:bCs/>
          <w:sz w:val="24"/>
          <w:szCs w:val="24"/>
        </w:rPr>
        <w:t>2</w:t>
      </w:r>
      <w:r w:rsidRPr="00816E23">
        <w:rPr>
          <w:rFonts w:ascii="Arial" w:hAnsi="Arial" w:cs="Arial"/>
          <w:b/>
          <w:bCs/>
          <w:sz w:val="24"/>
          <w:szCs w:val="24"/>
        </w:rPr>
        <w:t>.3.</w:t>
      </w:r>
      <w:r w:rsidRPr="00816E23">
        <w:rPr>
          <w:rFonts w:ascii="Arial" w:hAnsi="Arial" w:cs="Arial"/>
          <w:sz w:val="24"/>
          <w:szCs w:val="24"/>
        </w:rPr>
        <w:t xml:space="preserve"> A documentação exigida poderá ser anexada pelos interessados em cópia</w:t>
      </w:r>
      <w:r w:rsidR="008E3D07" w:rsidRPr="00816E23">
        <w:rPr>
          <w:rFonts w:ascii="Arial" w:hAnsi="Arial" w:cs="Arial"/>
          <w:sz w:val="24"/>
          <w:szCs w:val="24"/>
        </w:rPr>
        <w:t>,</w:t>
      </w:r>
      <w:r w:rsidRPr="00816E23">
        <w:rPr>
          <w:rFonts w:ascii="Arial" w:hAnsi="Arial" w:cs="Arial"/>
          <w:sz w:val="24"/>
          <w:szCs w:val="24"/>
        </w:rPr>
        <w:t xml:space="preserve"> ressalvado, porém, o direito </w:t>
      </w:r>
      <w:r w:rsidR="004211E2">
        <w:rPr>
          <w:rFonts w:ascii="Arial" w:hAnsi="Arial" w:cs="Arial"/>
          <w:sz w:val="24"/>
          <w:szCs w:val="24"/>
        </w:rPr>
        <w:t>do</w:t>
      </w:r>
      <w:r w:rsidR="004211E2" w:rsidRPr="00816E23">
        <w:rPr>
          <w:rFonts w:ascii="Arial" w:hAnsi="Arial" w:cs="Arial"/>
          <w:sz w:val="24"/>
          <w:szCs w:val="24"/>
        </w:rPr>
        <w:t xml:space="preserve"> </w:t>
      </w:r>
      <w:r w:rsidR="004211E2">
        <w:rPr>
          <w:rFonts w:ascii="Arial" w:hAnsi="Arial" w:cs="Arial"/>
          <w:sz w:val="24"/>
          <w:szCs w:val="24"/>
        </w:rPr>
        <w:t>Grupo de Trabalho</w:t>
      </w:r>
      <w:r w:rsidR="004211E2" w:rsidRPr="00816E23">
        <w:rPr>
          <w:rFonts w:ascii="Arial" w:hAnsi="Arial" w:cs="Arial"/>
          <w:sz w:val="24"/>
          <w:szCs w:val="24"/>
        </w:rPr>
        <w:t xml:space="preserve"> </w:t>
      </w:r>
      <w:r w:rsidRPr="00816E23">
        <w:rPr>
          <w:rFonts w:ascii="Arial" w:hAnsi="Arial" w:cs="Arial"/>
          <w:sz w:val="24"/>
          <w:szCs w:val="24"/>
        </w:rPr>
        <w:t xml:space="preserve">de impor a exibição de qualquer original, num prazo máximo de 48 (quarenta e oito) horas, como também, solicitar esclarecimentos que julgar necessário. </w:t>
      </w:r>
    </w:p>
    <w:p w14:paraId="6D56BED6" w14:textId="3E81CC90" w:rsidR="00E2047C" w:rsidRPr="00157A38" w:rsidRDefault="00E2047C" w:rsidP="00E2047C">
      <w:pPr>
        <w:spacing w:line="276" w:lineRule="auto"/>
        <w:jc w:val="both"/>
        <w:rPr>
          <w:rFonts w:ascii="Arial" w:hAnsi="Arial" w:cs="Arial"/>
          <w:sz w:val="24"/>
          <w:szCs w:val="24"/>
        </w:rPr>
      </w:pPr>
      <w:r w:rsidRPr="00816E23">
        <w:rPr>
          <w:rFonts w:ascii="Arial" w:hAnsi="Arial" w:cs="Arial"/>
          <w:b/>
          <w:bCs/>
          <w:sz w:val="24"/>
          <w:szCs w:val="24"/>
        </w:rPr>
        <w:t>1</w:t>
      </w:r>
      <w:r w:rsidR="00BA3FF0">
        <w:rPr>
          <w:rFonts w:ascii="Arial" w:hAnsi="Arial" w:cs="Arial"/>
          <w:b/>
          <w:bCs/>
          <w:sz w:val="24"/>
          <w:szCs w:val="24"/>
        </w:rPr>
        <w:t>2</w:t>
      </w:r>
      <w:r w:rsidRPr="00816E23">
        <w:rPr>
          <w:rFonts w:ascii="Arial" w:hAnsi="Arial" w:cs="Arial"/>
          <w:b/>
          <w:bCs/>
          <w:sz w:val="24"/>
          <w:szCs w:val="24"/>
        </w:rPr>
        <w:t>.</w:t>
      </w:r>
      <w:r w:rsidR="00816E23" w:rsidRPr="00816E23">
        <w:rPr>
          <w:rFonts w:ascii="Arial" w:hAnsi="Arial" w:cs="Arial"/>
          <w:b/>
          <w:bCs/>
          <w:sz w:val="24"/>
          <w:szCs w:val="24"/>
        </w:rPr>
        <w:t>4</w:t>
      </w:r>
      <w:r w:rsidRPr="00816E23">
        <w:rPr>
          <w:rFonts w:ascii="Arial" w:hAnsi="Arial" w:cs="Arial"/>
          <w:b/>
          <w:bCs/>
          <w:sz w:val="24"/>
          <w:szCs w:val="24"/>
        </w:rPr>
        <w:t>.</w:t>
      </w:r>
      <w:r w:rsidRPr="00157A38">
        <w:rPr>
          <w:rFonts w:ascii="Arial" w:hAnsi="Arial" w:cs="Arial"/>
          <w:sz w:val="24"/>
          <w:szCs w:val="24"/>
        </w:rPr>
        <w:t xml:space="preserve"> </w:t>
      </w:r>
      <w:r w:rsidR="00816E23">
        <w:rPr>
          <w:rFonts w:ascii="Arial" w:hAnsi="Arial" w:cs="Arial"/>
          <w:sz w:val="24"/>
          <w:szCs w:val="24"/>
        </w:rPr>
        <w:t>A Entidade Proponente</w:t>
      </w:r>
      <w:r w:rsidRPr="00157A38">
        <w:rPr>
          <w:rFonts w:ascii="Arial" w:hAnsi="Arial" w:cs="Arial"/>
          <w:sz w:val="24"/>
          <w:szCs w:val="24"/>
        </w:rPr>
        <w:t xml:space="preserve"> deverá responder por todos os ônus e obrigações concernentes à legislação fiscal, social, tributária e trabalhista. </w:t>
      </w:r>
    </w:p>
    <w:p w14:paraId="33E40F1B" w14:textId="15DC9DEC" w:rsidR="00E2047C" w:rsidRPr="0071470D" w:rsidRDefault="00E2047C" w:rsidP="00E2047C">
      <w:pPr>
        <w:spacing w:line="276" w:lineRule="auto"/>
        <w:jc w:val="both"/>
        <w:rPr>
          <w:rFonts w:ascii="Arial" w:hAnsi="Arial" w:cs="Arial"/>
          <w:color w:val="FF0000"/>
          <w:sz w:val="24"/>
          <w:szCs w:val="24"/>
        </w:rPr>
      </w:pPr>
      <w:r w:rsidRPr="00816E23">
        <w:rPr>
          <w:rFonts w:ascii="Arial" w:hAnsi="Arial" w:cs="Arial"/>
          <w:b/>
          <w:bCs/>
          <w:sz w:val="24"/>
          <w:szCs w:val="24"/>
        </w:rPr>
        <w:t>1</w:t>
      </w:r>
      <w:r w:rsidR="00BA3FF0">
        <w:rPr>
          <w:rFonts w:ascii="Arial" w:hAnsi="Arial" w:cs="Arial"/>
          <w:b/>
          <w:bCs/>
          <w:sz w:val="24"/>
          <w:szCs w:val="24"/>
        </w:rPr>
        <w:t>2</w:t>
      </w:r>
      <w:r w:rsidRPr="00816E23">
        <w:rPr>
          <w:rFonts w:ascii="Arial" w:hAnsi="Arial" w:cs="Arial"/>
          <w:b/>
          <w:bCs/>
          <w:sz w:val="24"/>
          <w:szCs w:val="24"/>
        </w:rPr>
        <w:t>.</w:t>
      </w:r>
      <w:r w:rsidR="00816E23" w:rsidRPr="00816E23">
        <w:rPr>
          <w:rFonts w:ascii="Arial" w:hAnsi="Arial" w:cs="Arial"/>
          <w:b/>
          <w:bCs/>
          <w:sz w:val="24"/>
          <w:szCs w:val="24"/>
        </w:rPr>
        <w:t>5</w:t>
      </w:r>
      <w:r w:rsidRPr="00816E23">
        <w:rPr>
          <w:rFonts w:ascii="Arial" w:hAnsi="Arial" w:cs="Arial"/>
          <w:b/>
          <w:bCs/>
          <w:sz w:val="24"/>
          <w:szCs w:val="24"/>
        </w:rPr>
        <w:t>.</w:t>
      </w:r>
      <w:r w:rsidRPr="00157A38">
        <w:rPr>
          <w:rFonts w:ascii="Arial" w:hAnsi="Arial" w:cs="Arial"/>
          <w:sz w:val="24"/>
          <w:szCs w:val="24"/>
        </w:rPr>
        <w:t xml:space="preserve"> Até a data de assinatura do </w:t>
      </w:r>
      <w:r w:rsidR="00157A38" w:rsidRPr="00157A38">
        <w:rPr>
          <w:rFonts w:ascii="Arial" w:hAnsi="Arial" w:cs="Arial"/>
          <w:sz w:val="24"/>
          <w:szCs w:val="24"/>
        </w:rPr>
        <w:t xml:space="preserve">Convênio </w:t>
      </w:r>
      <w:r w:rsidRPr="00157A38">
        <w:rPr>
          <w:rFonts w:ascii="Arial" w:hAnsi="Arial" w:cs="Arial"/>
          <w:sz w:val="24"/>
          <w:szCs w:val="24"/>
        </w:rPr>
        <w:t>de Adesão, poderá ser eliminada deste</w:t>
      </w:r>
      <w:r w:rsidR="004211E2">
        <w:rPr>
          <w:rFonts w:ascii="Arial" w:hAnsi="Arial" w:cs="Arial"/>
          <w:sz w:val="24"/>
          <w:szCs w:val="24"/>
        </w:rPr>
        <w:t xml:space="preserve"> Processo de Seleção</w:t>
      </w:r>
      <w:r w:rsidRPr="00157A38">
        <w:rPr>
          <w:rFonts w:ascii="Arial" w:hAnsi="Arial" w:cs="Arial"/>
          <w:sz w:val="24"/>
          <w:szCs w:val="24"/>
        </w:rPr>
        <w:t xml:space="preserve"> qualquer </w:t>
      </w:r>
      <w:r w:rsidR="00157A38">
        <w:rPr>
          <w:rFonts w:ascii="Arial" w:hAnsi="Arial" w:cs="Arial"/>
          <w:sz w:val="24"/>
          <w:szCs w:val="24"/>
        </w:rPr>
        <w:t>Entidade Proponente</w:t>
      </w:r>
      <w:r w:rsidRPr="00157A38">
        <w:rPr>
          <w:rFonts w:ascii="Arial" w:hAnsi="Arial" w:cs="Arial"/>
          <w:sz w:val="24"/>
          <w:szCs w:val="24"/>
        </w:rPr>
        <w:t xml:space="preserve"> que tenha apresentado documento(s</w:t>
      </w:r>
      <w:r w:rsidRPr="00924AFB">
        <w:rPr>
          <w:rFonts w:ascii="Arial" w:hAnsi="Arial" w:cs="Arial"/>
          <w:sz w:val="24"/>
          <w:szCs w:val="24"/>
        </w:rPr>
        <w:t>) ou declaração(</w:t>
      </w:r>
      <w:proofErr w:type="spellStart"/>
      <w:r w:rsidRPr="00924AFB">
        <w:rPr>
          <w:rFonts w:ascii="Arial" w:hAnsi="Arial" w:cs="Arial"/>
          <w:sz w:val="24"/>
          <w:szCs w:val="24"/>
        </w:rPr>
        <w:t>ões</w:t>
      </w:r>
      <w:proofErr w:type="spellEnd"/>
      <w:r w:rsidRPr="00924AFB">
        <w:rPr>
          <w:rFonts w:ascii="Arial" w:hAnsi="Arial" w:cs="Arial"/>
          <w:sz w:val="24"/>
          <w:szCs w:val="24"/>
        </w:rPr>
        <w:t>) incorreta(s) ou falsas</w:t>
      </w:r>
      <w:r w:rsidR="007B63F4">
        <w:rPr>
          <w:rFonts w:ascii="Arial" w:hAnsi="Arial" w:cs="Arial"/>
          <w:sz w:val="24"/>
          <w:szCs w:val="24"/>
        </w:rPr>
        <w:t>.</w:t>
      </w:r>
    </w:p>
    <w:p w14:paraId="4F243FEC" w14:textId="268FEF3B" w:rsidR="00E2047C" w:rsidRPr="00924AFB" w:rsidRDefault="00E2047C" w:rsidP="00E2047C">
      <w:pPr>
        <w:spacing w:line="276" w:lineRule="auto"/>
        <w:jc w:val="both"/>
        <w:rPr>
          <w:rFonts w:ascii="Arial" w:hAnsi="Arial" w:cs="Arial"/>
          <w:sz w:val="24"/>
          <w:szCs w:val="24"/>
        </w:rPr>
      </w:pPr>
      <w:r w:rsidRPr="0071470D">
        <w:rPr>
          <w:rFonts w:ascii="Arial" w:hAnsi="Arial" w:cs="Arial"/>
          <w:b/>
          <w:bCs/>
          <w:sz w:val="24"/>
          <w:szCs w:val="24"/>
        </w:rPr>
        <w:t>1</w:t>
      </w:r>
      <w:r w:rsidR="00BA3FF0">
        <w:rPr>
          <w:rFonts w:ascii="Arial" w:hAnsi="Arial" w:cs="Arial"/>
          <w:b/>
          <w:bCs/>
          <w:sz w:val="24"/>
          <w:szCs w:val="24"/>
        </w:rPr>
        <w:t>2</w:t>
      </w:r>
      <w:r w:rsidRPr="0071470D">
        <w:rPr>
          <w:rFonts w:ascii="Arial" w:hAnsi="Arial" w:cs="Arial"/>
          <w:b/>
          <w:bCs/>
          <w:sz w:val="24"/>
          <w:szCs w:val="24"/>
        </w:rPr>
        <w:t>.</w:t>
      </w:r>
      <w:r w:rsidR="0071470D" w:rsidRPr="0071470D">
        <w:rPr>
          <w:rFonts w:ascii="Arial" w:hAnsi="Arial" w:cs="Arial"/>
          <w:b/>
          <w:bCs/>
          <w:sz w:val="24"/>
          <w:szCs w:val="24"/>
        </w:rPr>
        <w:t>6</w:t>
      </w:r>
      <w:r w:rsidRPr="0071470D">
        <w:rPr>
          <w:rFonts w:ascii="Arial" w:hAnsi="Arial" w:cs="Arial"/>
          <w:b/>
          <w:bCs/>
          <w:sz w:val="24"/>
          <w:szCs w:val="24"/>
        </w:rPr>
        <w:t>.</w:t>
      </w:r>
      <w:r w:rsidRPr="00157A38">
        <w:rPr>
          <w:rFonts w:ascii="Arial" w:hAnsi="Arial" w:cs="Arial"/>
          <w:sz w:val="24"/>
          <w:szCs w:val="24"/>
        </w:rPr>
        <w:t xml:space="preserve"> O presente Processo</w:t>
      </w:r>
      <w:r w:rsidR="0071470D">
        <w:rPr>
          <w:rFonts w:ascii="Arial" w:hAnsi="Arial" w:cs="Arial"/>
          <w:sz w:val="24"/>
          <w:szCs w:val="24"/>
        </w:rPr>
        <w:t xml:space="preserve"> de Seleção</w:t>
      </w:r>
      <w:r w:rsidRPr="00157A38">
        <w:rPr>
          <w:rFonts w:ascii="Arial" w:hAnsi="Arial" w:cs="Arial"/>
          <w:sz w:val="24"/>
          <w:szCs w:val="24"/>
        </w:rPr>
        <w:t xml:space="preserve"> poderá ser anulado a qualquer tempo, se verificada ilegalidade no processamento ou julgamento, ou revogado, a juízo da Administração,</w:t>
      </w:r>
      <w:r w:rsidRPr="00924AFB">
        <w:rPr>
          <w:rFonts w:ascii="Arial" w:hAnsi="Arial" w:cs="Arial"/>
          <w:sz w:val="24"/>
          <w:szCs w:val="24"/>
        </w:rPr>
        <w:t xml:space="preserve"> por motivos de conveniência ou oportunidade, mediante decisão fundamentada. </w:t>
      </w:r>
    </w:p>
    <w:p w14:paraId="3CB514A8" w14:textId="07E27D5B" w:rsidR="00E2047C" w:rsidRPr="00157A38" w:rsidRDefault="00E2047C" w:rsidP="00E2047C">
      <w:pPr>
        <w:spacing w:line="276" w:lineRule="auto"/>
        <w:jc w:val="both"/>
        <w:rPr>
          <w:rFonts w:ascii="Arial" w:hAnsi="Arial" w:cs="Arial"/>
          <w:sz w:val="24"/>
          <w:szCs w:val="24"/>
        </w:rPr>
      </w:pPr>
      <w:r w:rsidRPr="0071470D">
        <w:rPr>
          <w:rFonts w:ascii="Arial" w:hAnsi="Arial" w:cs="Arial"/>
          <w:b/>
          <w:bCs/>
          <w:sz w:val="24"/>
          <w:szCs w:val="24"/>
        </w:rPr>
        <w:t>1</w:t>
      </w:r>
      <w:r w:rsidR="00BA3FF0">
        <w:rPr>
          <w:rFonts w:ascii="Arial" w:hAnsi="Arial" w:cs="Arial"/>
          <w:b/>
          <w:bCs/>
          <w:sz w:val="24"/>
          <w:szCs w:val="24"/>
        </w:rPr>
        <w:t>2</w:t>
      </w:r>
      <w:r w:rsidRPr="0071470D">
        <w:rPr>
          <w:rFonts w:ascii="Arial" w:hAnsi="Arial" w:cs="Arial"/>
          <w:b/>
          <w:bCs/>
          <w:sz w:val="24"/>
          <w:szCs w:val="24"/>
        </w:rPr>
        <w:t>.</w:t>
      </w:r>
      <w:r w:rsidR="0071470D" w:rsidRPr="0071470D">
        <w:rPr>
          <w:rFonts w:ascii="Arial" w:hAnsi="Arial" w:cs="Arial"/>
          <w:b/>
          <w:bCs/>
          <w:sz w:val="24"/>
          <w:szCs w:val="24"/>
        </w:rPr>
        <w:t>7</w:t>
      </w:r>
      <w:r w:rsidRPr="0071470D">
        <w:rPr>
          <w:rFonts w:ascii="Arial" w:hAnsi="Arial" w:cs="Arial"/>
          <w:b/>
          <w:bCs/>
          <w:sz w:val="24"/>
          <w:szCs w:val="24"/>
        </w:rPr>
        <w:t>.</w:t>
      </w:r>
      <w:r w:rsidRPr="00157A38">
        <w:rPr>
          <w:rFonts w:ascii="Arial" w:hAnsi="Arial" w:cs="Arial"/>
          <w:sz w:val="24"/>
          <w:szCs w:val="24"/>
        </w:rPr>
        <w:t xml:space="preserve"> Ainda como documentação complementar, no ato da assinatura, </w:t>
      </w:r>
      <w:r w:rsidR="00157A38" w:rsidRPr="00157A38">
        <w:rPr>
          <w:rFonts w:ascii="Arial" w:hAnsi="Arial" w:cs="Arial"/>
          <w:sz w:val="24"/>
          <w:szCs w:val="24"/>
        </w:rPr>
        <w:t>a Entidade Proponente</w:t>
      </w:r>
      <w:r w:rsidRPr="00157A38">
        <w:rPr>
          <w:rFonts w:ascii="Arial" w:hAnsi="Arial" w:cs="Arial"/>
          <w:sz w:val="24"/>
          <w:szCs w:val="24"/>
        </w:rPr>
        <w:t xml:space="preserve"> VENCEDOR</w:t>
      </w:r>
      <w:r w:rsidR="00157A38" w:rsidRPr="00157A38">
        <w:rPr>
          <w:rFonts w:ascii="Arial" w:hAnsi="Arial" w:cs="Arial"/>
          <w:sz w:val="24"/>
          <w:szCs w:val="24"/>
        </w:rPr>
        <w:t>A</w:t>
      </w:r>
      <w:r w:rsidRPr="00157A38">
        <w:rPr>
          <w:rFonts w:ascii="Arial" w:hAnsi="Arial" w:cs="Arial"/>
          <w:sz w:val="24"/>
          <w:szCs w:val="24"/>
        </w:rPr>
        <w:t xml:space="preserve"> apresentará declaração expressa de que assumirá total e irrestrita responsabilidade por qualquer dano que venha a causar ao Município</w:t>
      </w:r>
      <w:r w:rsidR="0071470D">
        <w:rPr>
          <w:rFonts w:ascii="Arial" w:hAnsi="Arial" w:cs="Arial"/>
          <w:sz w:val="24"/>
          <w:szCs w:val="24"/>
        </w:rPr>
        <w:t xml:space="preserve"> </w:t>
      </w:r>
      <w:r w:rsidRPr="00157A38">
        <w:rPr>
          <w:rFonts w:ascii="Arial" w:hAnsi="Arial" w:cs="Arial"/>
          <w:sz w:val="24"/>
          <w:szCs w:val="24"/>
        </w:rPr>
        <w:t>ou a terceiros, por si, seus representantes ou prepostos, quando da execução do fornecimento contratado</w:t>
      </w:r>
      <w:r w:rsidR="005B6075">
        <w:rPr>
          <w:rFonts w:ascii="Arial" w:hAnsi="Arial" w:cs="Arial"/>
          <w:sz w:val="24"/>
          <w:szCs w:val="24"/>
        </w:rPr>
        <w:t>.</w:t>
      </w:r>
      <w:r w:rsidRPr="00157A38">
        <w:rPr>
          <w:rFonts w:ascii="Arial" w:hAnsi="Arial" w:cs="Arial"/>
          <w:sz w:val="24"/>
          <w:szCs w:val="24"/>
        </w:rPr>
        <w:t xml:space="preserve"> </w:t>
      </w:r>
    </w:p>
    <w:p w14:paraId="5F9743EE" w14:textId="5A3C9FDB" w:rsidR="00E2047C" w:rsidRPr="001F1CEF" w:rsidRDefault="00E2047C" w:rsidP="0071470D">
      <w:pPr>
        <w:spacing w:line="276" w:lineRule="auto"/>
        <w:jc w:val="both"/>
        <w:rPr>
          <w:rStyle w:val="Hyperlink"/>
          <w:rFonts w:ascii="Arial" w:hAnsi="Arial" w:cs="Arial"/>
          <w:b/>
          <w:bCs/>
          <w:color w:val="auto"/>
          <w:u w:val="none"/>
        </w:rPr>
      </w:pPr>
      <w:r w:rsidRPr="001F1CEF">
        <w:rPr>
          <w:rFonts w:ascii="Arial" w:hAnsi="Arial" w:cs="Arial"/>
          <w:b/>
          <w:bCs/>
          <w:sz w:val="24"/>
          <w:szCs w:val="24"/>
        </w:rPr>
        <w:t>1</w:t>
      </w:r>
      <w:r w:rsidR="00BA3FF0">
        <w:rPr>
          <w:rFonts w:ascii="Arial" w:hAnsi="Arial" w:cs="Arial"/>
          <w:b/>
          <w:bCs/>
          <w:sz w:val="24"/>
          <w:szCs w:val="24"/>
        </w:rPr>
        <w:t>2</w:t>
      </w:r>
      <w:r w:rsidRPr="001F1CEF">
        <w:rPr>
          <w:rFonts w:ascii="Arial" w:hAnsi="Arial" w:cs="Arial"/>
          <w:b/>
          <w:bCs/>
          <w:sz w:val="24"/>
          <w:szCs w:val="24"/>
        </w:rPr>
        <w:t>.</w:t>
      </w:r>
      <w:r w:rsidR="0071470D" w:rsidRPr="001F1CEF">
        <w:rPr>
          <w:rFonts w:ascii="Arial" w:hAnsi="Arial" w:cs="Arial"/>
          <w:b/>
          <w:bCs/>
          <w:sz w:val="24"/>
          <w:szCs w:val="24"/>
        </w:rPr>
        <w:t>8</w:t>
      </w:r>
      <w:r w:rsidRPr="001F1CEF">
        <w:rPr>
          <w:rFonts w:ascii="Arial" w:hAnsi="Arial" w:cs="Arial"/>
          <w:b/>
          <w:bCs/>
          <w:sz w:val="24"/>
          <w:szCs w:val="24"/>
        </w:rPr>
        <w:t>.</w:t>
      </w:r>
      <w:r w:rsidRPr="001F1CEF">
        <w:rPr>
          <w:rFonts w:ascii="Arial" w:hAnsi="Arial" w:cs="Arial"/>
          <w:sz w:val="24"/>
          <w:szCs w:val="24"/>
        </w:rPr>
        <w:t xml:space="preserve"> Quaisquer esclarecimentos referentes ao presente Processo, poderão ser obtidos </w:t>
      </w:r>
      <w:r w:rsidRPr="00925AB1">
        <w:rPr>
          <w:rFonts w:ascii="Arial" w:hAnsi="Arial" w:cs="Arial"/>
          <w:sz w:val="24"/>
          <w:szCs w:val="24"/>
        </w:rPr>
        <w:t>pelo telefone (</w:t>
      </w:r>
      <w:r w:rsidR="00925AB1" w:rsidRPr="00925AB1">
        <w:rPr>
          <w:rFonts w:ascii="Arial" w:hAnsi="Arial" w:cs="Arial"/>
          <w:sz w:val="24"/>
          <w:szCs w:val="24"/>
        </w:rPr>
        <w:t>54)3363-8100</w:t>
      </w:r>
      <w:r w:rsidRPr="00925AB1">
        <w:rPr>
          <w:rFonts w:ascii="Arial" w:hAnsi="Arial" w:cs="Arial"/>
          <w:sz w:val="24"/>
          <w:szCs w:val="24"/>
        </w:rPr>
        <w:t xml:space="preserve"> ou e-mail </w:t>
      </w:r>
      <w:hyperlink r:id="rId12" w:history="1">
        <w:r w:rsidR="00925AB1" w:rsidRPr="00925AB1">
          <w:rPr>
            <w:rStyle w:val="Hyperlink"/>
            <w:rFonts w:ascii="Arial" w:hAnsi="Arial" w:cs="Arial"/>
            <w:b/>
            <w:bCs/>
          </w:rPr>
          <w:t>rpps@constantina.rs.gov.br</w:t>
        </w:r>
      </w:hyperlink>
      <w:r w:rsidR="0071470D" w:rsidRPr="00925AB1">
        <w:rPr>
          <w:rStyle w:val="Hyperlink"/>
          <w:rFonts w:ascii="Arial" w:hAnsi="Arial" w:cs="Arial"/>
          <w:b/>
          <w:bCs/>
          <w:color w:val="auto"/>
          <w:u w:val="none"/>
        </w:rPr>
        <w:t>.</w:t>
      </w:r>
    </w:p>
    <w:p w14:paraId="52A830C6" w14:textId="77777777" w:rsidR="001F1CEF" w:rsidRPr="001F1CEF" w:rsidRDefault="001F1CEF" w:rsidP="00E2047C">
      <w:pPr>
        <w:pStyle w:val="Default"/>
        <w:spacing w:line="276" w:lineRule="auto"/>
        <w:jc w:val="both"/>
        <w:rPr>
          <w:rFonts w:ascii="Arial" w:hAnsi="Arial" w:cs="Arial"/>
          <w:b/>
          <w:bCs/>
          <w:sz w:val="20"/>
          <w:szCs w:val="20"/>
        </w:rPr>
      </w:pPr>
    </w:p>
    <w:p w14:paraId="4915D874" w14:textId="5D2F7255" w:rsidR="00E2047C" w:rsidRPr="00924AFB" w:rsidRDefault="00E2047C" w:rsidP="00E2047C">
      <w:pPr>
        <w:pStyle w:val="Default"/>
        <w:spacing w:line="276" w:lineRule="auto"/>
        <w:jc w:val="both"/>
        <w:rPr>
          <w:rFonts w:ascii="Arial" w:hAnsi="Arial" w:cs="Arial"/>
          <w:b/>
          <w:bCs/>
        </w:rPr>
      </w:pPr>
      <w:r w:rsidRPr="00924AFB">
        <w:rPr>
          <w:rFonts w:ascii="Arial" w:hAnsi="Arial" w:cs="Arial"/>
          <w:b/>
          <w:bCs/>
        </w:rPr>
        <w:t>1</w:t>
      </w:r>
      <w:r w:rsidR="00BA3FF0">
        <w:rPr>
          <w:rFonts w:ascii="Arial" w:hAnsi="Arial" w:cs="Arial"/>
          <w:b/>
          <w:bCs/>
        </w:rPr>
        <w:t>3</w:t>
      </w:r>
      <w:r w:rsidRPr="00924AFB">
        <w:rPr>
          <w:rFonts w:ascii="Arial" w:hAnsi="Arial" w:cs="Arial"/>
          <w:b/>
          <w:bCs/>
        </w:rPr>
        <w:t>. DOS ANEXOS</w:t>
      </w:r>
    </w:p>
    <w:p w14:paraId="661DAF8F" w14:textId="037232DC" w:rsidR="00E2047C" w:rsidRPr="00924AFB" w:rsidRDefault="00E2047C" w:rsidP="00E2047C">
      <w:pPr>
        <w:widowControl w:val="0"/>
        <w:tabs>
          <w:tab w:val="left" w:pos="567"/>
        </w:tabs>
        <w:spacing w:before="120" w:after="120"/>
        <w:jc w:val="both"/>
        <w:rPr>
          <w:rFonts w:ascii="Arial" w:hAnsi="Arial" w:cs="Arial"/>
          <w:sz w:val="24"/>
          <w:szCs w:val="24"/>
        </w:rPr>
      </w:pPr>
      <w:r w:rsidRPr="0071470D">
        <w:rPr>
          <w:rFonts w:ascii="Arial" w:hAnsi="Arial" w:cs="Arial"/>
          <w:b/>
          <w:bCs/>
          <w:sz w:val="24"/>
          <w:szCs w:val="24"/>
        </w:rPr>
        <w:t>1</w:t>
      </w:r>
      <w:r w:rsidR="00BA3FF0">
        <w:rPr>
          <w:rFonts w:ascii="Arial" w:hAnsi="Arial" w:cs="Arial"/>
          <w:b/>
          <w:bCs/>
          <w:sz w:val="24"/>
          <w:szCs w:val="24"/>
        </w:rPr>
        <w:t>3</w:t>
      </w:r>
      <w:r w:rsidRPr="0071470D">
        <w:rPr>
          <w:rFonts w:ascii="Arial" w:hAnsi="Arial" w:cs="Arial"/>
          <w:b/>
          <w:bCs/>
          <w:sz w:val="24"/>
          <w:szCs w:val="24"/>
        </w:rPr>
        <w:t>.1.</w:t>
      </w:r>
      <w:r w:rsidRPr="00924AFB">
        <w:rPr>
          <w:rFonts w:ascii="Arial" w:hAnsi="Arial" w:cs="Arial"/>
          <w:sz w:val="24"/>
          <w:szCs w:val="24"/>
        </w:rPr>
        <w:t xml:space="preserve"> Constituem </w:t>
      </w:r>
      <w:r w:rsidR="0071470D">
        <w:rPr>
          <w:rFonts w:ascii="Arial" w:hAnsi="Arial" w:cs="Arial"/>
          <w:sz w:val="24"/>
          <w:szCs w:val="24"/>
        </w:rPr>
        <w:t>A</w:t>
      </w:r>
      <w:r w:rsidRPr="00924AFB">
        <w:rPr>
          <w:rFonts w:ascii="Arial" w:hAnsi="Arial" w:cs="Arial"/>
          <w:sz w:val="24"/>
          <w:szCs w:val="24"/>
        </w:rPr>
        <w:t>nexos do presente Edital, dele fazendo parte integrante:</w:t>
      </w:r>
    </w:p>
    <w:p w14:paraId="234B34E4" w14:textId="48D99187" w:rsidR="004F6B02" w:rsidRPr="00A6728C" w:rsidRDefault="004F6B02" w:rsidP="004F6B02">
      <w:pPr>
        <w:tabs>
          <w:tab w:val="left" w:pos="0"/>
        </w:tabs>
        <w:spacing w:after="0" w:line="276" w:lineRule="auto"/>
        <w:jc w:val="both"/>
        <w:rPr>
          <w:rFonts w:ascii="Arial" w:hAnsi="Arial" w:cs="Arial"/>
          <w:sz w:val="24"/>
          <w:szCs w:val="24"/>
        </w:rPr>
      </w:pPr>
      <w:r w:rsidRPr="00A6728C">
        <w:rPr>
          <w:rFonts w:ascii="Arial" w:hAnsi="Arial" w:cs="Arial"/>
          <w:b/>
          <w:bCs/>
          <w:sz w:val="24"/>
          <w:szCs w:val="24"/>
        </w:rPr>
        <w:t>I -</w:t>
      </w:r>
      <w:r w:rsidRPr="00A6728C">
        <w:rPr>
          <w:rFonts w:ascii="Arial" w:hAnsi="Arial" w:cs="Arial"/>
          <w:sz w:val="24"/>
          <w:szCs w:val="24"/>
        </w:rPr>
        <w:t xml:space="preserve"> ANEXO I - </w:t>
      </w:r>
      <w:r w:rsidR="00C8733E" w:rsidRPr="00A6728C">
        <w:rPr>
          <w:rFonts w:ascii="Arial" w:hAnsi="Arial" w:cs="Arial"/>
          <w:sz w:val="24"/>
          <w:szCs w:val="24"/>
        </w:rPr>
        <w:t xml:space="preserve">Ofício Circular DCF n° 25/2021, de 07 de </w:t>
      </w:r>
      <w:proofErr w:type="gramStart"/>
      <w:r w:rsidR="00C8733E" w:rsidRPr="00A6728C">
        <w:rPr>
          <w:rFonts w:ascii="Arial" w:hAnsi="Arial" w:cs="Arial"/>
          <w:sz w:val="24"/>
          <w:szCs w:val="24"/>
        </w:rPr>
        <w:t>Julho</w:t>
      </w:r>
      <w:proofErr w:type="gramEnd"/>
      <w:r w:rsidR="00C8733E" w:rsidRPr="00A6728C">
        <w:rPr>
          <w:rFonts w:ascii="Arial" w:hAnsi="Arial" w:cs="Arial"/>
          <w:sz w:val="24"/>
          <w:szCs w:val="24"/>
        </w:rPr>
        <w:t xml:space="preserve"> de 2021, da Direção de Controle e Fiscalização do Tribunal de Contas do Estado do Rio Grande do Sul;</w:t>
      </w:r>
    </w:p>
    <w:p w14:paraId="35EA106B" w14:textId="25DB0D2B" w:rsidR="0071470D" w:rsidRPr="00A6728C" w:rsidRDefault="0071470D" w:rsidP="0071470D">
      <w:pPr>
        <w:tabs>
          <w:tab w:val="left" w:pos="0"/>
        </w:tabs>
        <w:spacing w:after="0" w:line="276" w:lineRule="auto"/>
        <w:jc w:val="both"/>
        <w:rPr>
          <w:rFonts w:ascii="Arial" w:hAnsi="Arial" w:cs="Arial"/>
          <w:sz w:val="24"/>
          <w:szCs w:val="24"/>
        </w:rPr>
      </w:pPr>
      <w:r w:rsidRPr="00925AB1">
        <w:rPr>
          <w:rFonts w:ascii="Arial" w:hAnsi="Arial" w:cs="Arial"/>
          <w:b/>
          <w:bCs/>
          <w:sz w:val="24"/>
          <w:szCs w:val="24"/>
        </w:rPr>
        <w:t>I</w:t>
      </w:r>
      <w:r w:rsidR="004F6B02" w:rsidRPr="00925AB1">
        <w:rPr>
          <w:rFonts w:ascii="Arial" w:hAnsi="Arial" w:cs="Arial"/>
          <w:b/>
          <w:bCs/>
          <w:sz w:val="24"/>
          <w:szCs w:val="24"/>
        </w:rPr>
        <w:t>I</w:t>
      </w:r>
      <w:r w:rsidRPr="00925AB1">
        <w:rPr>
          <w:rFonts w:ascii="Arial" w:hAnsi="Arial" w:cs="Arial"/>
          <w:b/>
          <w:bCs/>
          <w:sz w:val="24"/>
          <w:szCs w:val="24"/>
        </w:rPr>
        <w:t xml:space="preserve"> -</w:t>
      </w:r>
      <w:r w:rsidR="00E2047C" w:rsidRPr="00925AB1">
        <w:rPr>
          <w:rFonts w:ascii="Arial" w:hAnsi="Arial" w:cs="Arial"/>
          <w:sz w:val="24"/>
          <w:szCs w:val="24"/>
        </w:rPr>
        <w:t xml:space="preserve"> ANEXO </w:t>
      </w:r>
      <w:r w:rsidR="00C8733E" w:rsidRPr="00925AB1">
        <w:rPr>
          <w:rFonts w:ascii="Arial" w:hAnsi="Arial" w:cs="Arial"/>
          <w:sz w:val="24"/>
          <w:szCs w:val="24"/>
        </w:rPr>
        <w:t>I</w:t>
      </w:r>
      <w:r w:rsidR="00E2047C" w:rsidRPr="00925AB1">
        <w:rPr>
          <w:rFonts w:ascii="Arial" w:hAnsi="Arial" w:cs="Arial"/>
          <w:sz w:val="24"/>
          <w:szCs w:val="24"/>
        </w:rPr>
        <w:t xml:space="preserve">I </w:t>
      </w:r>
      <w:r w:rsidR="001242CE" w:rsidRPr="00925AB1">
        <w:rPr>
          <w:rFonts w:ascii="Arial" w:hAnsi="Arial" w:cs="Arial"/>
          <w:sz w:val="24"/>
          <w:szCs w:val="24"/>
        </w:rPr>
        <w:t xml:space="preserve">–Portaria </w:t>
      </w:r>
      <w:proofErr w:type="gramStart"/>
      <w:r w:rsidR="004F6B02" w:rsidRPr="00925AB1">
        <w:rPr>
          <w:rFonts w:ascii="Arial" w:hAnsi="Arial" w:cs="Arial"/>
          <w:sz w:val="24"/>
          <w:szCs w:val="24"/>
        </w:rPr>
        <w:t xml:space="preserve">que </w:t>
      </w:r>
      <w:r w:rsidR="004135F6">
        <w:rPr>
          <w:rFonts w:ascii="Arial" w:hAnsi="Arial" w:cs="Arial"/>
          <w:sz w:val="24"/>
          <w:szCs w:val="24"/>
        </w:rPr>
        <w:t>I</w:t>
      </w:r>
      <w:r w:rsidR="004F6B02" w:rsidRPr="00925AB1">
        <w:rPr>
          <w:rFonts w:ascii="Arial" w:hAnsi="Arial" w:cs="Arial"/>
          <w:sz w:val="24"/>
          <w:szCs w:val="24"/>
        </w:rPr>
        <w:t>nstitui</w:t>
      </w:r>
      <w:proofErr w:type="gramEnd"/>
      <w:r w:rsidR="004F6B02" w:rsidRPr="00925AB1">
        <w:rPr>
          <w:rFonts w:ascii="Arial" w:hAnsi="Arial" w:cs="Arial"/>
          <w:sz w:val="24"/>
          <w:szCs w:val="24"/>
        </w:rPr>
        <w:t xml:space="preserve"> o </w:t>
      </w:r>
      <w:r w:rsidR="00925AB1">
        <w:rPr>
          <w:rFonts w:ascii="Arial" w:hAnsi="Arial" w:cs="Arial"/>
          <w:sz w:val="24"/>
          <w:szCs w:val="24"/>
        </w:rPr>
        <w:t>Comissão Especial de Licitação</w:t>
      </w:r>
      <w:r w:rsidR="004F6B02" w:rsidRPr="00925AB1">
        <w:rPr>
          <w:rFonts w:ascii="Arial" w:hAnsi="Arial" w:cs="Arial"/>
          <w:sz w:val="24"/>
          <w:szCs w:val="24"/>
        </w:rPr>
        <w:t xml:space="preserve"> de Previdência Complementar dos servidores públicos do Município</w:t>
      </w:r>
      <w:r w:rsidRPr="00925AB1">
        <w:rPr>
          <w:rFonts w:ascii="Arial" w:hAnsi="Arial" w:cs="Arial"/>
          <w:sz w:val="24"/>
          <w:szCs w:val="24"/>
        </w:rPr>
        <w:t>;</w:t>
      </w:r>
    </w:p>
    <w:p w14:paraId="0BD6BCE8" w14:textId="4AEA2088" w:rsidR="0071470D" w:rsidRPr="00A6728C" w:rsidRDefault="0071470D" w:rsidP="0071470D">
      <w:pPr>
        <w:tabs>
          <w:tab w:val="left" w:pos="0"/>
        </w:tabs>
        <w:spacing w:after="0" w:line="276" w:lineRule="auto"/>
        <w:jc w:val="both"/>
        <w:rPr>
          <w:rFonts w:ascii="Arial" w:hAnsi="Arial" w:cs="Arial"/>
          <w:sz w:val="24"/>
          <w:szCs w:val="24"/>
        </w:rPr>
      </w:pPr>
      <w:r w:rsidRPr="00A6728C">
        <w:rPr>
          <w:rFonts w:ascii="Arial" w:hAnsi="Arial" w:cs="Arial"/>
          <w:b/>
          <w:bCs/>
          <w:sz w:val="24"/>
          <w:szCs w:val="24"/>
        </w:rPr>
        <w:t>III -</w:t>
      </w:r>
      <w:r w:rsidRPr="00A6728C">
        <w:rPr>
          <w:rFonts w:ascii="Arial" w:hAnsi="Arial" w:cs="Arial"/>
          <w:sz w:val="24"/>
          <w:szCs w:val="24"/>
        </w:rPr>
        <w:t xml:space="preserve"> ANEXO III - Modelo de Procuração com poderes específicos;</w:t>
      </w:r>
    </w:p>
    <w:p w14:paraId="7155066F" w14:textId="5880539D" w:rsidR="0071470D" w:rsidRPr="00A6728C" w:rsidRDefault="0071470D" w:rsidP="0071470D">
      <w:pPr>
        <w:tabs>
          <w:tab w:val="left" w:pos="0"/>
        </w:tabs>
        <w:spacing w:after="0" w:line="276" w:lineRule="auto"/>
        <w:jc w:val="both"/>
        <w:rPr>
          <w:rFonts w:ascii="Arial" w:hAnsi="Arial" w:cs="Arial"/>
          <w:sz w:val="24"/>
          <w:szCs w:val="24"/>
        </w:rPr>
      </w:pPr>
      <w:r w:rsidRPr="00A6728C">
        <w:rPr>
          <w:rFonts w:ascii="Arial" w:hAnsi="Arial" w:cs="Arial"/>
          <w:b/>
          <w:bCs/>
          <w:sz w:val="24"/>
          <w:szCs w:val="24"/>
        </w:rPr>
        <w:t>IV -</w:t>
      </w:r>
      <w:r w:rsidRPr="00A6728C">
        <w:rPr>
          <w:rFonts w:ascii="Arial" w:hAnsi="Arial" w:cs="Arial"/>
          <w:sz w:val="24"/>
          <w:szCs w:val="24"/>
        </w:rPr>
        <w:t xml:space="preserve"> ANEXO IV – Modelo de Carta de Apresentação;</w:t>
      </w:r>
    </w:p>
    <w:p w14:paraId="4E148E9E" w14:textId="5E4B8D78" w:rsidR="0071470D" w:rsidRPr="00A6728C" w:rsidRDefault="0071470D" w:rsidP="0071470D">
      <w:pPr>
        <w:tabs>
          <w:tab w:val="left" w:pos="0"/>
        </w:tabs>
        <w:spacing w:after="0" w:line="276" w:lineRule="auto"/>
        <w:jc w:val="both"/>
        <w:rPr>
          <w:rFonts w:ascii="Arial" w:hAnsi="Arial" w:cs="Arial"/>
          <w:sz w:val="24"/>
          <w:szCs w:val="24"/>
        </w:rPr>
      </w:pPr>
      <w:r w:rsidRPr="00A6728C">
        <w:rPr>
          <w:rFonts w:ascii="Arial" w:hAnsi="Arial" w:cs="Arial"/>
          <w:b/>
          <w:bCs/>
          <w:sz w:val="24"/>
          <w:szCs w:val="24"/>
        </w:rPr>
        <w:t>V -</w:t>
      </w:r>
      <w:r w:rsidRPr="00A6728C">
        <w:rPr>
          <w:rFonts w:ascii="Arial" w:hAnsi="Arial" w:cs="Arial"/>
          <w:sz w:val="24"/>
          <w:szCs w:val="24"/>
        </w:rPr>
        <w:t xml:space="preserve"> ANEXO V – Proposta Técnica (Planilha);</w:t>
      </w:r>
    </w:p>
    <w:p w14:paraId="4652A5C9" w14:textId="0AA1B40F" w:rsidR="0071470D" w:rsidRPr="00A6728C" w:rsidRDefault="0071470D" w:rsidP="0071470D">
      <w:pPr>
        <w:tabs>
          <w:tab w:val="left" w:pos="0"/>
        </w:tabs>
        <w:spacing w:after="0" w:line="276" w:lineRule="auto"/>
        <w:jc w:val="both"/>
        <w:rPr>
          <w:rFonts w:ascii="Arial" w:hAnsi="Arial" w:cs="Arial"/>
          <w:sz w:val="24"/>
          <w:szCs w:val="24"/>
        </w:rPr>
      </w:pPr>
      <w:r w:rsidRPr="00A6728C">
        <w:rPr>
          <w:rFonts w:ascii="Arial" w:hAnsi="Arial" w:cs="Arial"/>
          <w:b/>
          <w:bCs/>
          <w:sz w:val="24"/>
          <w:szCs w:val="24"/>
        </w:rPr>
        <w:t xml:space="preserve">VI </w:t>
      </w:r>
      <w:r w:rsidR="005B6075" w:rsidRPr="00A6728C">
        <w:rPr>
          <w:rFonts w:ascii="Arial" w:hAnsi="Arial" w:cs="Arial"/>
          <w:b/>
          <w:bCs/>
          <w:sz w:val="24"/>
          <w:szCs w:val="24"/>
        </w:rPr>
        <w:t>-</w:t>
      </w:r>
      <w:r w:rsidRPr="00A6728C">
        <w:rPr>
          <w:rFonts w:ascii="Arial" w:hAnsi="Arial" w:cs="Arial"/>
          <w:sz w:val="24"/>
          <w:szCs w:val="24"/>
        </w:rPr>
        <w:t xml:space="preserve"> ANEXO VI-A - Proposta Técnica</w:t>
      </w:r>
      <w:r w:rsidR="005B6075" w:rsidRPr="00A6728C">
        <w:rPr>
          <w:rFonts w:ascii="Arial" w:hAnsi="Arial" w:cs="Arial"/>
          <w:sz w:val="24"/>
          <w:szCs w:val="24"/>
        </w:rPr>
        <w:t xml:space="preserve"> (</w:t>
      </w:r>
      <w:r w:rsidR="00EA14D3">
        <w:rPr>
          <w:rFonts w:ascii="Arial" w:hAnsi="Arial" w:cs="Arial"/>
          <w:sz w:val="24"/>
          <w:szCs w:val="24"/>
        </w:rPr>
        <w:t>Pontuação</w:t>
      </w:r>
      <w:r w:rsidR="005B6075" w:rsidRPr="00A6728C">
        <w:rPr>
          <w:rFonts w:ascii="Arial" w:hAnsi="Arial" w:cs="Arial"/>
          <w:sz w:val="24"/>
          <w:szCs w:val="24"/>
        </w:rPr>
        <w:t>);</w:t>
      </w:r>
    </w:p>
    <w:p w14:paraId="6A196F2C" w14:textId="4018B937" w:rsidR="005B6075" w:rsidRPr="00A6728C" w:rsidRDefault="005B6075" w:rsidP="005B6075">
      <w:pPr>
        <w:tabs>
          <w:tab w:val="left" w:pos="0"/>
        </w:tabs>
        <w:spacing w:after="0" w:line="276" w:lineRule="auto"/>
        <w:jc w:val="both"/>
        <w:rPr>
          <w:rFonts w:ascii="Arial" w:hAnsi="Arial" w:cs="Arial"/>
          <w:sz w:val="24"/>
          <w:szCs w:val="24"/>
        </w:rPr>
      </w:pPr>
      <w:r w:rsidRPr="00A6728C">
        <w:rPr>
          <w:rFonts w:ascii="Arial" w:hAnsi="Arial" w:cs="Arial"/>
          <w:b/>
          <w:bCs/>
          <w:sz w:val="24"/>
          <w:szCs w:val="24"/>
        </w:rPr>
        <w:t>VII -</w:t>
      </w:r>
      <w:r w:rsidRPr="00A6728C">
        <w:rPr>
          <w:rFonts w:ascii="Arial" w:hAnsi="Arial" w:cs="Arial"/>
          <w:sz w:val="24"/>
          <w:szCs w:val="24"/>
        </w:rPr>
        <w:t xml:space="preserve"> ANEXO VI-B – Nota Explicativa - Proposta Técnica (metodologia);</w:t>
      </w:r>
    </w:p>
    <w:p w14:paraId="3603266D" w14:textId="0058AE6C" w:rsidR="005B6075" w:rsidRPr="00A6728C" w:rsidRDefault="005B6075" w:rsidP="0071470D">
      <w:pPr>
        <w:tabs>
          <w:tab w:val="left" w:pos="0"/>
        </w:tabs>
        <w:spacing w:after="0" w:line="276" w:lineRule="auto"/>
        <w:jc w:val="both"/>
        <w:rPr>
          <w:rFonts w:ascii="Arial" w:hAnsi="Arial" w:cs="Arial"/>
          <w:sz w:val="24"/>
          <w:szCs w:val="24"/>
        </w:rPr>
      </w:pPr>
      <w:r w:rsidRPr="00A6728C">
        <w:rPr>
          <w:rFonts w:ascii="Arial" w:hAnsi="Arial" w:cs="Arial"/>
          <w:b/>
          <w:bCs/>
          <w:sz w:val="24"/>
          <w:szCs w:val="24"/>
        </w:rPr>
        <w:t>VIII -</w:t>
      </w:r>
      <w:r w:rsidRPr="00A6728C">
        <w:rPr>
          <w:rFonts w:ascii="Arial" w:hAnsi="Arial" w:cs="Arial"/>
          <w:sz w:val="24"/>
          <w:szCs w:val="24"/>
        </w:rPr>
        <w:t xml:space="preserve"> ANEXO VII – </w:t>
      </w:r>
      <w:r w:rsidR="00BA3FF0" w:rsidRPr="00A6728C">
        <w:rPr>
          <w:rFonts w:ascii="Arial" w:hAnsi="Arial" w:cs="Arial"/>
          <w:sz w:val="24"/>
          <w:szCs w:val="24"/>
        </w:rPr>
        <w:t>Modelo de Declaração – Resolução CNPC 32/2019;</w:t>
      </w:r>
    </w:p>
    <w:p w14:paraId="3C07E368" w14:textId="27068DB6" w:rsidR="005B6075" w:rsidRPr="00A6728C" w:rsidRDefault="005B6075" w:rsidP="005B6075">
      <w:pPr>
        <w:tabs>
          <w:tab w:val="left" w:pos="0"/>
        </w:tabs>
        <w:spacing w:after="0" w:line="276" w:lineRule="auto"/>
        <w:jc w:val="both"/>
        <w:rPr>
          <w:rFonts w:ascii="Arial" w:hAnsi="Arial" w:cs="Arial"/>
          <w:sz w:val="24"/>
          <w:szCs w:val="24"/>
        </w:rPr>
      </w:pPr>
      <w:r w:rsidRPr="00A6728C">
        <w:rPr>
          <w:rFonts w:ascii="Arial" w:hAnsi="Arial" w:cs="Arial"/>
          <w:b/>
          <w:bCs/>
          <w:sz w:val="24"/>
          <w:szCs w:val="24"/>
        </w:rPr>
        <w:t xml:space="preserve">XI </w:t>
      </w:r>
      <w:r w:rsidR="00BA3FF0" w:rsidRPr="00A6728C">
        <w:rPr>
          <w:rFonts w:ascii="Arial" w:hAnsi="Arial" w:cs="Arial"/>
          <w:b/>
          <w:bCs/>
          <w:sz w:val="24"/>
          <w:szCs w:val="24"/>
        </w:rPr>
        <w:t>–</w:t>
      </w:r>
      <w:r w:rsidRPr="00A6728C">
        <w:rPr>
          <w:rFonts w:ascii="Arial" w:hAnsi="Arial" w:cs="Arial"/>
          <w:sz w:val="24"/>
          <w:szCs w:val="24"/>
        </w:rPr>
        <w:t xml:space="preserve"> ANEXO</w:t>
      </w:r>
      <w:r w:rsidR="00BA3FF0" w:rsidRPr="00A6728C">
        <w:rPr>
          <w:rFonts w:ascii="Arial" w:hAnsi="Arial" w:cs="Arial"/>
          <w:sz w:val="24"/>
          <w:szCs w:val="24"/>
        </w:rPr>
        <w:t xml:space="preserve"> VIII</w:t>
      </w:r>
      <w:r w:rsidRPr="00A6728C">
        <w:rPr>
          <w:rFonts w:ascii="Arial" w:hAnsi="Arial" w:cs="Arial"/>
          <w:sz w:val="24"/>
          <w:szCs w:val="24"/>
        </w:rPr>
        <w:t xml:space="preserve"> - Modelo de Declaração de não emprego de menores de 18 anos;</w:t>
      </w:r>
    </w:p>
    <w:p w14:paraId="15E00A85" w14:textId="611599FD" w:rsidR="0071470D" w:rsidRPr="00CB0455" w:rsidRDefault="005B6075" w:rsidP="005B6075">
      <w:pPr>
        <w:tabs>
          <w:tab w:val="left" w:pos="0"/>
        </w:tabs>
        <w:spacing w:after="0" w:line="276" w:lineRule="auto"/>
        <w:jc w:val="both"/>
        <w:rPr>
          <w:rFonts w:ascii="Arial" w:hAnsi="Arial" w:cs="Arial"/>
          <w:sz w:val="24"/>
          <w:szCs w:val="24"/>
        </w:rPr>
      </w:pPr>
      <w:r w:rsidRPr="00A6728C">
        <w:rPr>
          <w:rFonts w:ascii="Arial" w:hAnsi="Arial" w:cs="Arial"/>
          <w:b/>
          <w:bCs/>
          <w:sz w:val="24"/>
          <w:szCs w:val="24"/>
        </w:rPr>
        <w:lastRenderedPageBreak/>
        <w:t>XII -</w:t>
      </w:r>
      <w:r w:rsidRPr="00A6728C">
        <w:rPr>
          <w:rFonts w:ascii="Arial" w:hAnsi="Arial" w:cs="Arial"/>
          <w:sz w:val="24"/>
          <w:szCs w:val="24"/>
        </w:rPr>
        <w:t xml:space="preserve"> ANEXO </w:t>
      </w:r>
      <w:r w:rsidR="00A6728C" w:rsidRPr="00A6728C">
        <w:rPr>
          <w:rFonts w:ascii="Arial" w:hAnsi="Arial" w:cs="Arial"/>
          <w:sz w:val="24"/>
          <w:szCs w:val="24"/>
        </w:rPr>
        <w:t>I</w:t>
      </w:r>
      <w:r w:rsidRPr="00A6728C">
        <w:rPr>
          <w:rFonts w:ascii="Arial" w:hAnsi="Arial" w:cs="Arial"/>
          <w:sz w:val="24"/>
          <w:szCs w:val="24"/>
        </w:rPr>
        <w:t xml:space="preserve">X - Massa Atual dos Servidores </w:t>
      </w:r>
      <w:r w:rsidRPr="00CB0455">
        <w:rPr>
          <w:rFonts w:ascii="Arial" w:hAnsi="Arial" w:cs="Arial"/>
          <w:sz w:val="24"/>
          <w:szCs w:val="24"/>
        </w:rPr>
        <w:t xml:space="preserve">Públicos Municipais (Poderes Executivo </w:t>
      </w:r>
      <w:r w:rsidR="00A6728C">
        <w:rPr>
          <w:rFonts w:ascii="Arial" w:hAnsi="Arial" w:cs="Arial"/>
          <w:sz w:val="24"/>
          <w:szCs w:val="24"/>
        </w:rPr>
        <w:t>e</w:t>
      </w:r>
      <w:r w:rsidRPr="00CB0455">
        <w:rPr>
          <w:rFonts w:ascii="Arial" w:hAnsi="Arial" w:cs="Arial"/>
          <w:sz w:val="24"/>
          <w:szCs w:val="24"/>
        </w:rPr>
        <w:t xml:space="preserve"> Legislativo, Autarquias e Fundações) do Município.</w:t>
      </w:r>
    </w:p>
    <w:p w14:paraId="604A0A4C" w14:textId="77777777" w:rsidR="005B6075" w:rsidRPr="00980D19" w:rsidRDefault="005B6075" w:rsidP="005B6075">
      <w:pPr>
        <w:tabs>
          <w:tab w:val="left" w:pos="0"/>
        </w:tabs>
        <w:spacing w:after="0" w:line="276" w:lineRule="auto"/>
        <w:jc w:val="both"/>
        <w:rPr>
          <w:rFonts w:ascii="Arial" w:hAnsi="Arial" w:cs="Arial"/>
          <w:sz w:val="10"/>
          <w:szCs w:val="10"/>
          <w:highlight w:val="yellow"/>
        </w:rPr>
      </w:pPr>
    </w:p>
    <w:p w14:paraId="7189F759" w14:textId="77777777" w:rsidR="00A6728C" w:rsidRDefault="00A6728C" w:rsidP="005D3D34">
      <w:pPr>
        <w:pStyle w:val="Default"/>
        <w:spacing w:line="276" w:lineRule="auto"/>
        <w:jc w:val="both"/>
        <w:rPr>
          <w:rFonts w:ascii="Arial" w:hAnsi="Arial" w:cs="Arial"/>
          <w:highlight w:val="yellow"/>
        </w:rPr>
      </w:pPr>
    </w:p>
    <w:p w14:paraId="24081ED5" w14:textId="77777777" w:rsidR="00A6728C" w:rsidRDefault="00A6728C" w:rsidP="005D3D34">
      <w:pPr>
        <w:pStyle w:val="Default"/>
        <w:spacing w:line="276" w:lineRule="auto"/>
        <w:jc w:val="both"/>
        <w:rPr>
          <w:rFonts w:ascii="Arial" w:hAnsi="Arial" w:cs="Arial"/>
          <w:highlight w:val="yellow"/>
        </w:rPr>
      </w:pPr>
    </w:p>
    <w:p w14:paraId="21F6AFEB" w14:textId="0E1D31FC" w:rsidR="00CA20A0" w:rsidRDefault="00925AB1" w:rsidP="00925AB1">
      <w:pPr>
        <w:pStyle w:val="Default"/>
        <w:spacing w:line="276" w:lineRule="auto"/>
        <w:jc w:val="right"/>
        <w:rPr>
          <w:rFonts w:ascii="Arial" w:hAnsi="Arial" w:cs="Arial"/>
        </w:rPr>
      </w:pPr>
      <w:r>
        <w:rPr>
          <w:rFonts w:ascii="Arial" w:hAnsi="Arial" w:cs="Arial"/>
        </w:rPr>
        <w:t xml:space="preserve">Constantina dia </w:t>
      </w:r>
      <w:r w:rsidR="00D7344C">
        <w:rPr>
          <w:rFonts w:ascii="Arial" w:hAnsi="Arial" w:cs="Arial"/>
        </w:rPr>
        <w:t>05 de maio de 2022.</w:t>
      </w:r>
    </w:p>
    <w:p w14:paraId="46761F0C" w14:textId="3C91E561" w:rsidR="00A6728C" w:rsidRDefault="00A6728C" w:rsidP="005D3D34">
      <w:pPr>
        <w:pStyle w:val="Default"/>
        <w:spacing w:line="276" w:lineRule="auto"/>
        <w:jc w:val="both"/>
        <w:rPr>
          <w:rFonts w:ascii="Arial" w:hAnsi="Arial" w:cs="Arial"/>
        </w:rPr>
      </w:pPr>
    </w:p>
    <w:p w14:paraId="441981CB" w14:textId="77777777" w:rsidR="00A6728C" w:rsidRDefault="00A6728C" w:rsidP="005D3D34">
      <w:pPr>
        <w:pStyle w:val="Default"/>
        <w:spacing w:line="276" w:lineRule="auto"/>
        <w:jc w:val="both"/>
        <w:rPr>
          <w:rFonts w:ascii="Arial" w:hAnsi="Arial" w:cs="Arial"/>
        </w:rPr>
      </w:pPr>
    </w:p>
    <w:p w14:paraId="291139E1" w14:textId="77777777" w:rsidR="00980D19" w:rsidRDefault="00980D19" w:rsidP="005D3D34">
      <w:pPr>
        <w:pStyle w:val="Default"/>
        <w:spacing w:line="276" w:lineRule="auto"/>
        <w:jc w:val="both"/>
        <w:rPr>
          <w:rFonts w:ascii="Arial" w:hAnsi="Arial" w:cs="Arial"/>
        </w:rPr>
      </w:pPr>
    </w:p>
    <w:p w14:paraId="737310D6" w14:textId="3D20EED2" w:rsidR="00980D19" w:rsidRDefault="00D7344C" w:rsidP="004211E2">
      <w:pPr>
        <w:spacing w:after="0" w:line="240" w:lineRule="auto"/>
        <w:jc w:val="center"/>
        <w:rPr>
          <w:rFonts w:ascii="Arial" w:hAnsi="Arial" w:cs="Arial"/>
          <w:b/>
          <w:bCs/>
          <w:sz w:val="24"/>
          <w:szCs w:val="24"/>
        </w:rPr>
      </w:pPr>
      <w:proofErr w:type="spellStart"/>
      <w:r>
        <w:rPr>
          <w:rFonts w:ascii="Arial" w:hAnsi="Arial" w:cs="Arial"/>
          <w:b/>
          <w:bCs/>
          <w:sz w:val="24"/>
          <w:szCs w:val="24"/>
        </w:rPr>
        <w:t>Fidelvino</w:t>
      </w:r>
      <w:proofErr w:type="spellEnd"/>
      <w:r>
        <w:rPr>
          <w:rFonts w:ascii="Arial" w:hAnsi="Arial" w:cs="Arial"/>
          <w:b/>
          <w:bCs/>
          <w:sz w:val="24"/>
          <w:szCs w:val="24"/>
        </w:rPr>
        <w:t xml:space="preserve"> </w:t>
      </w:r>
      <w:proofErr w:type="spellStart"/>
      <w:r>
        <w:rPr>
          <w:rFonts w:ascii="Arial" w:hAnsi="Arial" w:cs="Arial"/>
          <w:b/>
          <w:bCs/>
          <w:sz w:val="24"/>
          <w:szCs w:val="24"/>
        </w:rPr>
        <w:t>Menegazzo</w:t>
      </w:r>
      <w:proofErr w:type="spellEnd"/>
    </w:p>
    <w:p w14:paraId="3376B552" w14:textId="1166344F" w:rsidR="00D7344C" w:rsidRPr="004211E2" w:rsidRDefault="00D7344C" w:rsidP="004211E2">
      <w:pPr>
        <w:spacing w:after="0" w:line="240" w:lineRule="auto"/>
        <w:jc w:val="center"/>
        <w:rPr>
          <w:rFonts w:ascii="Arial" w:hAnsi="Arial" w:cs="Arial"/>
          <w:b/>
          <w:bCs/>
          <w:sz w:val="24"/>
          <w:szCs w:val="24"/>
          <w:shd w:val="clear" w:color="auto" w:fill="FFFFFF"/>
        </w:rPr>
      </w:pPr>
      <w:r>
        <w:rPr>
          <w:rFonts w:ascii="Arial" w:hAnsi="Arial" w:cs="Arial"/>
          <w:b/>
          <w:bCs/>
          <w:sz w:val="24"/>
          <w:szCs w:val="24"/>
        </w:rPr>
        <w:t>Prefeito Municipal</w:t>
      </w:r>
    </w:p>
    <w:p w14:paraId="2059D369" w14:textId="77777777" w:rsidR="00980D19" w:rsidRPr="00980D19" w:rsidRDefault="00980D19" w:rsidP="005D6A13">
      <w:pPr>
        <w:spacing w:line="240" w:lineRule="auto"/>
        <w:jc w:val="both"/>
        <w:rPr>
          <w:rFonts w:ascii="Arial" w:hAnsi="Arial" w:cs="Arial"/>
          <w:b/>
          <w:bCs/>
          <w:sz w:val="14"/>
          <w:szCs w:val="14"/>
        </w:rPr>
      </w:pPr>
    </w:p>
    <w:p w14:paraId="1D8A8738" w14:textId="0B903D68" w:rsidR="005D6A13" w:rsidRDefault="005D6A13" w:rsidP="005D3D34">
      <w:pPr>
        <w:pStyle w:val="Default"/>
        <w:spacing w:line="276" w:lineRule="auto"/>
        <w:jc w:val="both"/>
        <w:rPr>
          <w:rFonts w:ascii="Arial" w:hAnsi="Arial" w:cs="Arial"/>
        </w:rPr>
      </w:pPr>
    </w:p>
    <w:p w14:paraId="379078B4" w14:textId="3C735487" w:rsidR="004126C8" w:rsidRDefault="004126C8" w:rsidP="005D3D34">
      <w:pPr>
        <w:pStyle w:val="Default"/>
        <w:spacing w:line="276" w:lineRule="auto"/>
        <w:jc w:val="both"/>
        <w:rPr>
          <w:rFonts w:ascii="Arial" w:hAnsi="Arial" w:cs="Arial"/>
        </w:rPr>
      </w:pPr>
    </w:p>
    <w:p w14:paraId="2F7E8F4B" w14:textId="254BF854" w:rsidR="004126C8" w:rsidRDefault="004126C8" w:rsidP="005D3D34">
      <w:pPr>
        <w:pStyle w:val="Default"/>
        <w:spacing w:line="276" w:lineRule="auto"/>
        <w:jc w:val="both"/>
        <w:rPr>
          <w:rFonts w:ascii="Arial" w:hAnsi="Arial" w:cs="Arial"/>
        </w:rPr>
      </w:pPr>
    </w:p>
    <w:p w14:paraId="6E827E50" w14:textId="1F34AE10" w:rsidR="004126C8" w:rsidRDefault="004126C8" w:rsidP="005D3D34">
      <w:pPr>
        <w:pStyle w:val="Default"/>
        <w:spacing w:line="276" w:lineRule="auto"/>
        <w:jc w:val="both"/>
        <w:rPr>
          <w:rFonts w:ascii="Arial" w:hAnsi="Arial" w:cs="Arial"/>
        </w:rPr>
      </w:pPr>
    </w:p>
    <w:p w14:paraId="43065DF9" w14:textId="66500234" w:rsidR="004126C8" w:rsidRDefault="004126C8" w:rsidP="005D3D34">
      <w:pPr>
        <w:pStyle w:val="Default"/>
        <w:spacing w:line="276" w:lineRule="auto"/>
        <w:jc w:val="both"/>
        <w:rPr>
          <w:rFonts w:ascii="Arial" w:hAnsi="Arial" w:cs="Arial"/>
        </w:rPr>
      </w:pPr>
    </w:p>
    <w:p w14:paraId="2671828C" w14:textId="6BA9FFC9" w:rsidR="004126C8" w:rsidRDefault="004126C8" w:rsidP="005D3D34">
      <w:pPr>
        <w:pStyle w:val="Default"/>
        <w:spacing w:line="276" w:lineRule="auto"/>
        <w:jc w:val="both"/>
        <w:rPr>
          <w:rFonts w:ascii="Arial" w:hAnsi="Arial" w:cs="Arial"/>
        </w:rPr>
      </w:pPr>
    </w:p>
    <w:p w14:paraId="73C6B46F" w14:textId="2904EE40" w:rsidR="004126C8" w:rsidRDefault="004126C8" w:rsidP="005D3D34">
      <w:pPr>
        <w:pStyle w:val="Default"/>
        <w:spacing w:line="276" w:lineRule="auto"/>
        <w:jc w:val="both"/>
        <w:rPr>
          <w:rFonts w:ascii="Arial" w:hAnsi="Arial" w:cs="Arial"/>
        </w:rPr>
      </w:pPr>
    </w:p>
    <w:p w14:paraId="3D34E4B1" w14:textId="3136332B" w:rsidR="004126C8" w:rsidRDefault="004126C8" w:rsidP="005D3D34">
      <w:pPr>
        <w:pStyle w:val="Default"/>
        <w:spacing w:line="276" w:lineRule="auto"/>
        <w:jc w:val="both"/>
        <w:rPr>
          <w:rFonts w:ascii="Arial" w:hAnsi="Arial" w:cs="Arial"/>
        </w:rPr>
      </w:pPr>
    </w:p>
    <w:p w14:paraId="0755BC6F" w14:textId="5C4DA2ED" w:rsidR="004126C8" w:rsidRDefault="004126C8" w:rsidP="005D3D34">
      <w:pPr>
        <w:pStyle w:val="Default"/>
        <w:spacing w:line="276" w:lineRule="auto"/>
        <w:jc w:val="both"/>
        <w:rPr>
          <w:rFonts w:ascii="Arial" w:hAnsi="Arial" w:cs="Arial"/>
        </w:rPr>
      </w:pPr>
    </w:p>
    <w:p w14:paraId="29703D09" w14:textId="18F1828F" w:rsidR="00356BC3" w:rsidRDefault="00356BC3" w:rsidP="005D3D34">
      <w:pPr>
        <w:pStyle w:val="Default"/>
        <w:spacing w:line="276" w:lineRule="auto"/>
        <w:jc w:val="both"/>
        <w:rPr>
          <w:rFonts w:ascii="Arial" w:hAnsi="Arial" w:cs="Arial"/>
        </w:rPr>
      </w:pPr>
    </w:p>
    <w:p w14:paraId="042A62D9" w14:textId="691EC977" w:rsidR="00D7344C" w:rsidRDefault="00D7344C" w:rsidP="005D3D34">
      <w:pPr>
        <w:pStyle w:val="Default"/>
        <w:spacing w:line="276" w:lineRule="auto"/>
        <w:jc w:val="both"/>
        <w:rPr>
          <w:rFonts w:ascii="Arial" w:hAnsi="Arial" w:cs="Arial"/>
        </w:rPr>
      </w:pPr>
    </w:p>
    <w:p w14:paraId="5D23C1A1" w14:textId="3FC830CE" w:rsidR="00D7344C" w:rsidRDefault="00D7344C" w:rsidP="005D3D34">
      <w:pPr>
        <w:pStyle w:val="Default"/>
        <w:spacing w:line="276" w:lineRule="auto"/>
        <w:jc w:val="both"/>
        <w:rPr>
          <w:rFonts w:ascii="Arial" w:hAnsi="Arial" w:cs="Arial"/>
        </w:rPr>
      </w:pPr>
    </w:p>
    <w:p w14:paraId="7E051737" w14:textId="245884A8" w:rsidR="00D7344C" w:rsidRDefault="00D7344C" w:rsidP="005D3D34">
      <w:pPr>
        <w:pStyle w:val="Default"/>
        <w:spacing w:line="276" w:lineRule="auto"/>
        <w:jc w:val="both"/>
        <w:rPr>
          <w:rFonts w:ascii="Arial" w:hAnsi="Arial" w:cs="Arial"/>
        </w:rPr>
      </w:pPr>
    </w:p>
    <w:p w14:paraId="72E5D541" w14:textId="76330F9A" w:rsidR="00D7344C" w:rsidRDefault="00D7344C" w:rsidP="005D3D34">
      <w:pPr>
        <w:pStyle w:val="Default"/>
        <w:spacing w:line="276" w:lineRule="auto"/>
        <w:jc w:val="both"/>
        <w:rPr>
          <w:rFonts w:ascii="Arial" w:hAnsi="Arial" w:cs="Arial"/>
        </w:rPr>
      </w:pPr>
    </w:p>
    <w:p w14:paraId="1FEA83DA" w14:textId="02D1143F" w:rsidR="00D7344C" w:rsidRDefault="00D7344C" w:rsidP="005D3D34">
      <w:pPr>
        <w:pStyle w:val="Default"/>
        <w:spacing w:line="276" w:lineRule="auto"/>
        <w:jc w:val="both"/>
        <w:rPr>
          <w:rFonts w:ascii="Arial" w:hAnsi="Arial" w:cs="Arial"/>
        </w:rPr>
      </w:pPr>
    </w:p>
    <w:p w14:paraId="2A026465" w14:textId="38D23050" w:rsidR="00D7344C" w:rsidRDefault="00D7344C" w:rsidP="005D3D34">
      <w:pPr>
        <w:pStyle w:val="Default"/>
        <w:spacing w:line="276" w:lineRule="auto"/>
        <w:jc w:val="both"/>
        <w:rPr>
          <w:rFonts w:ascii="Arial" w:hAnsi="Arial" w:cs="Arial"/>
        </w:rPr>
      </w:pPr>
    </w:p>
    <w:p w14:paraId="729451B0" w14:textId="3F0ECAF8" w:rsidR="00D7344C" w:rsidRDefault="00D7344C" w:rsidP="005D3D34">
      <w:pPr>
        <w:pStyle w:val="Default"/>
        <w:spacing w:line="276" w:lineRule="auto"/>
        <w:jc w:val="both"/>
        <w:rPr>
          <w:rFonts w:ascii="Arial" w:hAnsi="Arial" w:cs="Arial"/>
        </w:rPr>
      </w:pPr>
    </w:p>
    <w:p w14:paraId="358D53A7" w14:textId="09CEF30E" w:rsidR="00D7344C" w:rsidRDefault="00D7344C" w:rsidP="005D3D34">
      <w:pPr>
        <w:pStyle w:val="Default"/>
        <w:spacing w:line="276" w:lineRule="auto"/>
        <w:jc w:val="both"/>
        <w:rPr>
          <w:rFonts w:ascii="Arial" w:hAnsi="Arial" w:cs="Arial"/>
        </w:rPr>
      </w:pPr>
    </w:p>
    <w:p w14:paraId="634F1B34" w14:textId="6CD37FCA" w:rsidR="00D7344C" w:rsidRDefault="00D7344C" w:rsidP="005D3D34">
      <w:pPr>
        <w:pStyle w:val="Default"/>
        <w:spacing w:line="276" w:lineRule="auto"/>
        <w:jc w:val="both"/>
        <w:rPr>
          <w:rFonts w:ascii="Arial" w:hAnsi="Arial" w:cs="Arial"/>
        </w:rPr>
      </w:pPr>
    </w:p>
    <w:p w14:paraId="08DA69CA" w14:textId="77777777" w:rsidR="00D7344C" w:rsidRDefault="00D7344C" w:rsidP="005D3D34">
      <w:pPr>
        <w:pStyle w:val="Default"/>
        <w:spacing w:line="276" w:lineRule="auto"/>
        <w:jc w:val="both"/>
        <w:rPr>
          <w:rFonts w:ascii="Arial" w:hAnsi="Arial" w:cs="Arial"/>
        </w:rPr>
      </w:pPr>
    </w:p>
    <w:p w14:paraId="72FCEDCD" w14:textId="6C3BCE00" w:rsidR="004074D4" w:rsidRDefault="004074D4" w:rsidP="005D3D34">
      <w:pPr>
        <w:pStyle w:val="Default"/>
        <w:spacing w:line="276" w:lineRule="auto"/>
        <w:jc w:val="both"/>
        <w:rPr>
          <w:rFonts w:ascii="Arial" w:hAnsi="Arial" w:cs="Arial"/>
        </w:rPr>
      </w:pPr>
    </w:p>
    <w:p w14:paraId="4D5AD201" w14:textId="303761E2" w:rsidR="004074D4" w:rsidRDefault="004074D4" w:rsidP="005D3D34">
      <w:pPr>
        <w:pStyle w:val="Default"/>
        <w:spacing w:line="276" w:lineRule="auto"/>
        <w:jc w:val="both"/>
        <w:rPr>
          <w:rFonts w:ascii="Arial" w:hAnsi="Arial" w:cs="Arial"/>
        </w:rPr>
      </w:pPr>
    </w:p>
    <w:p w14:paraId="57B2D5B2" w14:textId="02BCE928" w:rsidR="004074D4" w:rsidRDefault="004074D4" w:rsidP="005D3D34">
      <w:pPr>
        <w:pStyle w:val="Default"/>
        <w:spacing w:line="276" w:lineRule="auto"/>
        <w:jc w:val="both"/>
        <w:rPr>
          <w:rFonts w:ascii="Arial" w:hAnsi="Arial" w:cs="Arial"/>
        </w:rPr>
      </w:pPr>
    </w:p>
    <w:p w14:paraId="24494EB1" w14:textId="2B5CA7C2" w:rsidR="004074D4" w:rsidRDefault="004074D4" w:rsidP="005D3D34">
      <w:pPr>
        <w:pStyle w:val="Default"/>
        <w:spacing w:line="276" w:lineRule="auto"/>
        <w:jc w:val="both"/>
        <w:rPr>
          <w:rFonts w:ascii="Arial" w:hAnsi="Arial" w:cs="Arial"/>
        </w:rPr>
      </w:pPr>
    </w:p>
    <w:p w14:paraId="1C9C8496" w14:textId="3B97306E" w:rsidR="004074D4" w:rsidRDefault="004074D4" w:rsidP="005D3D34">
      <w:pPr>
        <w:pStyle w:val="Default"/>
        <w:spacing w:line="276" w:lineRule="auto"/>
        <w:jc w:val="both"/>
        <w:rPr>
          <w:rFonts w:ascii="Arial" w:hAnsi="Arial" w:cs="Arial"/>
        </w:rPr>
      </w:pPr>
    </w:p>
    <w:p w14:paraId="3229BFCF" w14:textId="77777777" w:rsidR="004074D4" w:rsidRDefault="004074D4" w:rsidP="005D3D34">
      <w:pPr>
        <w:pStyle w:val="Default"/>
        <w:spacing w:line="276" w:lineRule="auto"/>
        <w:jc w:val="both"/>
        <w:rPr>
          <w:rFonts w:ascii="Arial" w:hAnsi="Arial" w:cs="Arial"/>
        </w:rPr>
      </w:pPr>
    </w:p>
    <w:p w14:paraId="23C44DAB" w14:textId="3CE46C5E" w:rsidR="004126C8" w:rsidRDefault="004126C8" w:rsidP="005D3D34">
      <w:pPr>
        <w:pStyle w:val="Default"/>
        <w:spacing w:line="276" w:lineRule="auto"/>
        <w:jc w:val="both"/>
        <w:rPr>
          <w:rFonts w:ascii="Arial" w:hAnsi="Arial" w:cs="Arial"/>
        </w:rPr>
      </w:pPr>
    </w:p>
    <w:p w14:paraId="0A0FA564" w14:textId="337FB103" w:rsidR="006E2607" w:rsidRPr="00924AFB" w:rsidRDefault="006E2607" w:rsidP="006E2607">
      <w:pPr>
        <w:pStyle w:val="Default"/>
        <w:spacing w:line="276" w:lineRule="auto"/>
        <w:jc w:val="center"/>
        <w:rPr>
          <w:rFonts w:ascii="Arial" w:hAnsi="Arial" w:cs="Arial"/>
          <w:b/>
          <w:bCs/>
        </w:rPr>
      </w:pPr>
      <w:r w:rsidRPr="00F70DC3">
        <w:rPr>
          <w:rFonts w:ascii="Arial" w:hAnsi="Arial" w:cs="Arial"/>
          <w:b/>
          <w:bCs/>
        </w:rPr>
        <w:lastRenderedPageBreak/>
        <w:t>EDITAL DE SELEÇÃO PARA ESCOLHA DE ENTIDADE FECHADA DE PREVIDÊNCIA COMPLEMENTAR</w:t>
      </w:r>
      <w:r>
        <w:rPr>
          <w:rFonts w:ascii="Arial" w:hAnsi="Arial" w:cs="Arial"/>
          <w:b/>
          <w:bCs/>
        </w:rPr>
        <w:t xml:space="preserve"> </w:t>
      </w:r>
      <w:r w:rsidR="00D7344C">
        <w:rPr>
          <w:rFonts w:ascii="Arial" w:hAnsi="Arial" w:cs="Arial"/>
          <w:b/>
          <w:bCs/>
        </w:rPr>
        <w:t>–</w:t>
      </w:r>
      <w:r>
        <w:rPr>
          <w:rFonts w:ascii="Arial" w:hAnsi="Arial" w:cs="Arial"/>
          <w:b/>
          <w:bCs/>
        </w:rPr>
        <w:t xml:space="preserve"> </w:t>
      </w:r>
      <w:r w:rsidR="00D7344C">
        <w:rPr>
          <w:rFonts w:ascii="Arial" w:hAnsi="Arial" w:cs="Arial"/>
          <w:b/>
          <w:bCs/>
        </w:rPr>
        <w:t>Chamada Pública 03/2022</w:t>
      </w:r>
    </w:p>
    <w:p w14:paraId="1FFE97DB" w14:textId="77777777" w:rsidR="00D7344C" w:rsidRDefault="00D7344C" w:rsidP="005D3D34">
      <w:pPr>
        <w:spacing w:before="120" w:after="120" w:line="276" w:lineRule="auto"/>
        <w:ind w:right="-234"/>
        <w:jc w:val="center"/>
        <w:rPr>
          <w:rFonts w:ascii="Arial" w:hAnsi="Arial" w:cs="Arial"/>
          <w:b/>
          <w:sz w:val="24"/>
          <w:szCs w:val="24"/>
        </w:rPr>
      </w:pPr>
    </w:p>
    <w:p w14:paraId="6ED67BF6" w14:textId="280341C3" w:rsidR="00003748" w:rsidRDefault="00003748" w:rsidP="005D3D34">
      <w:pPr>
        <w:spacing w:before="120" w:after="120" w:line="276" w:lineRule="auto"/>
        <w:ind w:right="-234"/>
        <w:jc w:val="center"/>
        <w:rPr>
          <w:rFonts w:ascii="Arial" w:hAnsi="Arial" w:cs="Arial"/>
          <w:b/>
          <w:sz w:val="24"/>
          <w:szCs w:val="24"/>
        </w:rPr>
      </w:pPr>
      <w:r w:rsidRPr="005D3D34">
        <w:rPr>
          <w:rFonts w:ascii="Arial" w:hAnsi="Arial" w:cs="Arial"/>
          <w:b/>
          <w:sz w:val="24"/>
          <w:szCs w:val="24"/>
        </w:rPr>
        <w:t xml:space="preserve">ANEXO </w:t>
      </w:r>
      <w:r w:rsidR="00F778A6" w:rsidRPr="005D3D34">
        <w:rPr>
          <w:rFonts w:ascii="Arial" w:hAnsi="Arial" w:cs="Arial"/>
          <w:b/>
          <w:sz w:val="24"/>
          <w:szCs w:val="24"/>
        </w:rPr>
        <w:t>I</w:t>
      </w:r>
    </w:p>
    <w:p w14:paraId="4BB8BB71" w14:textId="7654BFDB" w:rsidR="001306B1" w:rsidRPr="001306B1" w:rsidRDefault="00C8733E" w:rsidP="001306B1">
      <w:pPr>
        <w:tabs>
          <w:tab w:val="left" w:pos="0"/>
        </w:tabs>
        <w:spacing w:after="0" w:line="276" w:lineRule="auto"/>
        <w:jc w:val="center"/>
        <w:rPr>
          <w:rFonts w:ascii="Arial" w:hAnsi="Arial" w:cs="Arial"/>
          <w:b/>
          <w:bCs/>
          <w:sz w:val="24"/>
          <w:szCs w:val="24"/>
        </w:rPr>
      </w:pPr>
      <w:r w:rsidRPr="00C8733E">
        <w:rPr>
          <w:rFonts w:ascii="Arial" w:hAnsi="Arial" w:cs="Arial"/>
          <w:b/>
          <w:bCs/>
          <w:sz w:val="24"/>
          <w:szCs w:val="24"/>
        </w:rPr>
        <w:t>OFÍCIO CIRCULAR DCF N° 25/</w:t>
      </w:r>
      <w:r w:rsidR="001306B1" w:rsidRPr="00C8733E">
        <w:rPr>
          <w:rFonts w:ascii="Arial" w:hAnsi="Arial" w:cs="Arial"/>
          <w:b/>
          <w:bCs/>
          <w:sz w:val="24"/>
          <w:szCs w:val="24"/>
        </w:rPr>
        <w:t xml:space="preserve">2021, </w:t>
      </w:r>
      <w:r w:rsidRPr="00C8733E">
        <w:rPr>
          <w:rFonts w:ascii="Arial" w:hAnsi="Arial" w:cs="Arial"/>
          <w:b/>
          <w:bCs/>
          <w:sz w:val="24"/>
          <w:szCs w:val="24"/>
        </w:rPr>
        <w:t>DE 07 DE JULHO DE 2021, DA DIREÇÃO DE CONTROLE E FISCALIZAÇÃO DO TRIBUNAL DE CONTAS DO ESTADO DO RIO GRANDE DO SUL</w:t>
      </w:r>
    </w:p>
    <w:p w14:paraId="24562EB2" w14:textId="194A24FA" w:rsidR="001306B1" w:rsidRDefault="001306B1" w:rsidP="005D3D34">
      <w:pPr>
        <w:spacing w:before="120" w:after="120" w:line="276" w:lineRule="auto"/>
        <w:ind w:right="-234"/>
        <w:jc w:val="center"/>
        <w:rPr>
          <w:rFonts w:ascii="Arial" w:hAnsi="Arial" w:cs="Arial"/>
          <w:b/>
          <w:sz w:val="24"/>
          <w:szCs w:val="24"/>
        </w:rPr>
      </w:pPr>
    </w:p>
    <w:p w14:paraId="304A3D9A" w14:textId="376B49BD" w:rsidR="004F6B02" w:rsidRDefault="004F6B02" w:rsidP="004F6B02">
      <w:pPr>
        <w:pStyle w:val="Default"/>
        <w:spacing w:line="276" w:lineRule="auto"/>
        <w:jc w:val="center"/>
        <w:rPr>
          <w:rFonts w:ascii="Arial" w:hAnsi="Arial" w:cs="Arial"/>
          <w:b/>
          <w:bCs/>
        </w:rPr>
      </w:pPr>
    </w:p>
    <w:p w14:paraId="29F89DDF" w14:textId="41CD2F0E" w:rsidR="00D7344C" w:rsidRDefault="00D7344C" w:rsidP="004F6B02">
      <w:pPr>
        <w:pStyle w:val="Default"/>
        <w:spacing w:line="276" w:lineRule="auto"/>
        <w:jc w:val="center"/>
        <w:rPr>
          <w:rFonts w:ascii="Arial" w:hAnsi="Arial" w:cs="Arial"/>
          <w:b/>
          <w:bCs/>
        </w:rPr>
      </w:pPr>
    </w:p>
    <w:p w14:paraId="77930B04" w14:textId="5F1A9DF9" w:rsidR="00D7344C" w:rsidRDefault="00D7344C" w:rsidP="004F6B02">
      <w:pPr>
        <w:pStyle w:val="Default"/>
        <w:spacing w:line="276" w:lineRule="auto"/>
        <w:jc w:val="center"/>
        <w:rPr>
          <w:rFonts w:ascii="Arial" w:hAnsi="Arial" w:cs="Arial"/>
          <w:b/>
          <w:bCs/>
        </w:rPr>
      </w:pPr>
    </w:p>
    <w:p w14:paraId="1B2B4DAC" w14:textId="674F8EC2" w:rsidR="00D7344C" w:rsidRDefault="00D7344C" w:rsidP="004F6B02">
      <w:pPr>
        <w:pStyle w:val="Default"/>
        <w:spacing w:line="276" w:lineRule="auto"/>
        <w:jc w:val="center"/>
        <w:rPr>
          <w:rFonts w:ascii="Arial" w:hAnsi="Arial" w:cs="Arial"/>
          <w:b/>
          <w:bCs/>
        </w:rPr>
      </w:pPr>
    </w:p>
    <w:p w14:paraId="7224890E" w14:textId="7EAAE374" w:rsidR="00D7344C" w:rsidRDefault="00D7344C" w:rsidP="004F6B02">
      <w:pPr>
        <w:pStyle w:val="Default"/>
        <w:spacing w:line="276" w:lineRule="auto"/>
        <w:jc w:val="center"/>
        <w:rPr>
          <w:rFonts w:ascii="Arial" w:hAnsi="Arial" w:cs="Arial"/>
          <w:b/>
          <w:bCs/>
        </w:rPr>
      </w:pPr>
    </w:p>
    <w:p w14:paraId="7CE4E5A1" w14:textId="01091A79" w:rsidR="00D7344C" w:rsidRDefault="00D7344C" w:rsidP="004F6B02">
      <w:pPr>
        <w:pStyle w:val="Default"/>
        <w:spacing w:line="276" w:lineRule="auto"/>
        <w:jc w:val="center"/>
        <w:rPr>
          <w:rFonts w:ascii="Arial" w:hAnsi="Arial" w:cs="Arial"/>
          <w:b/>
          <w:bCs/>
        </w:rPr>
      </w:pPr>
    </w:p>
    <w:p w14:paraId="5FBFE0FB" w14:textId="5F26E568" w:rsidR="00D7344C" w:rsidRDefault="00D7344C" w:rsidP="004F6B02">
      <w:pPr>
        <w:pStyle w:val="Default"/>
        <w:spacing w:line="276" w:lineRule="auto"/>
        <w:jc w:val="center"/>
        <w:rPr>
          <w:rFonts w:ascii="Arial" w:hAnsi="Arial" w:cs="Arial"/>
          <w:b/>
          <w:bCs/>
        </w:rPr>
      </w:pPr>
    </w:p>
    <w:p w14:paraId="723BBA05" w14:textId="785C3997" w:rsidR="00D7344C" w:rsidRDefault="00D7344C" w:rsidP="004F6B02">
      <w:pPr>
        <w:pStyle w:val="Default"/>
        <w:spacing w:line="276" w:lineRule="auto"/>
        <w:jc w:val="center"/>
        <w:rPr>
          <w:rFonts w:ascii="Arial" w:hAnsi="Arial" w:cs="Arial"/>
          <w:b/>
          <w:bCs/>
        </w:rPr>
      </w:pPr>
    </w:p>
    <w:p w14:paraId="051A45BA" w14:textId="5BF1AB63" w:rsidR="00D7344C" w:rsidRDefault="00D7344C" w:rsidP="004F6B02">
      <w:pPr>
        <w:pStyle w:val="Default"/>
        <w:spacing w:line="276" w:lineRule="auto"/>
        <w:jc w:val="center"/>
        <w:rPr>
          <w:rFonts w:ascii="Arial" w:hAnsi="Arial" w:cs="Arial"/>
          <w:b/>
          <w:bCs/>
        </w:rPr>
      </w:pPr>
    </w:p>
    <w:p w14:paraId="6148E55B" w14:textId="4493BF95" w:rsidR="00D7344C" w:rsidRDefault="00D7344C" w:rsidP="004F6B02">
      <w:pPr>
        <w:pStyle w:val="Default"/>
        <w:spacing w:line="276" w:lineRule="auto"/>
        <w:jc w:val="center"/>
        <w:rPr>
          <w:rFonts w:ascii="Arial" w:hAnsi="Arial" w:cs="Arial"/>
          <w:b/>
          <w:bCs/>
        </w:rPr>
      </w:pPr>
    </w:p>
    <w:p w14:paraId="732983B4" w14:textId="1AAE82A9" w:rsidR="00D7344C" w:rsidRDefault="00D7344C" w:rsidP="004F6B02">
      <w:pPr>
        <w:pStyle w:val="Default"/>
        <w:spacing w:line="276" w:lineRule="auto"/>
        <w:jc w:val="center"/>
        <w:rPr>
          <w:rFonts w:ascii="Arial" w:hAnsi="Arial" w:cs="Arial"/>
          <w:b/>
          <w:bCs/>
        </w:rPr>
      </w:pPr>
    </w:p>
    <w:p w14:paraId="33D74105" w14:textId="63E63C6C" w:rsidR="00D7344C" w:rsidRDefault="00D7344C" w:rsidP="004F6B02">
      <w:pPr>
        <w:pStyle w:val="Default"/>
        <w:spacing w:line="276" w:lineRule="auto"/>
        <w:jc w:val="center"/>
        <w:rPr>
          <w:rFonts w:ascii="Arial" w:hAnsi="Arial" w:cs="Arial"/>
          <w:b/>
          <w:bCs/>
        </w:rPr>
      </w:pPr>
    </w:p>
    <w:p w14:paraId="12A8F2C0" w14:textId="7675585C" w:rsidR="00D7344C" w:rsidRDefault="00D7344C" w:rsidP="004F6B02">
      <w:pPr>
        <w:pStyle w:val="Default"/>
        <w:spacing w:line="276" w:lineRule="auto"/>
        <w:jc w:val="center"/>
        <w:rPr>
          <w:rFonts w:ascii="Arial" w:hAnsi="Arial" w:cs="Arial"/>
          <w:b/>
          <w:bCs/>
        </w:rPr>
      </w:pPr>
    </w:p>
    <w:p w14:paraId="0ECBAC7F" w14:textId="36A54D58" w:rsidR="00D7344C" w:rsidRDefault="00D7344C" w:rsidP="004F6B02">
      <w:pPr>
        <w:pStyle w:val="Default"/>
        <w:spacing w:line="276" w:lineRule="auto"/>
        <w:jc w:val="center"/>
        <w:rPr>
          <w:rFonts w:ascii="Arial" w:hAnsi="Arial" w:cs="Arial"/>
          <w:b/>
          <w:bCs/>
        </w:rPr>
      </w:pPr>
    </w:p>
    <w:p w14:paraId="7E94EE33" w14:textId="32831470" w:rsidR="00D7344C" w:rsidRDefault="00D7344C" w:rsidP="004F6B02">
      <w:pPr>
        <w:pStyle w:val="Default"/>
        <w:spacing w:line="276" w:lineRule="auto"/>
        <w:jc w:val="center"/>
        <w:rPr>
          <w:rFonts w:ascii="Arial" w:hAnsi="Arial" w:cs="Arial"/>
          <w:b/>
          <w:bCs/>
        </w:rPr>
      </w:pPr>
    </w:p>
    <w:p w14:paraId="69B3D48B" w14:textId="32EDB9C1" w:rsidR="00D7344C" w:rsidRDefault="00D7344C" w:rsidP="004F6B02">
      <w:pPr>
        <w:pStyle w:val="Default"/>
        <w:spacing w:line="276" w:lineRule="auto"/>
        <w:jc w:val="center"/>
        <w:rPr>
          <w:rFonts w:ascii="Arial" w:hAnsi="Arial" w:cs="Arial"/>
          <w:b/>
          <w:bCs/>
        </w:rPr>
      </w:pPr>
    </w:p>
    <w:p w14:paraId="64FBF21C" w14:textId="30840393" w:rsidR="00D7344C" w:rsidRDefault="00D7344C" w:rsidP="004F6B02">
      <w:pPr>
        <w:pStyle w:val="Default"/>
        <w:spacing w:line="276" w:lineRule="auto"/>
        <w:jc w:val="center"/>
        <w:rPr>
          <w:rFonts w:ascii="Arial" w:hAnsi="Arial" w:cs="Arial"/>
          <w:b/>
          <w:bCs/>
        </w:rPr>
      </w:pPr>
    </w:p>
    <w:p w14:paraId="5389EB5A" w14:textId="6D16CA70" w:rsidR="00D7344C" w:rsidRDefault="00D7344C" w:rsidP="004F6B02">
      <w:pPr>
        <w:pStyle w:val="Default"/>
        <w:spacing w:line="276" w:lineRule="auto"/>
        <w:jc w:val="center"/>
        <w:rPr>
          <w:rFonts w:ascii="Arial" w:hAnsi="Arial" w:cs="Arial"/>
          <w:b/>
          <w:bCs/>
        </w:rPr>
      </w:pPr>
    </w:p>
    <w:p w14:paraId="1E61165D" w14:textId="0DA3A203" w:rsidR="00D7344C" w:rsidRDefault="00D7344C" w:rsidP="004F6B02">
      <w:pPr>
        <w:pStyle w:val="Default"/>
        <w:spacing w:line="276" w:lineRule="auto"/>
        <w:jc w:val="center"/>
        <w:rPr>
          <w:rFonts w:ascii="Arial" w:hAnsi="Arial" w:cs="Arial"/>
          <w:b/>
          <w:bCs/>
        </w:rPr>
      </w:pPr>
    </w:p>
    <w:p w14:paraId="598B17B8" w14:textId="4819C463" w:rsidR="00D7344C" w:rsidRDefault="00D7344C" w:rsidP="004F6B02">
      <w:pPr>
        <w:pStyle w:val="Default"/>
        <w:spacing w:line="276" w:lineRule="auto"/>
        <w:jc w:val="center"/>
        <w:rPr>
          <w:rFonts w:ascii="Arial" w:hAnsi="Arial" w:cs="Arial"/>
          <w:b/>
          <w:bCs/>
        </w:rPr>
      </w:pPr>
    </w:p>
    <w:p w14:paraId="1F8FDBF0" w14:textId="6CF55516" w:rsidR="00D7344C" w:rsidRDefault="00D7344C" w:rsidP="004F6B02">
      <w:pPr>
        <w:pStyle w:val="Default"/>
        <w:spacing w:line="276" w:lineRule="auto"/>
        <w:jc w:val="center"/>
        <w:rPr>
          <w:rFonts w:ascii="Arial" w:hAnsi="Arial" w:cs="Arial"/>
          <w:b/>
          <w:bCs/>
        </w:rPr>
      </w:pPr>
    </w:p>
    <w:p w14:paraId="1ACE1119" w14:textId="6E72B955" w:rsidR="00D7344C" w:rsidRDefault="00D7344C" w:rsidP="004F6B02">
      <w:pPr>
        <w:pStyle w:val="Default"/>
        <w:spacing w:line="276" w:lineRule="auto"/>
        <w:jc w:val="center"/>
        <w:rPr>
          <w:rFonts w:ascii="Arial" w:hAnsi="Arial" w:cs="Arial"/>
          <w:b/>
          <w:bCs/>
        </w:rPr>
      </w:pPr>
    </w:p>
    <w:p w14:paraId="423CD622" w14:textId="32EFB1B1" w:rsidR="00D7344C" w:rsidRDefault="00D7344C" w:rsidP="004F6B02">
      <w:pPr>
        <w:pStyle w:val="Default"/>
        <w:spacing w:line="276" w:lineRule="auto"/>
        <w:jc w:val="center"/>
        <w:rPr>
          <w:rFonts w:ascii="Arial" w:hAnsi="Arial" w:cs="Arial"/>
          <w:b/>
          <w:bCs/>
        </w:rPr>
      </w:pPr>
    </w:p>
    <w:p w14:paraId="308096E3" w14:textId="50295629" w:rsidR="00D7344C" w:rsidRDefault="00D7344C" w:rsidP="004F6B02">
      <w:pPr>
        <w:pStyle w:val="Default"/>
        <w:spacing w:line="276" w:lineRule="auto"/>
        <w:jc w:val="center"/>
        <w:rPr>
          <w:rFonts w:ascii="Arial" w:hAnsi="Arial" w:cs="Arial"/>
          <w:b/>
          <w:bCs/>
        </w:rPr>
      </w:pPr>
    </w:p>
    <w:p w14:paraId="5CDB389C" w14:textId="6117B114" w:rsidR="00D7344C" w:rsidRDefault="00D7344C" w:rsidP="004F6B02">
      <w:pPr>
        <w:pStyle w:val="Default"/>
        <w:spacing w:line="276" w:lineRule="auto"/>
        <w:jc w:val="center"/>
        <w:rPr>
          <w:rFonts w:ascii="Arial" w:hAnsi="Arial" w:cs="Arial"/>
          <w:b/>
          <w:bCs/>
        </w:rPr>
      </w:pPr>
    </w:p>
    <w:p w14:paraId="64F1487F" w14:textId="1777101F" w:rsidR="00D7344C" w:rsidRDefault="00D7344C" w:rsidP="004F6B02">
      <w:pPr>
        <w:pStyle w:val="Default"/>
        <w:spacing w:line="276" w:lineRule="auto"/>
        <w:jc w:val="center"/>
        <w:rPr>
          <w:rFonts w:ascii="Arial" w:hAnsi="Arial" w:cs="Arial"/>
          <w:b/>
          <w:bCs/>
        </w:rPr>
      </w:pPr>
    </w:p>
    <w:p w14:paraId="4DB242E3" w14:textId="77777777" w:rsidR="00D7344C" w:rsidRPr="00924AFB" w:rsidRDefault="00D7344C" w:rsidP="004F6B02">
      <w:pPr>
        <w:pStyle w:val="Default"/>
        <w:spacing w:line="276" w:lineRule="auto"/>
        <w:jc w:val="center"/>
        <w:rPr>
          <w:rFonts w:ascii="Arial" w:hAnsi="Arial" w:cs="Arial"/>
          <w:b/>
          <w:bCs/>
        </w:rPr>
      </w:pPr>
    </w:p>
    <w:p w14:paraId="27E944F4" w14:textId="15B9E4F4" w:rsidR="00D14634" w:rsidRDefault="00D14634" w:rsidP="00D14634">
      <w:pPr>
        <w:rPr>
          <w:rFonts w:ascii="Arial" w:hAnsi="Arial" w:cs="Arial"/>
          <w:b/>
          <w:bCs/>
        </w:rPr>
      </w:pPr>
      <w:r w:rsidRPr="00F70DC3">
        <w:rPr>
          <w:rFonts w:ascii="Arial" w:hAnsi="Arial" w:cs="Arial"/>
          <w:b/>
          <w:bCs/>
        </w:rPr>
        <w:lastRenderedPageBreak/>
        <w:t>EDITAL DE SELEÇÃO PARA ESCOLHA DE ENTIDADE FECHADA DE PREVIDÊNCIA COMPLEMENTAR</w:t>
      </w:r>
      <w:r>
        <w:rPr>
          <w:rFonts w:ascii="Arial" w:hAnsi="Arial" w:cs="Arial"/>
          <w:b/>
          <w:bCs/>
        </w:rPr>
        <w:t xml:space="preserve"> - Chamada Pública 03/2022.</w:t>
      </w:r>
    </w:p>
    <w:p w14:paraId="4E990228" w14:textId="77777777" w:rsidR="00D14634" w:rsidRDefault="00D14634" w:rsidP="00D14634">
      <w:pPr>
        <w:pStyle w:val="Default"/>
        <w:spacing w:line="276" w:lineRule="auto"/>
        <w:jc w:val="center"/>
        <w:rPr>
          <w:rFonts w:ascii="Arial" w:hAnsi="Arial" w:cs="Arial"/>
          <w:b/>
          <w:bCs/>
        </w:rPr>
      </w:pPr>
    </w:p>
    <w:p w14:paraId="343A49DD" w14:textId="3B307F86" w:rsidR="00D14634" w:rsidRDefault="00D14634" w:rsidP="00D14634">
      <w:pPr>
        <w:pStyle w:val="Default"/>
        <w:spacing w:line="276" w:lineRule="auto"/>
        <w:jc w:val="center"/>
        <w:rPr>
          <w:rFonts w:ascii="Arial" w:hAnsi="Arial" w:cs="Arial"/>
          <w:b/>
          <w:bCs/>
        </w:rPr>
      </w:pPr>
      <w:r w:rsidRPr="00924AFB">
        <w:rPr>
          <w:rFonts w:ascii="Arial" w:hAnsi="Arial" w:cs="Arial"/>
          <w:b/>
          <w:bCs/>
        </w:rPr>
        <w:t>ANEXO I</w:t>
      </w:r>
      <w:r>
        <w:rPr>
          <w:rFonts w:ascii="Arial" w:hAnsi="Arial" w:cs="Arial"/>
          <w:b/>
          <w:bCs/>
        </w:rPr>
        <w:t>I</w:t>
      </w:r>
    </w:p>
    <w:p w14:paraId="7D4DACC0" w14:textId="77777777" w:rsidR="00D14634" w:rsidRDefault="00D14634" w:rsidP="004F6B02">
      <w:pPr>
        <w:tabs>
          <w:tab w:val="left" w:pos="0"/>
        </w:tabs>
        <w:spacing w:after="0" w:line="276" w:lineRule="auto"/>
        <w:jc w:val="center"/>
        <w:rPr>
          <w:rFonts w:ascii="Arial" w:hAnsi="Arial" w:cs="Arial"/>
          <w:b/>
          <w:bCs/>
        </w:rPr>
      </w:pPr>
    </w:p>
    <w:p w14:paraId="04AE1D41" w14:textId="4D7C6957" w:rsidR="004F6B02" w:rsidRPr="001306B1" w:rsidRDefault="00D7344C" w:rsidP="004F6B02">
      <w:pPr>
        <w:tabs>
          <w:tab w:val="left" w:pos="0"/>
        </w:tabs>
        <w:spacing w:after="0" w:line="276" w:lineRule="auto"/>
        <w:jc w:val="center"/>
        <w:rPr>
          <w:rFonts w:ascii="Arial" w:hAnsi="Arial" w:cs="Arial"/>
          <w:b/>
          <w:bCs/>
          <w:sz w:val="20"/>
          <w:szCs w:val="20"/>
        </w:rPr>
      </w:pPr>
      <w:r>
        <w:rPr>
          <w:rFonts w:ascii="Arial" w:hAnsi="Arial" w:cs="Arial"/>
          <w:b/>
          <w:bCs/>
        </w:rPr>
        <w:t>PORTARIA</w:t>
      </w:r>
      <w:r w:rsidR="004F6B02" w:rsidRPr="004F6B02">
        <w:rPr>
          <w:rFonts w:ascii="Arial" w:hAnsi="Arial" w:cs="Arial"/>
          <w:b/>
          <w:bCs/>
        </w:rPr>
        <w:t xml:space="preserve"> QUE INSTITUI O </w:t>
      </w:r>
      <w:r w:rsidR="00EB5BBD">
        <w:rPr>
          <w:rFonts w:ascii="Arial" w:hAnsi="Arial" w:cs="Arial"/>
          <w:b/>
          <w:bCs/>
        </w:rPr>
        <w:t xml:space="preserve">COMISSÃO ESPECIAL DE LICITAÇÃO PARA ANÁLISE </w:t>
      </w:r>
      <w:proofErr w:type="gramStart"/>
      <w:r w:rsidR="00EB5BBD">
        <w:rPr>
          <w:rFonts w:ascii="Arial" w:hAnsi="Arial" w:cs="Arial"/>
          <w:b/>
          <w:bCs/>
        </w:rPr>
        <w:t xml:space="preserve">E </w:t>
      </w:r>
      <w:r w:rsidR="004F6B02" w:rsidRPr="004F6B02">
        <w:rPr>
          <w:rFonts w:ascii="Arial" w:hAnsi="Arial" w:cs="Arial"/>
          <w:b/>
          <w:bCs/>
        </w:rPr>
        <w:t xml:space="preserve"> IMPLEMENTAÇÃO</w:t>
      </w:r>
      <w:proofErr w:type="gramEnd"/>
      <w:r w:rsidR="004F6B02" w:rsidRPr="004F6B02">
        <w:rPr>
          <w:rFonts w:ascii="Arial" w:hAnsi="Arial" w:cs="Arial"/>
          <w:b/>
          <w:bCs/>
        </w:rPr>
        <w:t xml:space="preserve"> DO REGIME DE PREVIDÊNCIA COMPLEMENTAR DOS SERVIDORES PÚBLICOS DO </w:t>
      </w:r>
      <w:r>
        <w:rPr>
          <w:rFonts w:ascii="Arial" w:hAnsi="Arial" w:cs="Arial"/>
          <w:b/>
          <w:bCs/>
        </w:rPr>
        <w:t>MUNICÍPIO DE CONSTANTINA-RS</w:t>
      </w:r>
    </w:p>
    <w:p w14:paraId="26A4ED0E" w14:textId="77777777" w:rsidR="004F6B02" w:rsidRPr="00924AFB" w:rsidRDefault="004F6B02" w:rsidP="004F6B02">
      <w:pPr>
        <w:pStyle w:val="Default"/>
        <w:spacing w:line="276" w:lineRule="auto"/>
        <w:jc w:val="center"/>
        <w:rPr>
          <w:rFonts w:ascii="Arial" w:hAnsi="Arial" w:cs="Arial"/>
          <w:b/>
          <w:bCs/>
        </w:rPr>
      </w:pPr>
    </w:p>
    <w:p w14:paraId="2026EC88" w14:textId="77777777" w:rsidR="004F6B02" w:rsidRPr="00924AFB" w:rsidRDefault="004F6B02" w:rsidP="004F6B02">
      <w:pPr>
        <w:pStyle w:val="Default"/>
        <w:spacing w:line="276" w:lineRule="auto"/>
        <w:jc w:val="center"/>
        <w:rPr>
          <w:rFonts w:ascii="Arial" w:hAnsi="Arial" w:cs="Arial"/>
        </w:rPr>
      </w:pPr>
    </w:p>
    <w:p w14:paraId="104CEAF6" w14:textId="77777777" w:rsidR="004F6B02" w:rsidRDefault="004F6B02" w:rsidP="004F6B02">
      <w:pPr>
        <w:pStyle w:val="Default"/>
        <w:spacing w:line="276" w:lineRule="auto"/>
        <w:jc w:val="both"/>
        <w:rPr>
          <w:rFonts w:ascii="Arial" w:hAnsi="Arial" w:cs="Arial"/>
        </w:rPr>
      </w:pPr>
    </w:p>
    <w:p w14:paraId="71DE92C4" w14:textId="77777777" w:rsidR="004F6B02" w:rsidRDefault="004F6B02" w:rsidP="004F6B02">
      <w:pPr>
        <w:pStyle w:val="Default"/>
        <w:spacing w:line="276" w:lineRule="auto"/>
        <w:jc w:val="both"/>
        <w:rPr>
          <w:rFonts w:ascii="Arial" w:hAnsi="Arial" w:cs="Arial"/>
        </w:rPr>
      </w:pPr>
    </w:p>
    <w:p w14:paraId="02B15A46" w14:textId="77777777" w:rsidR="004F6B02" w:rsidRDefault="004F6B02" w:rsidP="004F6B02">
      <w:pPr>
        <w:pStyle w:val="Default"/>
        <w:spacing w:line="276" w:lineRule="auto"/>
        <w:jc w:val="both"/>
        <w:rPr>
          <w:rFonts w:ascii="Arial" w:hAnsi="Arial" w:cs="Arial"/>
        </w:rPr>
      </w:pPr>
    </w:p>
    <w:p w14:paraId="68E0E6A6" w14:textId="77777777" w:rsidR="004F6B02" w:rsidRDefault="004F6B02" w:rsidP="004F6B02">
      <w:pPr>
        <w:pStyle w:val="Default"/>
        <w:spacing w:line="276" w:lineRule="auto"/>
        <w:jc w:val="both"/>
        <w:rPr>
          <w:rFonts w:ascii="Arial" w:hAnsi="Arial" w:cs="Arial"/>
        </w:rPr>
      </w:pPr>
    </w:p>
    <w:p w14:paraId="16FD697E" w14:textId="77777777" w:rsidR="004F6B02" w:rsidRDefault="004F6B02" w:rsidP="004F6B02"/>
    <w:p w14:paraId="12C4C292" w14:textId="77777777" w:rsidR="004F6B02" w:rsidRDefault="004F6B02" w:rsidP="004F6B02">
      <w:pPr>
        <w:pStyle w:val="Default"/>
        <w:spacing w:line="276" w:lineRule="auto"/>
        <w:jc w:val="both"/>
        <w:rPr>
          <w:rFonts w:ascii="Arial" w:hAnsi="Arial" w:cs="Arial"/>
        </w:rPr>
      </w:pPr>
    </w:p>
    <w:p w14:paraId="21690C92" w14:textId="77777777" w:rsidR="004F6B02" w:rsidRDefault="004F6B02" w:rsidP="004F6B02">
      <w:pPr>
        <w:pStyle w:val="Default"/>
        <w:spacing w:line="276" w:lineRule="auto"/>
        <w:jc w:val="both"/>
        <w:rPr>
          <w:rFonts w:ascii="Arial" w:hAnsi="Arial" w:cs="Arial"/>
        </w:rPr>
      </w:pPr>
    </w:p>
    <w:p w14:paraId="5613F2FD" w14:textId="77777777" w:rsidR="004F6B02" w:rsidRDefault="004F6B02" w:rsidP="004F6B02">
      <w:pPr>
        <w:pStyle w:val="Default"/>
        <w:spacing w:line="276" w:lineRule="auto"/>
        <w:jc w:val="both"/>
        <w:rPr>
          <w:rFonts w:ascii="Arial" w:hAnsi="Arial" w:cs="Arial"/>
        </w:rPr>
      </w:pPr>
    </w:p>
    <w:p w14:paraId="565DA55B" w14:textId="77777777" w:rsidR="004F6B02" w:rsidRDefault="004F6B02" w:rsidP="004F6B02">
      <w:pPr>
        <w:pStyle w:val="Default"/>
        <w:spacing w:line="276" w:lineRule="auto"/>
        <w:jc w:val="both"/>
        <w:rPr>
          <w:rFonts w:ascii="Arial" w:hAnsi="Arial" w:cs="Arial"/>
        </w:rPr>
      </w:pPr>
    </w:p>
    <w:p w14:paraId="619D7EE8" w14:textId="77777777" w:rsidR="004F6B02" w:rsidRDefault="004F6B02" w:rsidP="004F6B02">
      <w:pPr>
        <w:pStyle w:val="Default"/>
        <w:spacing w:line="276" w:lineRule="auto"/>
        <w:jc w:val="both"/>
        <w:rPr>
          <w:rFonts w:ascii="Arial" w:hAnsi="Arial" w:cs="Arial"/>
        </w:rPr>
      </w:pPr>
    </w:p>
    <w:p w14:paraId="721A64DE" w14:textId="77777777" w:rsidR="004F6B02" w:rsidRDefault="004F6B02" w:rsidP="004F6B02">
      <w:pPr>
        <w:pStyle w:val="Default"/>
        <w:spacing w:line="276" w:lineRule="auto"/>
        <w:jc w:val="both"/>
        <w:rPr>
          <w:rFonts w:ascii="Arial" w:hAnsi="Arial" w:cs="Arial"/>
        </w:rPr>
      </w:pPr>
    </w:p>
    <w:p w14:paraId="799C89A3" w14:textId="77777777" w:rsidR="004F6B02" w:rsidRDefault="004F6B02" w:rsidP="004F6B02">
      <w:pPr>
        <w:pStyle w:val="Default"/>
        <w:spacing w:line="276" w:lineRule="auto"/>
        <w:jc w:val="both"/>
        <w:rPr>
          <w:rFonts w:ascii="Arial" w:hAnsi="Arial" w:cs="Arial"/>
        </w:rPr>
      </w:pPr>
    </w:p>
    <w:p w14:paraId="05592F20" w14:textId="77777777" w:rsidR="004F6B02" w:rsidRDefault="004F6B02" w:rsidP="004F6B02">
      <w:pPr>
        <w:pStyle w:val="Default"/>
        <w:spacing w:line="276" w:lineRule="auto"/>
        <w:jc w:val="both"/>
        <w:rPr>
          <w:rFonts w:ascii="Arial" w:hAnsi="Arial" w:cs="Arial"/>
        </w:rPr>
      </w:pPr>
    </w:p>
    <w:p w14:paraId="49718A4F" w14:textId="77777777" w:rsidR="004F6B02" w:rsidRDefault="004F6B02" w:rsidP="004F6B02">
      <w:pPr>
        <w:pStyle w:val="Default"/>
        <w:spacing w:line="276" w:lineRule="auto"/>
        <w:jc w:val="both"/>
        <w:rPr>
          <w:rFonts w:ascii="Arial" w:hAnsi="Arial" w:cs="Arial"/>
        </w:rPr>
      </w:pPr>
    </w:p>
    <w:p w14:paraId="23D3CE92" w14:textId="77777777" w:rsidR="004F6B02" w:rsidRDefault="004F6B02" w:rsidP="004F6B02">
      <w:pPr>
        <w:pStyle w:val="Default"/>
        <w:spacing w:line="276" w:lineRule="auto"/>
        <w:jc w:val="both"/>
        <w:rPr>
          <w:rFonts w:ascii="Arial" w:hAnsi="Arial" w:cs="Arial"/>
        </w:rPr>
      </w:pPr>
    </w:p>
    <w:p w14:paraId="0FA870AA" w14:textId="77777777" w:rsidR="004F6B02" w:rsidRDefault="004F6B02" w:rsidP="004F6B02">
      <w:pPr>
        <w:pStyle w:val="Default"/>
        <w:spacing w:line="276" w:lineRule="auto"/>
        <w:jc w:val="both"/>
        <w:rPr>
          <w:rFonts w:ascii="Arial" w:hAnsi="Arial" w:cs="Arial"/>
        </w:rPr>
      </w:pPr>
    </w:p>
    <w:p w14:paraId="4BF6D105" w14:textId="77777777" w:rsidR="004F6B02" w:rsidRDefault="004F6B02" w:rsidP="004F6B02">
      <w:pPr>
        <w:pStyle w:val="Default"/>
        <w:spacing w:line="276" w:lineRule="auto"/>
        <w:jc w:val="both"/>
        <w:rPr>
          <w:rFonts w:ascii="Arial" w:hAnsi="Arial" w:cs="Arial"/>
        </w:rPr>
      </w:pPr>
    </w:p>
    <w:p w14:paraId="56BD8D8C" w14:textId="77777777" w:rsidR="004F6B02" w:rsidRDefault="004F6B02" w:rsidP="004F6B02">
      <w:pPr>
        <w:pStyle w:val="Default"/>
        <w:spacing w:line="276" w:lineRule="auto"/>
        <w:jc w:val="both"/>
        <w:rPr>
          <w:rFonts w:ascii="Arial" w:hAnsi="Arial" w:cs="Arial"/>
        </w:rPr>
      </w:pPr>
    </w:p>
    <w:p w14:paraId="40EC20CE" w14:textId="77777777" w:rsidR="004F6B02" w:rsidRDefault="004F6B02" w:rsidP="004F6B02">
      <w:pPr>
        <w:pStyle w:val="Default"/>
        <w:spacing w:line="276" w:lineRule="auto"/>
        <w:jc w:val="both"/>
        <w:rPr>
          <w:rFonts w:ascii="Arial" w:hAnsi="Arial" w:cs="Arial"/>
        </w:rPr>
      </w:pPr>
    </w:p>
    <w:p w14:paraId="3DB35CB9" w14:textId="77777777" w:rsidR="004F6B02" w:rsidRDefault="004F6B02" w:rsidP="004F6B02">
      <w:pPr>
        <w:pStyle w:val="Default"/>
        <w:spacing w:line="276" w:lineRule="auto"/>
        <w:jc w:val="both"/>
        <w:rPr>
          <w:rFonts w:ascii="Arial" w:hAnsi="Arial" w:cs="Arial"/>
        </w:rPr>
      </w:pPr>
    </w:p>
    <w:p w14:paraId="24F8EF8A" w14:textId="77777777" w:rsidR="004F6B02" w:rsidRDefault="004F6B02" w:rsidP="004F6B02">
      <w:pPr>
        <w:pStyle w:val="Default"/>
        <w:spacing w:line="276" w:lineRule="auto"/>
        <w:jc w:val="both"/>
        <w:rPr>
          <w:rFonts w:ascii="Arial" w:hAnsi="Arial" w:cs="Arial"/>
        </w:rPr>
      </w:pPr>
    </w:p>
    <w:p w14:paraId="7D0A3BCC" w14:textId="77777777" w:rsidR="004F6B02" w:rsidRDefault="004F6B02" w:rsidP="004F6B02">
      <w:pPr>
        <w:pStyle w:val="Default"/>
        <w:spacing w:line="276" w:lineRule="auto"/>
        <w:jc w:val="both"/>
        <w:rPr>
          <w:rFonts w:ascii="Arial" w:hAnsi="Arial" w:cs="Arial"/>
        </w:rPr>
      </w:pPr>
    </w:p>
    <w:p w14:paraId="0CA509EF" w14:textId="77777777" w:rsidR="004F6B02" w:rsidRDefault="004F6B02" w:rsidP="004F6B02">
      <w:pPr>
        <w:pStyle w:val="Default"/>
        <w:spacing w:line="276" w:lineRule="auto"/>
        <w:jc w:val="both"/>
        <w:rPr>
          <w:rFonts w:ascii="Arial" w:hAnsi="Arial" w:cs="Arial"/>
        </w:rPr>
      </w:pPr>
    </w:p>
    <w:p w14:paraId="327ABD03" w14:textId="77777777" w:rsidR="004F6B02" w:rsidRDefault="004F6B02" w:rsidP="004F6B02">
      <w:pPr>
        <w:pStyle w:val="Default"/>
        <w:spacing w:line="276" w:lineRule="auto"/>
        <w:jc w:val="both"/>
        <w:rPr>
          <w:rFonts w:ascii="Arial" w:hAnsi="Arial" w:cs="Arial"/>
        </w:rPr>
      </w:pPr>
    </w:p>
    <w:p w14:paraId="29B1F5DB" w14:textId="77777777" w:rsidR="004F6B02" w:rsidRDefault="004F6B02" w:rsidP="004F6B02">
      <w:pPr>
        <w:pStyle w:val="Default"/>
        <w:spacing w:line="276" w:lineRule="auto"/>
        <w:jc w:val="both"/>
        <w:rPr>
          <w:rFonts w:ascii="Arial" w:hAnsi="Arial" w:cs="Arial"/>
        </w:rPr>
      </w:pPr>
    </w:p>
    <w:p w14:paraId="2B319D44" w14:textId="77777777" w:rsidR="004F6B02" w:rsidRDefault="004F6B02" w:rsidP="004F6B02">
      <w:pPr>
        <w:pStyle w:val="Default"/>
        <w:spacing w:line="276" w:lineRule="auto"/>
        <w:jc w:val="both"/>
        <w:rPr>
          <w:rFonts w:ascii="Arial" w:hAnsi="Arial" w:cs="Arial"/>
        </w:rPr>
      </w:pPr>
    </w:p>
    <w:p w14:paraId="296AF0DA" w14:textId="77777777" w:rsidR="004F6B02" w:rsidRDefault="004F6B02" w:rsidP="004F6B02">
      <w:pPr>
        <w:pStyle w:val="Default"/>
        <w:spacing w:line="276" w:lineRule="auto"/>
        <w:jc w:val="both"/>
        <w:rPr>
          <w:rFonts w:ascii="Arial" w:hAnsi="Arial" w:cs="Arial"/>
        </w:rPr>
      </w:pPr>
    </w:p>
    <w:p w14:paraId="06A6A90D" w14:textId="77777777" w:rsidR="004F6B02" w:rsidRDefault="004F6B02" w:rsidP="004F6B02">
      <w:pPr>
        <w:pStyle w:val="Default"/>
        <w:spacing w:line="276" w:lineRule="auto"/>
        <w:jc w:val="both"/>
        <w:rPr>
          <w:rFonts w:ascii="Arial" w:hAnsi="Arial" w:cs="Arial"/>
        </w:rPr>
      </w:pPr>
    </w:p>
    <w:p w14:paraId="0215AE54" w14:textId="77777777" w:rsidR="00D7344C" w:rsidRDefault="006E2607" w:rsidP="00D7344C">
      <w:pPr>
        <w:pStyle w:val="Default"/>
        <w:spacing w:line="276" w:lineRule="auto"/>
        <w:jc w:val="center"/>
        <w:rPr>
          <w:rFonts w:ascii="Arial" w:hAnsi="Arial" w:cs="Arial"/>
          <w:b/>
          <w:bCs/>
        </w:rPr>
      </w:pPr>
      <w:r w:rsidRPr="00F70DC3">
        <w:rPr>
          <w:rFonts w:ascii="Arial" w:hAnsi="Arial" w:cs="Arial"/>
          <w:b/>
          <w:bCs/>
        </w:rPr>
        <w:lastRenderedPageBreak/>
        <w:t>EDITAL DE SELEÇÃO PARA ESCOLHA DE ENTIDADE FECHADA DE PREVIDÊNCIA COMPLEMENTAR</w:t>
      </w:r>
      <w:r>
        <w:rPr>
          <w:rFonts w:ascii="Arial" w:hAnsi="Arial" w:cs="Arial"/>
          <w:b/>
          <w:bCs/>
        </w:rPr>
        <w:t xml:space="preserve"> - </w:t>
      </w:r>
      <w:r w:rsidR="00D7344C">
        <w:rPr>
          <w:rFonts w:ascii="Arial" w:hAnsi="Arial" w:cs="Arial"/>
          <w:b/>
          <w:bCs/>
        </w:rPr>
        <w:t>Chamada Pública 03/2022.</w:t>
      </w:r>
    </w:p>
    <w:p w14:paraId="3E05536E" w14:textId="749137C6" w:rsidR="001306B1" w:rsidRPr="001306B1" w:rsidRDefault="001306B1" w:rsidP="00D7344C">
      <w:pPr>
        <w:pStyle w:val="Default"/>
        <w:spacing w:line="276" w:lineRule="auto"/>
        <w:jc w:val="center"/>
        <w:rPr>
          <w:rFonts w:ascii="Arial" w:hAnsi="Arial" w:cs="Arial"/>
          <w:b/>
        </w:rPr>
      </w:pPr>
      <w:r w:rsidRPr="001306B1">
        <w:rPr>
          <w:rFonts w:ascii="Arial" w:hAnsi="Arial" w:cs="Arial"/>
          <w:b/>
        </w:rPr>
        <w:t>ANEXO III</w:t>
      </w:r>
    </w:p>
    <w:p w14:paraId="0BE8F891" w14:textId="33DA84EA" w:rsidR="001306B1" w:rsidRPr="001306B1" w:rsidRDefault="001306B1" w:rsidP="001306B1">
      <w:pPr>
        <w:tabs>
          <w:tab w:val="left" w:pos="0"/>
        </w:tabs>
        <w:spacing w:line="276" w:lineRule="auto"/>
        <w:jc w:val="center"/>
        <w:rPr>
          <w:rFonts w:ascii="Arial" w:hAnsi="Arial" w:cs="Arial"/>
          <w:b/>
          <w:sz w:val="24"/>
          <w:szCs w:val="24"/>
          <w:u w:val="single"/>
        </w:rPr>
      </w:pPr>
      <w:r w:rsidRPr="001306B1">
        <w:rPr>
          <w:rFonts w:ascii="Arial" w:hAnsi="Arial" w:cs="Arial"/>
          <w:b/>
          <w:sz w:val="24"/>
          <w:szCs w:val="24"/>
          <w:u w:val="single"/>
        </w:rPr>
        <w:t>MODELO DE PROCURAÇÃO COM PODERES ESPECIFICOS PARA REPRESENTAÇÃO DE EFPC NO PROCESSO DE SELEÇÃO</w:t>
      </w:r>
    </w:p>
    <w:p w14:paraId="03949956" w14:textId="77777777" w:rsidR="001306B1" w:rsidRPr="006B3B92" w:rsidRDefault="001306B1" w:rsidP="001306B1">
      <w:pPr>
        <w:tabs>
          <w:tab w:val="left" w:pos="0"/>
        </w:tabs>
        <w:spacing w:line="276" w:lineRule="auto"/>
        <w:jc w:val="center"/>
        <w:rPr>
          <w:rFonts w:ascii="Arial" w:hAnsi="Arial" w:cs="Arial"/>
          <w:color w:val="FF0000"/>
          <w:sz w:val="24"/>
          <w:szCs w:val="24"/>
        </w:rPr>
      </w:pPr>
      <w:r w:rsidRPr="006B3B92">
        <w:rPr>
          <w:rFonts w:ascii="Arial" w:hAnsi="Arial" w:cs="Arial"/>
          <w:color w:val="FF0000"/>
          <w:sz w:val="24"/>
          <w:szCs w:val="24"/>
        </w:rPr>
        <w:t>(Apresentar no credenciamento fora dos envelopes)</w:t>
      </w:r>
    </w:p>
    <w:p w14:paraId="76CB36BB" w14:textId="77777777" w:rsidR="001306B1" w:rsidRPr="005D3D34" w:rsidRDefault="001306B1" w:rsidP="001306B1">
      <w:pPr>
        <w:spacing w:after="0" w:line="276" w:lineRule="auto"/>
        <w:jc w:val="both"/>
        <w:rPr>
          <w:rFonts w:ascii="Arial" w:eastAsia="Times New Roman" w:hAnsi="Arial" w:cs="Arial"/>
          <w:sz w:val="24"/>
          <w:szCs w:val="24"/>
          <w:lang w:eastAsia="pt-BR"/>
        </w:rPr>
      </w:pPr>
      <w:r w:rsidRPr="005D3D34">
        <w:rPr>
          <w:rFonts w:ascii="Arial" w:eastAsia="Times New Roman" w:hAnsi="Arial" w:cs="Arial"/>
          <w:sz w:val="24"/>
          <w:szCs w:val="24"/>
          <w:lang w:eastAsia="pt-BR"/>
        </w:rPr>
        <w:t>OUTORGANTE:</w:t>
      </w:r>
    </w:p>
    <w:p w14:paraId="6CFF9081" w14:textId="14F5BD6D" w:rsidR="001306B1" w:rsidRPr="005D3D34" w:rsidRDefault="001306B1" w:rsidP="001306B1">
      <w:pPr>
        <w:spacing w:after="0" w:line="276" w:lineRule="auto"/>
        <w:jc w:val="both"/>
        <w:rPr>
          <w:rFonts w:ascii="Arial" w:eastAsia="Times New Roman" w:hAnsi="Arial" w:cs="Arial"/>
          <w:sz w:val="24"/>
          <w:szCs w:val="24"/>
          <w:lang w:eastAsia="pt-BR"/>
        </w:rPr>
      </w:pPr>
      <w:r w:rsidRPr="005D3D34">
        <w:rPr>
          <w:rFonts w:ascii="Arial" w:eastAsia="Times New Roman" w:hAnsi="Arial" w:cs="Arial"/>
          <w:sz w:val="24"/>
          <w:szCs w:val="24"/>
          <w:lang w:eastAsia="pt-BR"/>
        </w:rPr>
        <w:br/>
        <w:t xml:space="preserve">…………………………..(denominação ou razão social), </w:t>
      </w:r>
      <w:r>
        <w:rPr>
          <w:rFonts w:ascii="Arial" w:eastAsia="Times New Roman" w:hAnsi="Arial" w:cs="Arial"/>
          <w:sz w:val="24"/>
          <w:szCs w:val="24"/>
          <w:lang w:eastAsia="pt-BR"/>
        </w:rPr>
        <w:t>Entidade Fechada de Previdência Complementar, esta</w:t>
      </w:r>
      <w:r w:rsidRPr="005D3D34">
        <w:rPr>
          <w:rFonts w:ascii="Arial" w:eastAsia="Times New Roman" w:hAnsi="Arial" w:cs="Arial"/>
          <w:sz w:val="24"/>
          <w:szCs w:val="24"/>
          <w:lang w:eastAsia="pt-BR"/>
        </w:rPr>
        <w:t>belecida na rua…………………………nº…………., na cidade de…………………., Estado…………………, inscrita no CNPJ sob nº…………………, com seus atos arquivados na…….(junta Comercial ou Cartório de Registro de Pessoas Jurídicas) sob nº ……………………, neste ato representada por seu</w:t>
      </w:r>
      <w:r>
        <w:rPr>
          <w:rFonts w:ascii="Arial" w:eastAsia="Times New Roman" w:hAnsi="Arial" w:cs="Arial"/>
          <w:sz w:val="24"/>
          <w:szCs w:val="24"/>
          <w:lang w:eastAsia="pt-BR"/>
        </w:rPr>
        <w:t xml:space="preserve"> Dirigente</w:t>
      </w:r>
      <w:r w:rsidRPr="005D3D34">
        <w:rPr>
          <w:rFonts w:ascii="Arial" w:eastAsia="Times New Roman" w:hAnsi="Arial" w:cs="Arial"/>
          <w:sz w:val="24"/>
          <w:szCs w:val="24"/>
          <w:lang w:eastAsia="pt-BR"/>
        </w:rPr>
        <w:t xml:space="preserve"> …………………….(nome completo), nacionalidade………, estado civil……….., profissão…………., CPF nº……., Cédula de Identidade nº…………, órgão expedidor…………., residente e domiciliado na rua………………, nº……, na cidade de…………, Estado de……………</w:t>
      </w:r>
    </w:p>
    <w:p w14:paraId="23578659" w14:textId="77777777" w:rsidR="001306B1" w:rsidRPr="005D3D34" w:rsidRDefault="001306B1" w:rsidP="001306B1">
      <w:pPr>
        <w:spacing w:after="0" w:line="276" w:lineRule="auto"/>
        <w:jc w:val="both"/>
        <w:rPr>
          <w:rFonts w:ascii="Arial" w:eastAsia="Times New Roman" w:hAnsi="Arial" w:cs="Arial"/>
          <w:sz w:val="24"/>
          <w:szCs w:val="24"/>
          <w:lang w:eastAsia="pt-BR"/>
        </w:rPr>
      </w:pPr>
    </w:p>
    <w:p w14:paraId="6FC9C3F2" w14:textId="77777777" w:rsidR="001306B1" w:rsidRPr="005D3D34" w:rsidRDefault="001306B1" w:rsidP="001306B1">
      <w:pPr>
        <w:spacing w:after="0" w:line="276" w:lineRule="auto"/>
        <w:jc w:val="both"/>
        <w:rPr>
          <w:rFonts w:ascii="Arial" w:eastAsia="Times New Roman" w:hAnsi="Arial" w:cs="Arial"/>
          <w:sz w:val="24"/>
          <w:szCs w:val="24"/>
          <w:lang w:eastAsia="pt-BR"/>
        </w:rPr>
      </w:pPr>
      <w:r w:rsidRPr="005D3D34">
        <w:rPr>
          <w:rFonts w:ascii="Arial" w:eastAsia="Times New Roman" w:hAnsi="Arial" w:cs="Arial"/>
          <w:sz w:val="24"/>
          <w:szCs w:val="24"/>
          <w:lang w:eastAsia="pt-BR"/>
        </w:rPr>
        <w:t>OUTORGADO:</w:t>
      </w:r>
    </w:p>
    <w:p w14:paraId="2A6EFCEC" w14:textId="77777777" w:rsidR="001306B1" w:rsidRPr="005D3D34" w:rsidRDefault="001306B1" w:rsidP="001306B1">
      <w:pPr>
        <w:spacing w:after="0" w:line="276" w:lineRule="auto"/>
        <w:jc w:val="both"/>
        <w:rPr>
          <w:rFonts w:ascii="Arial" w:eastAsia="Times New Roman" w:hAnsi="Arial" w:cs="Arial"/>
          <w:sz w:val="24"/>
          <w:szCs w:val="24"/>
          <w:lang w:eastAsia="pt-BR"/>
        </w:rPr>
      </w:pPr>
      <w:r w:rsidRPr="005D3D34">
        <w:rPr>
          <w:rFonts w:ascii="Arial" w:eastAsia="Times New Roman" w:hAnsi="Arial" w:cs="Arial"/>
          <w:sz w:val="24"/>
          <w:szCs w:val="24"/>
          <w:lang w:eastAsia="pt-BR"/>
        </w:rPr>
        <w:t>……………………..(nome completo), nacionalidade…………………….., estado civil……………, profissão………….., CPF nº ………………, Cédula de Identidade órgão expedidor…………………residente e domiciliado na cidade de………….., na rua ………………, nº ….., Estado………….</w:t>
      </w:r>
    </w:p>
    <w:p w14:paraId="7EE9B3AF" w14:textId="77777777" w:rsidR="001306B1" w:rsidRPr="005D3D34" w:rsidRDefault="001306B1" w:rsidP="001306B1">
      <w:pPr>
        <w:spacing w:after="0" w:line="276" w:lineRule="auto"/>
        <w:jc w:val="both"/>
        <w:rPr>
          <w:rFonts w:ascii="Arial" w:eastAsia="Times New Roman" w:hAnsi="Arial" w:cs="Arial"/>
          <w:sz w:val="24"/>
          <w:szCs w:val="24"/>
          <w:lang w:eastAsia="pt-BR"/>
        </w:rPr>
      </w:pPr>
      <w:r w:rsidRPr="005D3D34">
        <w:rPr>
          <w:rFonts w:ascii="Arial" w:eastAsia="Times New Roman" w:hAnsi="Arial" w:cs="Arial"/>
          <w:sz w:val="24"/>
          <w:szCs w:val="24"/>
          <w:lang w:eastAsia="pt-BR"/>
        </w:rPr>
        <w:br/>
        <w:t>OBJETIVO e PODERES:</w:t>
      </w:r>
    </w:p>
    <w:p w14:paraId="669F4B7D" w14:textId="5A164CF0" w:rsidR="001306B1" w:rsidRPr="005D3D34" w:rsidRDefault="001306B1" w:rsidP="001306B1">
      <w:pPr>
        <w:spacing w:after="0" w:line="276" w:lineRule="auto"/>
        <w:jc w:val="both"/>
        <w:rPr>
          <w:rFonts w:ascii="Arial" w:eastAsia="Times New Roman" w:hAnsi="Arial" w:cs="Arial"/>
          <w:sz w:val="24"/>
          <w:szCs w:val="24"/>
          <w:lang w:eastAsia="pt-BR"/>
        </w:rPr>
      </w:pPr>
      <w:r w:rsidRPr="005D3D34">
        <w:rPr>
          <w:rFonts w:ascii="Arial" w:eastAsia="Times New Roman" w:hAnsi="Arial" w:cs="Arial"/>
          <w:sz w:val="24"/>
          <w:szCs w:val="24"/>
          <w:lang w:eastAsia="pt-BR"/>
        </w:rPr>
        <w:t xml:space="preserve">Por este instrumento particular e na melhor forma de direito, a outorgante nomeia e constitui seu bastante procurador, o outorgado, para o fim especial de promover a participação da outorgante </w:t>
      </w:r>
      <w:r w:rsidR="00F7523A">
        <w:rPr>
          <w:rFonts w:ascii="Arial" w:eastAsia="Times New Roman" w:hAnsi="Arial" w:cs="Arial"/>
          <w:sz w:val="24"/>
          <w:szCs w:val="24"/>
          <w:lang w:eastAsia="pt-BR"/>
        </w:rPr>
        <w:t>no Processo de Sele</w:t>
      </w:r>
      <w:r w:rsidR="0078293D">
        <w:rPr>
          <w:rFonts w:ascii="Arial" w:eastAsia="Times New Roman" w:hAnsi="Arial" w:cs="Arial"/>
          <w:sz w:val="24"/>
          <w:szCs w:val="24"/>
          <w:lang w:eastAsia="pt-BR"/>
        </w:rPr>
        <w:t>ção nº 125/2021</w:t>
      </w:r>
      <w:r w:rsidRPr="005D3D34">
        <w:rPr>
          <w:rFonts w:ascii="Arial" w:eastAsia="Times New Roman" w:hAnsi="Arial" w:cs="Arial"/>
          <w:sz w:val="24"/>
          <w:szCs w:val="24"/>
          <w:lang w:eastAsia="pt-BR"/>
        </w:rPr>
        <w:t>, concordar com todos os seus termos, fazer impugnações, reclamações, protestos e recursos, transigir, desistir, assinar documentos e contratos e praticar todos os atos necessários ao cumprimento do presente mandato, constituir procurador com poderes `ad judicia` e substabelecer com ou sem reserva de poderes.</w:t>
      </w:r>
    </w:p>
    <w:p w14:paraId="081FF1A0" w14:textId="2C0175F3" w:rsidR="001306B1" w:rsidRPr="005D3D34" w:rsidRDefault="001306B1" w:rsidP="001306B1">
      <w:pPr>
        <w:spacing w:after="0" w:line="276" w:lineRule="auto"/>
        <w:jc w:val="right"/>
        <w:rPr>
          <w:rFonts w:ascii="Arial" w:eastAsia="Times New Roman" w:hAnsi="Arial" w:cs="Arial"/>
          <w:sz w:val="24"/>
          <w:szCs w:val="24"/>
          <w:lang w:eastAsia="pt-BR"/>
        </w:rPr>
      </w:pPr>
      <w:r w:rsidRPr="005D3D34">
        <w:rPr>
          <w:rFonts w:ascii="Arial" w:eastAsia="Times New Roman" w:hAnsi="Arial" w:cs="Arial"/>
          <w:sz w:val="24"/>
          <w:szCs w:val="24"/>
          <w:lang w:eastAsia="pt-BR"/>
        </w:rPr>
        <w:t>………………de…………….de 20</w:t>
      </w:r>
      <w:r>
        <w:rPr>
          <w:rFonts w:ascii="Arial" w:eastAsia="Times New Roman" w:hAnsi="Arial" w:cs="Arial"/>
          <w:sz w:val="24"/>
          <w:szCs w:val="24"/>
          <w:lang w:eastAsia="pt-BR"/>
        </w:rPr>
        <w:t>2</w:t>
      </w:r>
      <w:r w:rsidR="00D7344C">
        <w:rPr>
          <w:rFonts w:ascii="Arial" w:eastAsia="Times New Roman" w:hAnsi="Arial" w:cs="Arial"/>
          <w:sz w:val="24"/>
          <w:szCs w:val="24"/>
          <w:lang w:eastAsia="pt-BR"/>
        </w:rPr>
        <w:t>2</w:t>
      </w:r>
      <w:r w:rsidRPr="005D3D34">
        <w:rPr>
          <w:rFonts w:ascii="Arial" w:eastAsia="Times New Roman" w:hAnsi="Arial" w:cs="Arial"/>
          <w:sz w:val="24"/>
          <w:szCs w:val="24"/>
          <w:lang w:eastAsia="pt-BR"/>
        </w:rPr>
        <w:t>.</w:t>
      </w:r>
    </w:p>
    <w:p w14:paraId="4C853A3A" w14:textId="77777777" w:rsidR="001306B1" w:rsidRPr="005D3D34" w:rsidRDefault="001306B1" w:rsidP="001306B1">
      <w:pPr>
        <w:spacing w:after="0" w:line="276" w:lineRule="auto"/>
        <w:jc w:val="center"/>
        <w:rPr>
          <w:rFonts w:ascii="Arial" w:eastAsia="Times New Roman" w:hAnsi="Arial" w:cs="Arial"/>
          <w:sz w:val="24"/>
          <w:szCs w:val="24"/>
          <w:lang w:eastAsia="pt-BR"/>
        </w:rPr>
      </w:pPr>
    </w:p>
    <w:p w14:paraId="2E179844" w14:textId="77777777" w:rsidR="001306B1" w:rsidRDefault="001306B1" w:rsidP="001306B1">
      <w:pPr>
        <w:spacing w:after="0" w:line="276" w:lineRule="auto"/>
        <w:jc w:val="center"/>
        <w:rPr>
          <w:rFonts w:ascii="Arial" w:eastAsia="Times New Roman" w:hAnsi="Arial" w:cs="Arial"/>
          <w:sz w:val="24"/>
          <w:szCs w:val="24"/>
          <w:lang w:eastAsia="pt-BR"/>
        </w:rPr>
      </w:pPr>
      <w:r w:rsidRPr="005D3D34">
        <w:rPr>
          <w:rFonts w:ascii="Arial" w:eastAsia="Times New Roman" w:hAnsi="Arial" w:cs="Arial"/>
          <w:sz w:val="24"/>
          <w:szCs w:val="24"/>
          <w:lang w:eastAsia="pt-BR"/>
        </w:rPr>
        <w:t>___________________________</w:t>
      </w:r>
      <w:r w:rsidRPr="005D3D34">
        <w:rPr>
          <w:rFonts w:ascii="Arial" w:eastAsia="Times New Roman" w:hAnsi="Arial" w:cs="Arial"/>
          <w:sz w:val="24"/>
          <w:szCs w:val="24"/>
          <w:lang w:eastAsia="pt-BR"/>
        </w:rPr>
        <w:br/>
        <w:t>Outorgante</w:t>
      </w:r>
    </w:p>
    <w:p w14:paraId="5A393055" w14:textId="77777777" w:rsidR="001306B1" w:rsidRDefault="001306B1" w:rsidP="001306B1">
      <w:pPr>
        <w:spacing w:after="0" w:line="276" w:lineRule="auto"/>
        <w:jc w:val="center"/>
        <w:rPr>
          <w:rFonts w:ascii="Arial" w:eastAsia="Times New Roman" w:hAnsi="Arial" w:cs="Arial"/>
          <w:sz w:val="24"/>
          <w:szCs w:val="24"/>
          <w:lang w:eastAsia="pt-BR"/>
        </w:rPr>
      </w:pPr>
    </w:p>
    <w:p w14:paraId="4B224040" w14:textId="77777777" w:rsidR="00D7344C" w:rsidRDefault="006E2607" w:rsidP="00D7344C">
      <w:pPr>
        <w:rPr>
          <w:rFonts w:ascii="Arial" w:hAnsi="Arial" w:cs="Arial"/>
          <w:b/>
          <w:bCs/>
        </w:rPr>
      </w:pPr>
      <w:bookmarkStart w:id="10" w:name="_Hlk83378318"/>
      <w:r>
        <w:rPr>
          <w:rFonts w:ascii="Arial" w:hAnsi="Arial" w:cs="Arial"/>
          <w:b/>
          <w:bCs/>
        </w:rPr>
        <w:br w:type="page"/>
      </w:r>
      <w:r w:rsidRPr="00F70DC3">
        <w:rPr>
          <w:rFonts w:ascii="Arial" w:hAnsi="Arial" w:cs="Arial"/>
          <w:b/>
          <w:bCs/>
        </w:rPr>
        <w:lastRenderedPageBreak/>
        <w:t>EDITAL DE SELEÇÃO PARA ESCOLHA DE ENTIDADE FECHADA DE PREVIDÊNCIA COMPLEMENTAR</w:t>
      </w:r>
      <w:r>
        <w:rPr>
          <w:rFonts w:ascii="Arial" w:hAnsi="Arial" w:cs="Arial"/>
          <w:b/>
          <w:bCs/>
        </w:rPr>
        <w:t xml:space="preserve"> - </w:t>
      </w:r>
      <w:bookmarkEnd w:id="10"/>
      <w:r w:rsidR="00D7344C">
        <w:rPr>
          <w:rFonts w:ascii="Arial" w:hAnsi="Arial" w:cs="Arial"/>
          <w:b/>
          <w:bCs/>
        </w:rPr>
        <w:t>Chamada Pública 03/2022</w:t>
      </w:r>
    </w:p>
    <w:p w14:paraId="6BA00C3E" w14:textId="49187A8D" w:rsidR="001306B1" w:rsidRDefault="001306B1" w:rsidP="00D7344C">
      <w:pPr>
        <w:jc w:val="center"/>
        <w:rPr>
          <w:rFonts w:ascii="Arial" w:hAnsi="Arial" w:cs="Arial"/>
          <w:b/>
          <w:sz w:val="24"/>
          <w:szCs w:val="24"/>
        </w:rPr>
      </w:pPr>
      <w:r w:rsidRPr="001306B1">
        <w:rPr>
          <w:rFonts w:ascii="Arial" w:hAnsi="Arial" w:cs="Arial"/>
          <w:b/>
          <w:sz w:val="24"/>
          <w:szCs w:val="24"/>
        </w:rPr>
        <w:t xml:space="preserve">ANEXO </w:t>
      </w:r>
      <w:r w:rsidR="00221729">
        <w:rPr>
          <w:rFonts w:ascii="Arial" w:hAnsi="Arial" w:cs="Arial"/>
          <w:b/>
          <w:sz w:val="24"/>
          <w:szCs w:val="24"/>
        </w:rPr>
        <w:t>I</w:t>
      </w:r>
      <w:r w:rsidR="00D82D2A">
        <w:rPr>
          <w:rFonts w:ascii="Arial" w:hAnsi="Arial" w:cs="Arial"/>
          <w:b/>
          <w:sz w:val="24"/>
          <w:szCs w:val="24"/>
        </w:rPr>
        <w:t>V</w:t>
      </w:r>
    </w:p>
    <w:p w14:paraId="0E0A3F9A" w14:textId="0379A7AF" w:rsidR="00DB6E26" w:rsidRDefault="00DB6E26" w:rsidP="00DB6E26">
      <w:pPr>
        <w:spacing w:after="0" w:line="276" w:lineRule="auto"/>
        <w:ind w:firstLine="1276"/>
        <w:jc w:val="both"/>
        <w:rPr>
          <w:rFonts w:ascii="Arial" w:eastAsia="Times New Roman" w:hAnsi="Arial" w:cs="Arial"/>
          <w:lang w:eastAsia="pt-BR"/>
        </w:rPr>
      </w:pPr>
    </w:p>
    <w:p w14:paraId="3CE084A5" w14:textId="25905F76" w:rsidR="00D82D2A" w:rsidRPr="00221729" w:rsidRDefault="000D7E6D" w:rsidP="006E2607">
      <w:pPr>
        <w:spacing w:after="0" w:line="276" w:lineRule="auto"/>
        <w:jc w:val="center"/>
        <w:rPr>
          <w:rFonts w:ascii="Arial" w:eastAsia="Times New Roman" w:hAnsi="Arial" w:cs="Arial"/>
          <w:b/>
          <w:bCs/>
          <w:sz w:val="24"/>
          <w:szCs w:val="24"/>
          <w:u w:val="single"/>
          <w:lang w:eastAsia="pt-BR"/>
        </w:rPr>
      </w:pPr>
      <w:r w:rsidRPr="00221729">
        <w:rPr>
          <w:rFonts w:ascii="Arial" w:eastAsia="Times New Roman" w:hAnsi="Arial" w:cs="Arial"/>
          <w:b/>
          <w:bCs/>
          <w:sz w:val="24"/>
          <w:szCs w:val="24"/>
          <w:u w:val="single"/>
          <w:lang w:eastAsia="pt-BR"/>
        </w:rPr>
        <w:t>CARTA DE APRESENTAÇÃO</w:t>
      </w:r>
    </w:p>
    <w:p w14:paraId="2CF6F8AD" w14:textId="77777777" w:rsidR="00221729" w:rsidRPr="00221729" w:rsidRDefault="00221729" w:rsidP="000D7E6D">
      <w:pPr>
        <w:spacing w:after="0" w:line="276" w:lineRule="auto"/>
        <w:ind w:firstLine="1276"/>
        <w:rPr>
          <w:rFonts w:ascii="Arial" w:eastAsia="Times New Roman" w:hAnsi="Arial" w:cs="Arial"/>
          <w:sz w:val="24"/>
          <w:szCs w:val="24"/>
          <w:lang w:eastAsia="pt-BR"/>
        </w:rPr>
      </w:pPr>
    </w:p>
    <w:p w14:paraId="438FE1FF" w14:textId="49B32903" w:rsidR="001306B1" w:rsidRPr="00221729" w:rsidRDefault="005540A1" w:rsidP="006E2607">
      <w:pPr>
        <w:spacing w:after="0" w:line="240" w:lineRule="auto"/>
        <w:jc w:val="both"/>
        <w:rPr>
          <w:rFonts w:ascii="Arial" w:hAnsi="Arial" w:cs="Arial"/>
          <w:sz w:val="24"/>
          <w:szCs w:val="24"/>
        </w:rPr>
      </w:pPr>
      <w:r w:rsidRPr="00221729">
        <w:rPr>
          <w:rFonts w:ascii="Arial" w:eastAsia="Times New Roman" w:hAnsi="Arial" w:cs="Arial"/>
          <w:sz w:val="24"/>
          <w:szCs w:val="24"/>
          <w:lang w:eastAsia="pt-BR"/>
        </w:rPr>
        <w:t xml:space="preserve">…………(denominação ou razão social), Entidade Fechada de Previdência Complementar, </w:t>
      </w:r>
      <w:r w:rsidRPr="00221729">
        <w:rPr>
          <w:rFonts w:ascii="Arial" w:hAnsi="Arial" w:cs="Arial"/>
          <w:sz w:val="24"/>
          <w:szCs w:val="24"/>
        </w:rPr>
        <w:t xml:space="preserve">classificada como </w:t>
      </w:r>
      <w:proofErr w:type="spellStart"/>
      <w:r w:rsidRPr="00221729">
        <w:rPr>
          <w:rFonts w:ascii="Arial" w:hAnsi="Arial" w:cs="Arial"/>
          <w:sz w:val="24"/>
          <w:szCs w:val="24"/>
        </w:rPr>
        <w:t>multipatrocinada</w:t>
      </w:r>
      <w:proofErr w:type="spellEnd"/>
      <w:r w:rsidRPr="00221729">
        <w:rPr>
          <w:rFonts w:ascii="Arial" w:eastAsia="Times New Roman" w:hAnsi="Arial" w:cs="Arial"/>
          <w:sz w:val="24"/>
          <w:szCs w:val="24"/>
          <w:lang w:eastAsia="pt-BR"/>
        </w:rPr>
        <w:t xml:space="preserve">, estabelecida na rua………………nº…………., na cidade de…………………., Estado………, inscrita no CNPJ sob nº…, neste ato representada por seu Dirigente …………………….(nome completo), nacionalidade………, estado civil….., profissão…………., CPF nº……., Cédula de Identidade nº…, órgão expedidor…………., residente e domiciliado na rua………, nº……, na cidade de…………, Estado de……………, protocola </w:t>
      </w:r>
      <w:r w:rsidRPr="00221729">
        <w:rPr>
          <w:rFonts w:ascii="Arial" w:eastAsia="Times New Roman" w:hAnsi="Arial" w:cs="Arial"/>
          <w:b/>
          <w:bCs/>
          <w:sz w:val="24"/>
          <w:szCs w:val="24"/>
          <w:u w:val="single"/>
          <w:lang w:eastAsia="pt-BR"/>
        </w:rPr>
        <w:t>CARTA DE APRESENTAÇÃO</w:t>
      </w:r>
      <w:r w:rsidRPr="00221729">
        <w:rPr>
          <w:rFonts w:ascii="Arial" w:eastAsia="Times New Roman" w:hAnsi="Arial" w:cs="Arial"/>
          <w:sz w:val="24"/>
          <w:szCs w:val="24"/>
          <w:lang w:eastAsia="pt-BR"/>
        </w:rPr>
        <w:t xml:space="preserve">, para participação no </w:t>
      </w:r>
      <w:r w:rsidRPr="00221729">
        <w:rPr>
          <w:rFonts w:ascii="Arial" w:eastAsia="Times New Roman" w:hAnsi="Arial" w:cs="Arial"/>
          <w:b/>
          <w:bCs/>
          <w:sz w:val="24"/>
          <w:szCs w:val="24"/>
          <w:lang w:eastAsia="pt-BR"/>
        </w:rPr>
        <w:t>PROCESSO DE</w:t>
      </w:r>
      <w:r w:rsidRPr="00221729">
        <w:rPr>
          <w:rFonts w:ascii="Arial" w:eastAsia="Times New Roman" w:hAnsi="Arial" w:cs="Arial"/>
          <w:sz w:val="24"/>
          <w:szCs w:val="24"/>
          <w:lang w:eastAsia="pt-BR"/>
        </w:rPr>
        <w:t xml:space="preserve"> </w:t>
      </w:r>
      <w:r w:rsidRPr="00221729">
        <w:rPr>
          <w:rFonts w:ascii="Arial" w:hAnsi="Arial" w:cs="Arial"/>
          <w:b/>
          <w:bCs/>
          <w:sz w:val="24"/>
          <w:szCs w:val="24"/>
        </w:rPr>
        <w:t xml:space="preserve">SELEÇÃO PARA ESCOLHA DE ENTIDADE FECHADA DE PREVIDÊNCIA COMPLEMENTAR - </w:t>
      </w:r>
      <w:r w:rsidR="00D7344C">
        <w:rPr>
          <w:rFonts w:ascii="Arial" w:hAnsi="Arial" w:cs="Arial"/>
          <w:b/>
          <w:bCs/>
        </w:rPr>
        <w:t>Chamada Pública 03/2022</w:t>
      </w:r>
      <w:r w:rsidRPr="00221729">
        <w:rPr>
          <w:rFonts w:ascii="Arial" w:hAnsi="Arial" w:cs="Arial"/>
          <w:b/>
          <w:bCs/>
          <w:sz w:val="24"/>
          <w:szCs w:val="24"/>
        </w:rPr>
        <w:t xml:space="preserve">, </w:t>
      </w:r>
      <w:r w:rsidRPr="00221729">
        <w:rPr>
          <w:rFonts w:ascii="Arial" w:hAnsi="Arial" w:cs="Arial"/>
          <w:sz w:val="24"/>
          <w:szCs w:val="24"/>
        </w:rPr>
        <w:t>interessada em celebrar Convênio de Adesão com o</w:t>
      </w:r>
      <w:r w:rsidR="00D7344C">
        <w:rPr>
          <w:rFonts w:ascii="Arial" w:hAnsi="Arial" w:cs="Arial"/>
          <w:sz w:val="24"/>
          <w:szCs w:val="24"/>
        </w:rPr>
        <w:t xml:space="preserve"> Município de Constantina-RS</w:t>
      </w:r>
      <w:r w:rsidRPr="00221729">
        <w:rPr>
          <w:rFonts w:ascii="Arial" w:hAnsi="Arial" w:cs="Arial"/>
          <w:sz w:val="24"/>
          <w:szCs w:val="24"/>
        </w:rPr>
        <w:t>, para ofer</w:t>
      </w:r>
      <w:r w:rsidR="002D6120" w:rsidRPr="00221729">
        <w:rPr>
          <w:rFonts w:ascii="Arial" w:hAnsi="Arial" w:cs="Arial"/>
          <w:sz w:val="24"/>
          <w:szCs w:val="24"/>
        </w:rPr>
        <w:t>ecer</w:t>
      </w:r>
      <w:r w:rsidRPr="00221729">
        <w:rPr>
          <w:rFonts w:ascii="Arial" w:hAnsi="Arial" w:cs="Arial"/>
          <w:sz w:val="24"/>
          <w:szCs w:val="24"/>
        </w:rPr>
        <w:t xml:space="preserve"> Plano de Benefício</w:t>
      </w:r>
      <w:r w:rsidR="002D6120" w:rsidRPr="00221729">
        <w:rPr>
          <w:rFonts w:ascii="Arial" w:hAnsi="Arial" w:cs="Arial"/>
          <w:sz w:val="24"/>
          <w:szCs w:val="24"/>
        </w:rPr>
        <w:t>s</w:t>
      </w:r>
      <w:r w:rsidRPr="00221729">
        <w:rPr>
          <w:rFonts w:ascii="Arial" w:hAnsi="Arial" w:cs="Arial"/>
          <w:sz w:val="24"/>
          <w:szCs w:val="24"/>
        </w:rPr>
        <w:t xml:space="preserve"> previdenciário</w:t>
      </w:r>
      <w:r w:rsidR="002D6120" w:rsidRPr="00221729">
        <w:rPr>
          <w:rFonts w:ascii="Arial" w:hAnsi="Arial" w:cs="Arial"/>
          <w:sz w:val="24"/>
          <w:szCs w:val="24"/>
        </w:rPr>
        <w:t>s</w:t>
      </w:r>
      <w:r w:rsidRPr="00221729">
        <w:rPr>
          <w:rFonts w:ascii="Arial" w:hAnsi="Arial" w:cs="Arial"/>
          <w:sz w:val="24"/>
          <w:szCs w:val="24"/>
        </w:rPr>
        <w:t>, na modalidade de contribuição definida, aos servidores públicos ocupantes de cargo efetivo, do Poder Executivo, das autarquias e fundações, e do Poder Legislativo.</w:t>
      </w:r>
    </w:p>
    <w:p w14:paraId="6811635D" w14:textId="287BFF05" w:rsidR="00DB6E26" w:rsidRPr="00221729" w:rsidRDefault="005540A1" w:rsidP="006E2607">
      <w:pPr>
        <w:spacing w:after="0" w:line="276" w:lineRule="auto"/>
        <w:jc w:val="both"/>
        <w:rPr>
          <w:rFonts w:ascii="Arial" w:hAnsi="Arial" w:cs="Arial"/>
          <w:b/>
          <w:bCs/>
          <w:sz w:val="24"/>
          <w:szCs w:val="24"/>
          <w:u w:val="single"/>
        </w:rPr>
      </w:pPr>
      <w:r w:rsidRPr="00221729">
        <w:rPr>
          <w:rFonts w:ascii="Arial" w:hAnsi="Arial" w:cs="Arial"/>
          <w:b/>
          <w:bCs/>
          <w:sz w:val="24"/>
          <w:szCs w:val="24"/>
          <w:u w:val="single"/>
        </w:rPr>
        <w:t>A Entidade declara</w:t>
      </w:r>
      <w:r w:rsidR="00DB6E26" w:rsidRPr="00221729">
        <w:rPr>
          <w:rFonts w:ascii="Arial" w:hAnsi="Arial" w:cs="Arial"/>
          <w:b/>
          <w:bCs/>
          <w:sz w:val="24"/>
          <w:szCs w:val="24"/>
          <w:u w:val="single"/>
        </w:rPr>
        <w:t>, sob as penas da Lei,</w:t>
      </w:r>
      <w:r w:rsidRPr="00221729">
        <w:rPr>
          <w:rFonts w:ascii="Arial" w:hAnsi="Arial" w:cs="Arial"/>
          <w:b/>
          <w:bCs/>
          <w:sz w:val="24"/>
          <w:szCs w:val="24"/>
          <w:u w:val="single"/>
        </w:rPr>
        <w:t xml:space="preserve"> que</w:t>
      </w:r>
      <w:r w:rsidR="00DB6E26" w:rsidRPr="00221729">
        <w:rPr>
          <w:rFonts w:ascii="Arial" w:hAnsi="Arial" w:cs="Arial"/>
          <w:b/>
          <w:bCs/>
          <w:sz w:val="24"/>
          <w:szCs w:val="24"/>
          <w:u w:val="single"/>
        </w:rPr>
        <w:t>:</w:t>
      </w:r>
    </w:p>
    <w:p w14:paraId="08D332C7" w14:textId="0CEAB3BA" w:rsidR="005540A1" w:rsidRPr="00221729" w:rsidRDefault="00DB6E26" w:rsidP="005540A1">
      <w:pPr>
        <w:spacing w:after="0" w:line="276" w:lineRule="auto"/>
        <w:jc w:val="both"/>
        <w:rPr>
          <w:rFonts w:ascii="Arial" w:hAnsi="Arial" w:cs="Arial"/>
          <w:sz w:val="24"/>
          <w:szCs w:val="24"/>
        </w:rPr>
      </w:pPr>
      <w:proofErr w:type="gramStart"/>
      <w:r w:rsidRPr="00221729">
        <w:rPr>
          <w:rFonts w:ascii="Arial" w:hAnsi="Arial" w:cs="Arial"/>
          <w:sz w:val="24"/>
          <w:szCs w:val="24"/>
        </w:rPr>
        <w:t xml:space="preserve">( </w:t>
      </w:r>
      <w:r w:rsidR="001F1CEF" w:rsidRPr="00221729">
        <w:rPr>
          <w:rFonts w:ascii="Arial" w:hAnsi="Arial" w:cs="Arial"/>
          <w:sz w:val="24"/>
          <w:szCs w:val="24"/>
        </w:rPr>
        <w:t xml:space="preserve"> </w:t>
      </w:r>
      <w:proofErr w:type="gramEnd"/>
      <w:r w:rsidRPr="00221729">
        <w:rPr>
          <w:rFonts w:ascii="Arial" w:hAnsi="Arial" w:cs="Arial"/>
          <w:sz w:val="24"/>
          <w:szCs w:val="24"/>
        </w:rPr>
        <w:t xml:space="preserve"> ) </w:t>
      </w:r>
      <w:r w:rsidR="005540A1" w:rsidRPr="00221729">
        <w:rPr>
          <w:rFonts w:ascii="Arial" w:hAnsi="Arial" w:cs="Arial"/>
          <w:sz w:val="24"/>
          <w:szCs w:val="24"/>
        </w:rPr>
        <w:t>anexa a esta Carta de Apresentação Proposta Técnica os devidos documentos, nos termos definidos pelo Edital</w:t>
      </w:r>
      <w:r w:rsidRPr="00221729">
        <w:rPr>
          <w:rFonts w:ascii="Arial" w:hAnsi="Arial" w:cs="Arial"/>
          <w:sz w:val="24"/>
          <w:szCs w:val="24"/>
        </w:rPr>
        <w:t>;</w:t>
      </w:r>
    </w:p>
    <w:p w14:paraId="7A1828EE" w14:textId="107492CE" w:rsidR="005540A1" w:rsidRPr="00221729" w:rsidRDefault="005540A1" w:rsidP="005540A1">
      <w:pPr>
        <w:spacing w:after="0"/>
        <w:jc w:val="both"/>
        <w:rPr>
          <w:rFonts w:ascii="Arial" w:hAnsi="Arial" w:cs="Arial"/>
          <w:sz w:val="24"/>
          <w:szCs w:val="24"/>
        </w:rPr>
      </w:pPr>
      <w:proofErr w:type="gramStart"/>
      <w:r w:rsidRPr="00221729">
        <w:rPr>
          <w:rFonts w:ascii="Arial" w:hAnsi="Arial" w:cs="Arial"/>
          <w:sz w:val="24"/>
          <w:szCs w:val="24"/>
        </w:rPr>
        <w:t>(</w:t>
      </w:r>
      <w:r w:rsidR="001F1CEF" w:rsidRPr="00221729">
        <w:rPr>
          <w:rFonts w:ascii="Arial" w:hAnsi="Arial" w:cs="Arial"/>
          <w:sz w:val="24"/>
          <w:szCs w:val="24"/>
        </w:rPr>
        <w:t xml:space="preserve"> </w:t>
      </w:r>
      <w:r w:rsidRPr="00221729">
        <w:rPr>
          <w:rFonts w:ascii="Arial" w:hAnsi="Arial" w:cs="Arial"/>
          <w:sz w:val="24"/>
          <w:szCs w:val="24"/>
        </w:rPr>
        <w:t xml:space="preserve"> </w:t>
      </w:r>
      <w:proofErr w:type="gramEnd"/>
      <w:r w:rsidRPr="00221729">
        <w:rPr>
          <w:rFonts w:ascii="Arial" w:hAnsi="Arial" w:cs="Arial"/>
          <w:sz w:val="24"/>
          <w:szCs w:val="24"/>
        </w:rPr>
        <w:t xml:space="preserve"> ) </w:t>
      </w:r>
      <w:r w:rsidR="00DB6E26" w:rsidRPr="00221729">
        <w:rPr>
          <w:rFonts w:ascii="Arial" w:hAnsi="Arial" w:cs="Arial"/>
          <w:sz w:val="24"/>
          <w:szCs w:val="24"/>
        </w:rPr>
        <w:t xml:space="preserve">está ciente e </w:t>
      </w:r>
      <w:r w:rsidRPr="00221729">
        <w:rPr>
          <w:rFonts w:ascii="Arial" w:hAnsi="Arial" w:cs="Arial"/>
          <w:sz w:val="24"/>
          <w:szCs w:val="24"/>
        </w:rPr>
        <w:t>aceita todas as condições estabelecidas no Edital e seus Anexos;</w:t>
      </w:r>
    </w:p>
    <w:p w14:paraId="4079C251" w14:textId="3AE08819" w:rsidR="005540A1" w:rsidRPr="00221729" w:rsidRDefault="00DB6E26" w:rsidP="005540A1">
      <w:pPr>
        <w:spacing w:after="0"/>
        <w:jc w:val="both"/>
        <w:rPr>
          <w:rFonts w:ascii="Arial" w:hAnsi="Arial" w:cs="Arial"/>
          <w:sz w:val="24"/>
          <w:szCs w:val="24"/>
        </w:rPr>
      </w:pPr>
      <w:proofErr w:type="gramStart"/>
      <w:r w:rsidRPr="00221729">
        <w:rPr>
          <w:rFonts w:ascii="Arial" w:hAnsi="Arial" w:cs="Arial"/>
          <w:sz w:val="24"/>
          <w:szCs w:val="24"/>
        </w:rPr>
        <w:t xml:space="preserve">( </w:t>
      </w:r>
      <w:r w:rsidR="001F1CEF" w:rsidRPr="00221729">
        <w:rPr>
          <w:rFonts w:ascii="Arial" w:hAnsi="Arial" w:cs="Arial"/>
          <w:sz w:val="24"/>
          <w:szCs w:val="24"/>
        </w:rPr>
        <w:t xml:space="preserve"> </w:t>
      </w:r>
      <w:proofErr w:type="gramEnd"/>
      <w:r w:rsidR="006E2607">
        <w:rPr>
          <w:rFonts w:ascii="Arial" w:hAnsi="Arial" w:cs="Arial"/>
          <w:sz w:val="24"/>
          <w:szCs w:val="24"/>
        </w:rPr>
        <w:t xml:space="preserve"> </w:t>
      </w:r>
      <w:r w:rsidRPr="00221729">
        <w:rPr>
          <w:rFonts w:ascii="Arial" w:hAnsi="Arial" w:cs="Arial"/>
          <w:sz w:val="24"/>
          <w:szCs w:val="24"/>
        </w:rPr>
        <w:t>)</w:t>
      </w:r>
      <w:r w:rsidR="005540A1" w:rsidRPr="00221729">
        <w:rPr>
          <w:rFonts w:ascii="Arial" w:hAnsi="Arial" w:cs="Arial"/>
          <w:sz w:val="24"/>
          <w:szCs w:val="24"/>
        </w:rPr>
        <w:t xml:space="preserve"> aceita prestar ao Município, os serviços que integram o objeto do Edital;</w:t>
      </w:r>
    </w:p>
    <w:p w14:paraId="2D46FB11" w14:textId="66477047" w:rsidR="005540A1" w:rsidRPr="00221729" w:rsidRDefault="005540A1" w:rsidP="005540A1">
      <w:pPr>
        <w:spacing w:after="0"/>
        <w:jc w:val="both"/>
        <w:rPr>
          <w:rFonts w:ascii="Arial" w:hAnsi="Arial" w:cs="Arial"/>
          <w:sz w:val="24"/>
          <w:szCs w:val="24"/>
        </w:rPr>
      </w:pPr>
      <w:proofErr w:type="gramStart"/>
      <w:r w:rsidRPr="00221729">
        <w:rPr>
          <w:rFonts w:ascii="Arial" w:hAnsi="Arial" w:cs="Arial"/>
          <w:sz w:val="24"/>
          <w:szCs w:val="24"/>
        </w:rPr>
        <w:t>(</w:t>
      </w:r>
      <w:r w:rsidR="001F1CEF" w:rsidRPr="00221729">
        <w:rPr>
          <w:rFonts w:ascii="Arial" w:hAnsi="Arial" w:cs="Arial"/>
          <w:sz w:val="24"/>
          <w:szCs w:val="24"/>
        </w:rPr>
        <w:t xml:space="preserve"> </w:t>
      </w:r>
      <w:r w:rsidRPr="00221729">
        <w:rPr>
          <w:rFonts w:ascii="Arial" w:hAnsi="Arial" w:cs="Arial"/>
          <w:sz w:val="24"/>
          <w:szCs w:val="24"/>
        </w:rPr>
        <w:t xml:space="preserve"> </w:t>
      </w:r>
      <w:proofErr w:type="gramEnd"/>
      <w:r w:rsidRPr="00221729">
        <w:rPr>
          <w:rFonts w:ascii="Arial" w:hAnsi="Arial" w:cs="Arial"/>
          <w:sz w:val="24"/>
          <w:szCs w:val="24"/>
        </w:rPr>
        <w:t xml:space="preserve"> ) </w:t>
      </w:r>
      <w:r w:rsidR="00DB6E26" w:rsidRPr="00221729">
        <w:rPr>
          <w:rFonts w:ascii="Arial" w:hAnsi="Arial" w:cs="Arial"/>
          <w:sz w:val="24"/>
          <w:szCs w:val="24"/>
        </w:rPr>
        <w:t>q</w:t>
      </w:r>
      <w:r w:rsidRPr="00221729">
        <w:rPr>
          <w:rFonts w:ascii="Arial" w:hAnsi="Arial" w:cs="Arial"/>
          <w:sz w:val="24"/>
          <w:szCs w:val="24"/>
        </w:rPr>
        <w:t>ue não fora declarada inidônea para contratar com a Administração Pública, em qualquer de suas esferas, nem está sob intervenção, sem atividades, em liquidação ou encerrada;</w:t>
      </w:r>
    </w:p>
    <w:p w14:paraId="28E34269" w14:textId="3AE6BB21" w:rsidR="00DB6E26" w:rsidRPr="00221729" w:rsidRDefault="00DB6E26" w:rsidP="00DB6E26">
      <w:pPr>
        <w:spacing w:after="0"/>
        <w:jc w:val="both"/>
        <w:rPr>
          <w:rFonts w:ascii="Arial" w:hAnsi="Arial" w:cs="Arial"/>
          <w:sz w:val="24"/>
          <w:szCs w:val="24"/>
        </w:rPr>
      </w:pPr>
      <w:proofErr w:type="gramStart"/>
      <w:r w:rsidRPr="00221729">
        <w:rPr>
          <w:rFonts w:ascii="Arial" w:hAnsi="Arial" w:cs="Arial"/>
          <w:sz w:val="24"/>
          <w:szCs w:val="24"/>
        </w:rPr>
        <w:t>(  )</w:t>
      </w:r>
      <w:proofErr w:type="gramEnd"/>
      <w:r w:rsidRPr="00221729">
        <w:rPr>
          <w:rFonts w:ascii="Arial" w:hAnsi="Arial" w:cs="Arial"/>
          <w:sz w:val="24"/>
          <w:szCs w:val="24"/>
        </w:rPr>
        <w:t xml:space="preserve"> que toda e qualquer documentação digitalizada e enviada para compor o Processo de Seleção, é idêntica à documentação original contida em seus acervos ou banco de dados de entidades oficiais;</w:t>
      </w:r>
    </w:p>
    <w:p w14:paraId="6EE45D0E" w14:textId="46985033" w:rsidR="00DB6E26" w:rsidRPr="00221729" w:rsidRDefault="00DB6E26" w:rsidP="00DB6E26">
      <w:pPr>
        <w:spacing w:after="0"/>
        <w:jc w:val="both"/>
        <w:rPr>
          <w:rFonts w:ascii="Arial" w:hAnsi="Arial" w:cs="Arial"/>
          <w:sz w:val="24"/>
          <w:szCs w:val="24"/>
        </w:rPr>
      </w:pPr>
      <w:proofErr w:type="gramStart"/>
      <w:r w:rsidRPr="00221729">
        <w:rPr>
          <w:rFonts w:ascii="Arial" w:hAnsi="Arial" w:cs="Arial"/>
          <w:sz w:val="24"/>
          <w:szCs w:val="24"/>
        </w:rPr>
        <w:t>(</w:t>
      </w:r>
      <w:r w:rsidR="001F1CEF" w:rsidRPr="00221729">
        <w:rPr>
          <w:rFonts w:ascii="Arial" w:hAnsi="Arial" w:cs="Arial"/>
          <w:sz w:val="24"/>
          <w:szCs w:val="24"/>
        </w:rPr>
        <w:t xml:space="preserve"> </w:t>
      </w:r>
      <w:r w:rsidRPr="00221729">
        <w:rPr>
          <w:rFonts w:ascii="Arial" w:hAnsi="Arial" w:cs="Arial"/>
          <w:sz w:val="24"/>
          <w:szCs w:val="24"/>
        </w:rPr>
        <w:t xml:space="preserve"> </w:t>
      </w:r>
      <w:proofErr w:type="gramEnd"/>
      <w:r w:rsidR="001F1CEF" w:rsidRPr="00221729">
        <w:rPr>
          <w:rFonts w:ascii="Arial" w:hAnsi="Arial" w:cs="Arial"/>
          <w:sz w:val="24"/>
          <w:szCs w:val="24"/>
        </w:rPr>
        <w:t xml:space="preserve"> </w:t>
      </w:r>
      <w:r w:rsidRPr="00221729">
        <w:rPr>
          <w:rFonts w:ascii="Arial" w:hAnsi="Arial" w:cs="Arial"/>
          <w:sz w:val="24"/>
          <w:szCs w:val="24"/>
        </w:rPr>
        <w:t xml:space="preserve">) se compromete a </w:t>
      </w:r>
      <w:r w:rsidR="003D09E0" w:rsidRPr="003D09E0">
        <w:rPr>
          <w:rFonts w:ascii="Arial" w:hAnsi="Arial" w:cs="Arial"/>
          <w:sz w:val="24"/>
          <w:szCs w:val="24"/>
        </w:rPr>
        <w:t>envidar</w:t>
      </w:r>
      <w:r w:rsidR="003D09E0">
        <w:rPr>
          <w:rFonts w:ascii="Arial" w:hAnsi="Arial" w:cs="Arial"/>
          <w:sz w:val="24"/>
          <w:szCs w:val="24"/>
        </w:rPr>
        <w:t xml:space="preserve"> </w:t>
      </w:r>
      <w:r w:rsidRPr="00221729">
        <w:rPr>
          <w:rFonts w:ascii="Arial" w:hAnsi="Arial" w:cs="Arial"/>
          <w:sz w:val="24"/>
          <w:szCs w:val="24"/>
        </w:rPr>
        <w:t>esforços técnicos para compatibilizar os sistemas informatizados a serem utilizados pelo Município e a Entidade Proponente;</w:t>
      </w:r>
    </w:p>
    <w:p w14:paraId="49D2E6A2" w14:textId="757C00A7" w:rsidR="00DB6E26" w:rsidRPr="00221729" w:rsidRDefault="00DB6E26" w:rsidP="00DB6E26">
      <w:pPr>
        <w:spacing w:after="0"/>
        <w:jc w:val="both"/>
        <w:rPr>
          <w:rFonts w:ascii="Arial" w:hAnsi="Arial" w:cs="Arial"/>
          <w:sz w:val="24"/>
          <w:szCs w:val="24"/>
        </w:rPr>
      </w:pPr>
      <w:proofErr w:type="gramStart"/>
      <w:r w:rsidRPr="00221729">
        <w:rPr>
          <w:rFonts w:ascii="Arial" w:hAnsi="Arial" w:cs="Arial"/>
          <w:sz w:val="24"/>
          <w:szCs w:val="24"/>
        </w:rPr>
        <w:t xml:space="preserve">( </w:t>
      </w:r>
      <w:r w:rsidR="001F1CEF" w:rsidRPr="00221729">
        <w:rPr>
          <w:rFonts w:ascii="Arial" w:hAnsi="Arial" w:cs="Arial"/>
          <w:sz w:val="24"/>
          <w:szCs w:val="24"/>
        </w:rPr>
        <w:t xml:space="preserve"> </w:t>
      </w:r>
      <w:r w:rsidRPr="00221729">
        <w:rPr>
          <w:rFonts w:ascii="Arial" w:hAnsi="Arial" w:cs="Arial"/>
          <w:sz w:val="24"/>
          <w:szCs w:val="24"/>
        </w:rPr>
        <w:t>)</w:t>
      </w:r>
      <w:proofErr w:type="gramEnd"/>
      <w:r w:rsidRPr="00221729">
        <w:rPr>
          <w:rFonts w:ascii="Arial" w:hAnsi="Arial" w:cs="Arial"/>
          <w:sz w:val="24"/>
          <w:szCs w:val="24"/>
        </w:rPr>
        <w:t xml:space="preserve"> o Plano de Benefícios oferecido é compatível com a Lei Complementar municipa</w:t>
      </w:r>
      <w:r w:rsidR="006E2607">
        <w:rPr>
          <w:rFonts w:ascii="Arial" w:hAnsi="Arial" w:cs="Arial"/>
          <w:sz w:val="24"/>
          <w:szCs w:val="24"/>
        </w:rPr>
        <w:t>l</w:t>
      </w:r>
      <w:r w:rsidRPr="00221729">
        <w:rPr>
          <w:rFonts w:ascii="Arial" w:hAnsi="Arial" w:cs="Arial"/>
          <w:sz w:val="24"/>
          <w:szCs w:val="24"/>
        </w:rPr>
        <w:t xml:space="preserve"> indicada no item 1.1 do Edital;</w:t>
      </w:r>
    </w:p>
    <w:p w14:paraId="15A8EB1D" w14:textId="2264CADA" w:rsidR="00DB6E26" w:rsidRDefault="00DB6E26" w:rsidP="00DB6E26">
      <w:pPr>
        <w:spacing w:after="0"/>
        <w:jc w:val="both"/>
        <w:rPr>
          <w:rFonts w:ascii="Arial" w:hAnsi="Arial" w:cs="Arial"/>
          <w:sz w:val="24"/>
          <w:szCs w:val="24"/>
        </w:rPr>
      </w:pPr>
      <w:proofErr w:type="gramStart"/>
      <w:r w:rsidRPr="00221729">
        <w:rPr>
          <w:rFonts w:ascii="Arial" w:hAnsi="Arial" w:cs="Arial"/>
          <w:sz w:val="24"/>
          <w:szCs w:val="24"/>
        </w:rPr>
        <w:t xml:space="preserve">( </w:t>
      </w:r>
      <w:r w:rsidR="001F1CEF" w:rsidRPr="00221729">
        <w:rPr>
          <w:rFonts w:ascii="Arial" w:hAnsi="Arial" w:cs="Arial"/>
          <w:sz w:val="24"/>
          <w:szCs w:val="24"/>
        </w:rPr>
        <w:t xml:space="preserve"> </w:t>
      </w:r>
      <w:r w:rsidRPr="00221729">
        <w:rPr>
          <w:rFonts w:ascii="Arial" w:hAnsi="Arial" w:cs="Arial"/>
          <w:sz w:val="24"/>
          <w:szCs w:val="24"/>
        </w:rPr>
        <w:t>)</w:t>
      </w:r>
      <w:proofErr w:type="gramEnd"/>
      <w:r w:rsidRPr="00221729">
        <w:rPr>
          <w:rFonts w:ascii="Arial" w:hAnsi="Arial" w:cs="Arial"/>
          <w:sz w:val="24"/>
          <w:szCs w:val="24"/>
        </w:rPr>
        <w:t xml:space="preserve"> que não possui em seu Quadro de Dirigentes, servidor público (efetivo ou temporário), empregado ou ocupante de cargo comissionado que tenha</w:t>
      </w:r>
      <w:r w:rsidRPr="00221729">
        <w:rPr>
          <w:rFonts w:ascii="Arial" w:hAnsi="Arial" w:cs="Arial"/>
          <w:spacing w:val="1"/>
          <w:sz w:val="24"/>
          <w:szCs w:val="24"/>
        </w:rPr>
        <w:t xml:space="preserve"> </w:t>
      </w:r>
      <w:r w:rsidRPr="00221729">
        <w:rPr>
          <w:rFonts w:ascii="Arial" w:hAnsi="Arial" w:cs="Arial"/>
          <w:sz w:val="24"/>
          <w:szCs w:val="24"/>
        </w:rPr>
        <w:t>vínculo funcional com o Poder Executivo, autarquias e fundações ou com o Poder Legislativo do</w:t>
      </w:r>
      <w:r w:rsidR="00D7344C">
        <w:rPr>
          <w:rFonts w:ascii="Arial" w:hAnsi="Arial" w:cs="Arial"/>
          <w:sz w:val="24"/>
          <w:szCs w:val="24"/>
        </w:rPr>
        <w:t xml:space="preserve"> Município de Constantina-RS</w:t>
      </w:r>
    </w:p>
    <w:p w14:paraId="41FC059C" w14:textId="6FEF83D9" w:rsidR="006A030E" w:rsidRDefault="003D09E0" w:rsidP="006A030E">
      <w:pPr>
        <w:spacing w:after="0"/>
        <w:jc w:val="both"/>
        <w:rPr>
          <w:rFonts w:ascii="Arial" w:hAnsi="Arial" w:cs="Arial"/>
          <w:sz w:val="24"/>
          <w:szCs w:val="24"/>
        </w:rPr>
      </w:pPr>
      <w:r>
        <w:rPr>
          <w:rFonts w:ascii="Arial" w:hAnsi="Arial" w:cs="Arial"/>
          <w:sz w:val="24"/>
          <w:szCs w:val="24"/>
        </w:rPr>
        <w:t xml:space="preserve">A Entidade declara que a entrega dos </w:t>
      </w:r>
      <w:r w:rsidRPr="006A030E">
        <w:rPr>
          <w:rFonts w:ascii="Arial" w:hAnsi="Arial" w:cs="Arial"/>
          <w:sz w:val="24"/>
          <w:szCs w:val="24"/>
        </w:rPr>
        <w:t xml:space="preserve">documentos, na forma do item </w:t>
      </w:r>
      <w:r w:rsidR="006A030E" w:rsidRPr="006A030E">
        <w:rPr>
          <w:rFonts w:ascii="Arial" w:hAnsi="Arial" w:cs="Arial"/>
          <w:sz w:val="24"/>
          <w:szCs w:val="24"/>
        </w:rPr>
        <w:t>6.</w:t>
      </w:r>
      <w:r w:rsidRPr="006A030E">
        <w:rPr>
          <w:rFonts w:ascii="Arial" w:hAnsi="Arial" w:cs="Arial"/>
          <w:sz w:val="24"/>
          <w:szCs w:val="24"/>
        </w:rPr>
        <w:t xml:space="preserve">9 do Edital, se dá por meio de: </w:t>
      </w:r>
      <w:proofErr w:type="gramStart"/>
      <w:r w:rsidRPr="006A030E">
        <w:rPr>
          <w:rFonts w:ascii="Arial" w:hAnsi="Arial" w:cs="Arial"/>
          <w:sz w:val="24"/>
          <w:szCs w:val="24"/>
        </w:rPr>
        <w:t xml:space="preserve">(  </w:t>
      </w:r>
      <w:proofErr w:type="gramEnd"/>
      <w:r w:rsidRPr="006A030E">
        <w:rPr>
          <w:rFonts w:ascii="Arial" w:hAnsi="Arial" w:cs="Arial"/>
          <w:sz w:val="24"/>
          <w:szCs w:val="24"/>
        </w:rPr>
        <w:t xml:space="preserve"> ) Impressos   (   ) Pen-drive   (   ) on-line (link)</w:t>
      </w:r>
    </w:p>
    <w:p w14:paraId="36B49D23" w14:textId="5D668B54" w:rsidR="000D7E6D" w:rsidRDefault="003D09E0" w:rsidP="006A030E">
      <w:pPr>
        <w:spacing w:after="0"/>
        <w:jc w:val="both"/>
        <w:rPr>
          <w:rFonts w:ascii="Arial" w:hAnsi="Arial" w:cs="Arial"/>
          <w:color w:val="000000"/>
          <w:sz w:val="24"/>
          <w:szCs w:val="24"/>
        </w:rPr>
      </w:pPr>
      <w:proofErr w:type="gramStart"/>
      <w:r>
        <w:rPr>
          <w:rFonts w:ascii="Arial" w:hAnsi="Arial" w:cs="Arial"/>
          <w:sz w:val="24"/>
          <w:szCs w:val="24"/>
        </w:rPr>
        <w:lastRenderedPageBreak/>
        <w:t xml:space="preserve">(  </w:t>
      </w:r>
      <w:proofErr w:type="gramEnd"/>
      <w:r>
        <w:rPr>
          <w:rFonts w:ascii="Arial" w:hAnsi="Arial" w:cs="Arial"/>
          <w:sz w:val="24"/>
          <w:szCs w:val="24"/>
        </w:rPr>
        <w:t xml:space="preserve"> )</w:t>
      </w:r>
      <w:r w:rsidR="00DB6E26" w:rsidRPr="00221729">
        <w:rPr>
          <w:rFonts w:ascii="Arial" w:hAnsi="Arial" w:cs="Arial"/>
          <w:sz w:val="24"/>
          <w:szCs w:val="24"/>
        </w:rPr>
        <w:t xml:space="preserve"> </w:t>
      </w:r>
      <w:r w:rsidR="001F1CEF" w:rsidRPr="00221729">
        <w:rPr>
          <w:rFonts w:ascii="Arial" w:hAnsi="Arial" w:cs="Arial"/>
          <w:sz w:val="24"/>
          <w:szCs w:val="24"/>
        </w:rPr>
        <w:t>está</w:t>
      </w:r>
      <w:r w:rsidR="00DB6E26" w:rsidRPr="00221729">
        <w:rPr>
          <w:rFonts w:ascii="Arial" w:hAnsi="Arial" w:cs="Arial"/>
          <w:sz w:val="24"/>
          <w:szCs w:val="24"/>
        </w:rPr>
        <w:t xml:space="preserve"> ciente de que cabe </w:t>
      </w:r>
      <w:r w:rsidR="0044628E">
        <w:rPr>
          <w:rFonts w:ascii="Arial" w:hAnsi="Arial" w:cs="Arial"/>
          <w:color w:val="000000"/>
          <w:sz w:val="24"/>
          <w:szCs w:val="24"/>
        </w:rPr>
        <w:t>ao</w:t>
      </w:r>
      <w:r w:rsidR="00DB6E26" w:rsidRPr="00221729">
        <w:rPr>
          <w:rFonts w:ascii="Arial" w:hAnsi="Arial" w:cs="Arial"/>
          <w:color w:val="000000"/>
          <w:sz w:val="24"/>
          <w:szCs w:val="24"/>
        </w:rPr>
        <w:t xml:space="preserve"> Município celebrar</w:t>
      </w:r>
      <w:r w:rsidR="00AF26A3">
        <w:rPr>
          <w:rFonts w:ascii="Arial" w:hAnsi="Arial" w:cs="Arial"/>
          <w:color w:val="000000"/>
          <w:sz w:val="24"/>
          <w:szCs w:val="24"/>
        </w:rPr>
        <w:t xml:space="preserve"> </w:t>
      </w:r>
      <w:r w:rsidR="00DB6E26" w:rsidRPr="00221729">
        <w:rPr>
          <w:rFonts w:ascii="Arial" w:hAnsi="Arial" w:cs="Arial"/>
          <w:color w:val="000000"/>
          <w:sz w:val="24"/>
          <w:szCs w:val="24"/>
        </w:rPr>
        <w:t>o Convênio de Adesão com a Entidade Fechada de Previdência Complementar (EFPC) que vier a ser selecionada como vencedora, no presente processo.</w:t>
      </w:r>
    </w:p>
    <w:p w14:paraId="0A07B66D" w14:textId="5BA00131" w:rsidR="00DB6E26" w:rsidRDefault="00DB6E26" w:rsidP="000D7E6D">
      <w:pPr>
        <w:spacing w:after="0" w:line="240" w:lineRule="auto"/>
        <w:ind w:firstLine="1276"/>
        <w:jc w:val="both"/>
        <w:rPr>
          <w:rFonts w:ascii="Arial" w:hAnsi="Arial" w:cs="Arial"/>
          <w:sz w:val="24"/>
          <w:szCs w:val="24"/>
        </w:rPr>
      </w:pPr>
      <w:r w:rsidRPr="00221729">
        <w:rPr>
          <w:rFonts w:ascii="Arial" w:hAnsi="Arial" w:cs="Arial"/>
          <w:sz w:val="24"/>
          <w:szCs w:val="24"/>
        </w:rPr>
        <w:t xml:space="preserve">_________________________, ____ de ______________ </w:t>
      </w:r>
      <w:proofErr w:type="spellStart"/>
      <w:r w:rsidRPr="00221729">
        <w:rPr>
          <w:rFonts w:ascii="Arial" w:hAnsi="Arial" w:cs="Arial"/>
          <w:sz w:val="24"/>
          <w:szCs w:val="24"/>
        </w:rPr>
        <w:t>de</w:t>
      </w:r>
      <w:proofErr w:type="spellEnd"/>
      <w:r w:rsidRPr="00221729">
        <w:rPr>
          <w:rFonts w:ascii="Arial" w:hAnsi="Arial" w:cs="Arial"/>
          <w:sz w:val="24"/>
          <w:szCs w:val="24"/>
        </w:rPr>
        <w:t xml:space="preserve"> 202</w:t>
      </w:r>
      <w:r w:rsidR="00D7344C">
        <w:rPr>
          <w:rFonts w:ascii="Arial" w:hAnsi="Arial" w:cs="Arial"/>
          <w:sz w:val="24"/>
          <w:szCs w:val="24"/>
        </w:rPr>
        <w:t>2</w:t>
      </w:r>
      <w:r w:rsidRPr="00221729">
        <w:rPr>
          <w:rFonts w:ascii="Arial" w:hAnsi="Arial" w:cs="Arial"/>
          <w:sz w:val="24"/>
          <w:szCs w:val="24"/>
        </w:rPr>
        <w:t>.</w:t>
      </w:r>
    </w:p>
    <w:p w14:paraId="2135405E" w14:textId="37C3131C" w:rsidR="00DB6E26" w:rsidRPr="00221729" w:rsidRDefault="00DB6E26" w:rsidP="000D7E6D">
      <w:pPr>
        <w:spacing w:before="120" w:after="120" w:line="240" w:lineRule="auto"/>
        <w:ind w:right="49"/>
        <w:jc w:val="center"/>
        <w:rPr>
          <w:rFonts w:ascii="Arial" w:hAnsi="Arial" w:cs="Arial"/>
          <w:sz w:val="24"/>
          <w:szCs w:val="24"/>
        </w:rPr>
      </w:pPr>
      <w:r w:rsidRPr="00221729">
        <w:rPr>
          <w:rFonts w:ascii="Arial" w:hAnsi="Arial" w:cs="Arial"/>
          <w:sz w:val="24"/>
          <w:szCs w:val="24"/>
        </w:rPr>
        <w:t xml:space="preserve">                                 _________________________________________</w:t>
      </w:r>
    </w:p>
    <w:p w14:paraId="339A88D2" w14:textId="365EDEE9" w:rsidR="00AF26A3" w:rsidRDefault="00DB6E26" w:rsidP="008A2E35">
      <w:pPr>
        <w:spacing w:before="120" w:after="120" w:line="276" w:lineRule="auto"/>
        <w:ind w:right="49"/>
        <w:jc w:val="center"/>
        <w:rPr>
          <w:rFonts w:ascii="Arial" w:hAnsi="Arial" w:cs="Arial"/>
          <w:b/>
          <w:bCs/>
          <w:color w:val="000000"/>
          <w:sz w:val="24"/>
          <w:szCs w:val="24"/>
        </w:rPr>
      </w:pPr>
      <w:r w:rsidRPr="00221729">
        <w:rPr>
          <w:rFonts w:ascii="Arial" w:hAnsi="Arial" w:cs="Arial"/>
          <w:sz w:val="24"/>
          <w:szCs w:val="24"/>
        </w:rPr>
        <w:t xml:space="preserve">                                     (Nome e Cargo do Dirigente da EFPC</w:t>
      </w:r>
      <w:r w:rsidRPr="00DB6E26">
        <w:rPr>
          <w:rFonts w:ascii="Arial" w:hAnsi="Arial" w:cs="Arial"/>
        </w:rPr>
        <w:t>)</w:t>
      </w:r>
      <w:r w:rsidR="00AF26A3">
        <w:rPr>
          <w:rFonts w:ascii="Arial" w:hAnsi="Arial" w:cs="Arial"/>
          <w:b/>
          <w:bCs/>
        </w:rPr>
        <w:br w:type="page"/>
      </w:r>
    </w:p>
    <w:p w14:paraId="3F3DE70D" w14:textId="78AE1F22" w:rsidR="006E2607" w:rsidRPr="00924AFB" w:rsidRDefault="006E2607" w:rsidP="006E2607">
      <w:pPr>
        <w:pStyle w:val="Default"/>
        <w:spacing w:line="276" w:lineRule="auto"/>
        <w:jc w:val="center"/>
        <w:rPr>
          <w:rFonts w:ascii="Arial" w:hAnsi="Arial" w:cs="Arial"/>
          <w:b/>
          <w:bCs/>
        </w:rPr>
      </w:pPr>
      <w:r w:rsidRPr="00F70DC3">
        <w:rPr>
          <w:rFonts w:ascii="Arial" w:hAnsi="Arial" w:cs="Arial"/>
          <w:b/>
          <w:bCs/>
        </w:rPr>
        <w:lastRenderedPageBreak/>
        <w:t>EDITAL DE SELEÇÃO PARA ESCOLHA DE ENTIDADE FECHADA DE PREVIDÊNCIA COMPLEMENTAR</w:t>
      </w:r>
      <w:r>
        <w:rPr>
          <w:rFonts w:ascii="Arial" w:hAnsi="Arial" w:cs="Arial"/>
          <w:b/>
          <w:bCs/>
        </w:rPr>
        <w:t xml:space="preserve"> </w:t>
      </w:r>
      <w:r w:rsidR="00D7344C">
        <w:rPr>
          <w:rFonts w:ascii="Arial" w:hAnsi="Arial" w:cs="Arial"/>
          <w:b/>
          <w:bCs/>
        </w:rPr>
        <w:t>– Chamada Pública 03/2022</w:t>
      </w:r>
    </w:p>
    <w:p w14:paraId="0DCA34C0" w14:textId="77777777" w:rsidR="00D7344C" w:rsidRDefault="00D7344C" w:rsidP="00221729">
      <w:pPr>
        <w:spacing w:after="0" w:line="240" w:lineRule="auto"/>
        <w:ind w:right="-234"/>
        <w:jc w:val="center"/>
        <w:rPr>
          <w:rFonts w:ascii="Arial" w:hAnsi="Arial" w:cs="Arial"/>
          <w:b/>
          <w:sz w:val="24"/>
          <w:szCs w:val="24"/>
        </w:rPr>
      </w:pPr>
    </w:p>
    <w:p w14:paraId="29EEC4B8" w14:textId="4AED545C" w:rsidR="00221729" w:rsidRDefault="00221729" w:rsidP="00221729">
      <w:pPr>
        <w:spacing w:after="0" w:line="240" w:lineRule="auto"/>
        <w:ind w:right="-234"/>
        <w:jc w:val="center"/>
        <w:rPr>
          <w:rFonts w:ascii="Arial" w:hAnsi="Arial" w:cs="Arial"/>
          <w:b/>
          <w:sz w:val="24"/>
          <w:szCs w:val="24"/>
        </w:rPr>
      </w:pPr>
      <w:r w:rsidRPr="001306B1">
        <w:rPr>
          <w:rFonts w:ascii="Arial" w:hAnsi="Arial" w:cs="Arial"/>
          <w:b/>
          <w:sz w:val="24"/>
          <w:szCs w:val="24"/>
        </w:rPr>
        <w:t xml:space="preserve">ANEXO </w:t>
      </w:r>
      <w:r>
        <w:rPr>
          <w:rFonts w:ascii="Arial" w:hAnsi="Arial" w:cs="Arial"/>
          <w:b/>
          <w:sz w:val="24"/>
          <w:szCs w:val="24"/>
        </w:rPr>
        <w:t>V</w:t>
      </w:r>
    </w:p>
    <w:p w14:paraId="418F4B9C" w14:textId="31546774" w:rsidR="00221729" w:rsidRDefault="00221729" w:rsidP="00221729">
      <w:pPr>
        <w:spacing w:after="0" w:line="240" w:lineRule="auto"/>
        <w:ind w:right="-234"/>
        <w:jc w:val="center"/>
        <w:rPr>
          <w:rFonts w:ascii="Arial" w:hAnsi="Arial" w:cs="Arial"/>
          <w:b/>
          <w:sz w:val="24"/>
          <w:szCs w:val="24"/>
        </w:rPr>
      </w:pPr>
    </w:p>
    <w:p w14:paraId="7BE3724A" w14:textId="21566FBC" w:rsidR="00221729" w:rsidRDefault="00221729" w:rsidP="00221729">
      <w:pPr>
        <w:spacing w:after="0" w:line="240" w:lineRule="auto"/>
        <w:ind w:right="-234"/>
        <w:jc w:val="center"/>
        <w:rPr>
          <w:rFonts w:ascii="Arial" w:hAnsi="Arial" w:cs="Arial"/>
          <w:b/>
          <w:sz w:val="24"/>
          <w:szCs w:val="24"/>
        </w:rPr>
      </w:pPr>
      <w:r>
        <w:rPr>
          <w:rFonts w:ascii="Arial" w:hAnsi="Arial" w:cs="Arial"/>
          <w:b/>
          <w:sz w:val="24"/>
          <w:szCs w:val="24"/>
        </w:rPr>
        <w:t>PROPOSTA TÉCNICA</w:t>
      </w:r>
    </w:p>
    <w:p w14:paraId="0C094BCD" w14:textId="5BADBC68" w:rsidR="00D7344C" w:rsidRDefault="00D7344C" w:rsidP="00221729">
      <w:pPr>
        <w:spacing w:after="0" w:line="240" w:lineRule="auto"/>
        <w:ind w:right="-234"/>
        <w:jc w:val="center"/>
        <w:rPr>
          <w:rFonts w:ascii="Arial" w:hAnsi="Arial" w:cs="Arial"/>
          <w:b/>
          <w:sz w:val="24"/>
          <w:szCs w:val="24"/>
        </w:rPr>
      </w:pPr>
    </w:p>
    <w:p w14:paraId="3321BFD1" w14:textId="30C88D31" w:rsidR="00D7344C" w:rsidRDefault="00D7344C" w:rsidP="00221729">
      <w:pPr>
        <w:spacing w:after="0" w:line="240" w:lineRule="auto"/>
        <w:ind w:right="-234"/>
        <w:jc w:val="center"/>
        <w:rPr>
          <w:rFonts w:ascii="Arial" w:hAnsi="Arial" w:cs="Arial"/>
          <w:b/>
          <w:sz w:val="24"/>
          <w:szCs w:val="24"/>
        </w:rPr>
      </w:pPr>
    </w:p>
    <w:p w14:paraId="18DD6998" w14:textId="0128A911" w:rsidR="00D7344C" w:rsidRDefault="00D7344C" w:rsidP="00221729">
      <w:pPr>
        <w:spacing w:after="0" w:line="240" w:lineRule="auto"/>
        <w:ind w:right="-234"/>
        <w:jc w:val="center"/>
        <w:rPr>
          <w:rFonts w:ascii="Arial" w:hAnsi="Arial" w:cs="Arial"/>
          <w:b/>
          <w:sz w:val="24"/>
          <w:szCs w:val="24"/>
        </w:rPr>
      </w:pPr>
    </w:p>
    <w:p w14:paraId="0FEA912C" w14:textId="34D00DF7" w:rsidR="00D7344C" w:rsidRDefault="00D7344C" w:rsidP="00221729">
      <w:pPr>
        <w:spacing w:after="0" w:line="240" w:lineRule="auto"/>
        <w:ind w:right="-234"/>
        <w:jc w:val="center"/>
        <w:rPr>
          <w:rFonts w:ascii="Arial" w:hAnsi="Arial" w:cs="Arial"/>
          <w:b/>
          <w:sz w:val="24"/>
          <w:szCs w:val="24"/>
        </w:rPr>
      </w:pPr>
    </w:p>
    <w:p w14:paraId="2CB49EED" w14:textId="2841B24B" w:rsidR="00D7344C" w:rsidRDefault="00D7344C" w:rsidP="00221729">
      <w:pPr>
        <w:spacing w:after="0" w:line="240" w:lineRule="auto"/>
        <w:ind w:right="-234"/>
        <w:jc w:val="center"/>
        <w:rPr>
          <w:rFonts w:ascii="Arial" w:hAnsi="Arial" w:cs="Arial"/>
          <w:b/>
          <w:sz w:val="24"/>
          <w:szCs w:val="24"/>
        </w:rPr>
      </w:pPr>
    </w:p>
    <w:p w14:paraId="7B61AE50" w14:textId="6D692B0F" w:rsidR="00D7344C" w:rsidRDefault="00D7344C" w:rsidP="00221729">
      <w:pPr>
        <w:spacing w:after="0" w:line="240" w:lineRule="auto"/>
        <w:ind w:right="-234"/>
        <w:jc w:val="center"/>
        <w:rPr>
          <w:rFonts w:ascii="Arial" w:hAnsi="Arial" w:cs="Arial"/>
          <w:b/>
          <w:sz w:val="24"/>
          <w:szCs w:val="24"/>
        </w:rPr>
      </w:pPr>
    </w:p>
    <w:p w14:paraId="76A5C792" w14:textId="50E6263F" w:rsidR="00D7344C" w:rsidRDefault="00D7344C" w:rsidP="00221729">
      <w:pPr>
        <w:spacing w:after="0" w:line="240" w:lineRule="auto"/>
        <w:ind w:right="-234"/>
        <w:jc w:val="center"/>
        <w:rPr>
          <w:rFonts w:ascii="Arial" w:hAnsi="Arial" w:cs="Arial"/>
          <w:b/>
          <w:sz w:val="24"/>
          <w:szCs w:val="24"/>
        </w:rPr>
      </w:pPr>
    </w:p>
    <w:p w14:paraId="2856229E" w14:textId="0B7AD82D" w:rsidR="00D7344C" w:rsidRDefault="00D7344C" w:rsidP="00221729">
      <w:pPr>
        <w:spacing w:after="0" w:line="240" w:lineRule="auto"/>
        <w:ind w:right="-234"/>
        <w:jc w:val="center"/>
        <w:rPr>
          <w:rFonts w:ascii="Arial" w:hAnsi="Arial" w:cs="Arial"/>
          <w:b/>
          <w:sz w:val="24"/>
          <w:szCs w:val="24"/>
        </w:rPr>
      </w:pPr>
    </w:p>
    <w:p w14:paraId="02C3E27C" w14:textId="2FD46200" w:rsidR="00D7344C" w:rsidRDefault="00D7344C" w:rsidP="00221729">
      <w:pPr>
        <w:spacing w:after="0" w:line="240" w:lineRule="auto"/>
        <w:ind w:right="-234"/>
        <w:jc w:val="center"/>
        <w:rPr>
          <w:rFonts w:ascii="Arial" w:hAnsi="Arial" w:cs="Arial"/>
          <w:b/>
          <w:sz w:val="24"/>
          <w:szCs w:val="24"/>
        </w:rPr>
      </w:pPr>
    </w:p>
    <w:p w14:paraId="01C06143" w14:textId="29E1B836" w:rsidR="00D7344C" w:rsidRPr="00EB5BBD" w:rsidRDefault="00EB5BBD" w:rsidP="00221729">
      <w:pPr>
        <w:spacing w:after="0" w:line="240" w:lineRule="auto"/>
        <w:ind w:right="-234"/>
        <w:jc w:val="center"/>
        <w:rPr>
          <w:rFonts w:ascii="Arial" w:hAnsi="Arial" w:cs="Arial"/>
          <w:b/>
          <w:color w:val="FF0000"/>
          <w:sz w:val="24"/>
          <w:szCs w:val="24"/>
        </w:rPr>
      </w:pPr>
      <w:r w:rsidRPr="00EB5BBD">
        <w:rPr>
          <w:rFonts w:ascii="Arial" w:hAnsi="Arial" w:cs="Arial"/>
          <w:b/>
          <w:color w:val="FF0000"/>
          <w:sz w:val="24"/>
          <w:szCs w:val="24"/>
        </w:rPr>
        <w:t>EM ANEXO</w:t>
      </w:r>
    </w:p>
    <w:p w14:paraId="1B1A1F1A" w14:textId="5427D7F3" w:rsidR="00D7344C" w:rsidRDefault="00D7344C" w:rsidP="00221729">
      <w:pPr>
        <w:spacing w:after="0" w:line="240" w:lineRule="auto"/>
        <w:ind w:right="-234"/>
        <w:jc w:val="center"/>
        <w:rPr>
          <w:rFonts w:ascii="Arial" w:hAnsi="Arial" w:cs="Arial"/>
          <w:b/>
          <w:sz w:val="24"/>
          <w:szCs w:val="24"/>
        </w:rPr>
      </w:pPr>
    </w:p>
    <w:p w14:paraId="17946543" w14:textId="32FD88F7" w:rsidR="00D7344C" w:rsidRDefault="00D7344C" w:rsidP="00221729">
      <w:pPr>
        <w:spacing w:after="0" w:line="240" w:lineRule="auto"/>
        <w:ind w:right="-234"/>
        <w:jc w:val="center"/>
        <w:rPr>
          <w:rFonts w:ascii="Arial" w:hAnsi="Arial" w:cs="Arial"/>
          <w:b/>
          <w:sz w:val="24"/>
          <w:szCs w:val="24"/>
        </w:rPr>
      </w:pPr>
    </w:p>
    <w:p w14:paraId="437C4C77" w14:textId="128E37D1" w:rsidR="00D7344C" w:rsidRDefault="00D7344C" w:rsidP="00221729">
      <w:pPr>
        <w:spacing w:after="0" w:line="240" w:lineRule="auto"/>
        <w:ind w:right="-234"/>
        <w:jc w:val="center"/>
        <w:rPr>
          <w:rFonts w:ascii="Arial" w:hAnsi="Arial" w:cs="Arial"/>
          <w:b/>
          <w:sz w:val="24"/>
          <w:szCs w:val="24"/>
        </w:rPr>
      </w:pPr>
    </w:p>
    <w:p w14:paraId="75000472" w14:textId="1CB77A1C" w:rsidR="00D7344C" w:rsidRDefault="00D7344C" w:rsidP="00221729">
      <w:pPr>
        <w:spacing w:after="0" w:line="240" w:lineRule="auto"/>
        <w:ind w:right="-234"/>
        <w:jc w:val="center"/>
        <w:rPr>
          <w:rFonts w:ascii="Arial" w:hAnsi="Arial" w:cs="Arial"/>
          <w:b/>
          <w:sz w:val="24"/>
          <w:szCs w:val="24"/>
        </w:rPr>
      </w:pPr>
    </w:p>
    <w:p w14:paraId="45D43ED7" w14:textId="7A7BA08F" w:rsidR="00D7344C" w:rsidRDefault="00D7344C" w:rsidP="00221729">
      <w:pPr>
        <w:spacing w:after="0" w:line="240" w:lineRule="auto"/>
        <w:ind w:right="-234"/>
        <w:jc w:val="center"/>
        <w:rPr>
          <w:rFonts w:ascii="Arial" w:hAnsi="Arial" w:cs="Arial"/>
          <w:b/>
          <w:sz w:val="24"/>
          <w:szCs w:val="24"/>
        </w:rPr>
      </w:pPr>
    </w:p>
    <w:p w14:paraId="73CB81B6" w14:textId="613C1562" w:rsidR="00D7344C" w:rsidRDefault="00D7344C" w:rsidP="00221729">
      <w:pPr>
        <w:spacing w:after="0" w:line="240" w:lineRule="auto"/>
        <w:ind w:right="-234"/>
        <w:jc w:val="center"/>
        <w:rPr>
          <w:rFonts w:ascii="Arial" w:hAnsi="Arial" w:cs="Arial"/>
          <w:b/>
          <w:sz w:val="24"/>
          <w:szCs w:val="24"/>
        </w:rPr>
      </w:pPr>
    </w:p>
    <w:p w14:paraId="590D2A97" w14:textId="6927C276" w:rsidR="00D7344C" w:rsidRDefault="00D7344C" w:rsidP="00221729">
      <w:pPr>
        <w:spacing w:after="0" w:line="240" w:lineRule="auto"/>
        <w:ind w:right="-234"/>
        <w:jc w:val="center"/>
        <w:rPr>
          <w:rFonts w:ascii="Arial" w:hAnsi="Arial" w:cs="Arial"/>
          <w:b/>
          <w:sz w:val="24"/>
          <w:szCs w:val="24"/>
        </w:rPr>
      </w:pPr>
    </w:p>
    <w:p w14:paraId="355C2061" w14:textId="2A52F837" w:rsidR="00D7344C" w:rsidRDefault="00D7344C" w:rsidP="00221729">
      <w:pPr>
        <w:spacing w:after="0" w:line="240" w:lineRule="auto"/>
        <w:ind w:right="-234"/>
        <w:jc w:val="center"/>
        <w:rPr>
          <w:rFonts w:ascii="Arial" w:hAnsi="Arial" w:cs="Arial"/>
          <w:b/>
          <w:sz w:val="24"/>
          <w:szCs w:val="24"/>
        </w:rPr>
      </w:pPr>
    </w:p>
    <w:p w14:paraId="4C091AB0" w14:textId="1451C16F" w:rsidR="00D7344C" w:rsidRDefault="00D7344C" w:rsidP="00221729">
      <w:pPr>
        <w:spacing w:after="0" w:line="240" w:lineRule="auto"/>
        <w:ind w:right="-234"/>
        <w:jc w:val="center"/>
        <w:rPr>
          <w:rFonts w:ascii="Arial" w:hAnsi="Arial" w:cs="Arial"/>
          <w:b/>
          <w:sz w:val="24"/>
          <w:szCs w:val="24"/>
        </w:rPr>
      </w:pPr>
    </w:p>
    <w:p w14:paraId="1F767D98" w14:textId="1FBCE186" w:rsidR="00D7344C" w:rsidRDefault="00D7344C" w:rsidP="00221729">
      <w:pPr>
        <w:spacing w:after="0" w:line="240" w:lineRule="auto"/>
        <w:ind w:right="-234"/>
        <w:jc w:val="center"/>
        <w:rPr>
          <w:rFonts w:ascii="Arial" w:hAnsi="Arial" w:cs="Arial"/>
          <w:b/>
          <w:sz w:val="24"/>
          <w:szCs w:val="24"/>
        </w:rPr>
      </w:pPr>
    </w:p>
    <w:p w14:paraId="2C249916" w14:textId="1311BECE" w:rsidR="00D7344C" w:rsidRDefault="00D7344C" w:rsidP="00221729">
      <w:pPr>
        <w:spacing w:after="0" w:line="240" w:lineRule="auto"/>
        <w:ind w:right="-234"/>
        <w:jc w:val="center"/>
        <w:rPr>
          <w:rFonts w:ascii="Arial" w:hAnsi="Arial" w:cs="Arial"/>
          <w:b/>
          <w:sz w:val="24"/>
          <w:szCs w:val="24"/>
        </w:rPr>
      </w:pPr>
    </w:p>
    <w:p w14:paraId="2AD1A833" w14:textId="482E6B51" w:rsidR="00D7344C" w:rsidRDefault="00D7344C" w:rsidP="00221729">
      <w:pPr>
        <w:spacing w:after="0" w:line="240" w:lineRule="auto"/>
        <w:ind w:right="-234"/>
        <w:jc w:val="center"/>
        <w:rPr>
          <w:rFonts w:ascii="Arial" w:hAnsi="Arial" w:cs="Arial"/>
          <w:b/>
          <w:sz w:val="24"/>
          <w:szCs w:val="24"/>
        </w:rPr>
      </w:pPr>
    </w:p>
    <w:p w14:paraId="37D7E482" w14:textId="70662026" w:rsidR="00D7344C" w:rsidRDefault="00D7344C" w:rsidP="00221729">
      <w:pPr>
        <w:spacing w:after="0" w:line="240" w:lineRule="auto"/>
        <w:ind w:right="-234"/>
        <w:jc w:val="center"/>
        <w:rPr>
          <w:rFonts w:ascii="Arial" w:hAnsi="Arial" w:cs="Arial"/>
          <w:b/>
          <w:sz w:val="24"/>
          <w:szCs w:val="24"/>
        </w:rPr>
      </w:pPr>
    </w:p>
    <w:p w14:paraId="18EC323D" w14:textId="38501F4F" w:rsidR="00D7344C" w:rsidRDefault="00D7344C" w:rsidP="00221729">
      <w:pPr>
        <w:spacing w:after="0" w:line="240" w:lineRule="auto"/>
        <w:ind w:right="-234"/>
        <w:jc w:val="center"/>
        <w:rPr>
          <w:rFonts w:ascii="Arial" w:hAnsi="Arial" w:cs="Arial"/>
          <w:b/>
          <w:sz w:val="24"/>
          <w:szCs w:val="24"/>
        </w:rPr>
      </w:pPr>
    </w:p>
    <w:p w14:paraId="74CDE8AC" w14:textId="1A63F98F" w:rsidR="00D7344C" w:rsidRDefault="00D7344C" w:rsidP="00221729">
      <w:pPr>
        <w:spacing w:after="0" w:line="240" w:lineRule="auto"/>
        <w:ind w:right="-234"/>
        <w:jc w:val="center"/>
        <w:rPr>
          <w:rFonts w:ascii="Arial" w:hAnsi="Arial" w:cs="Arial"/>
          <w:b/>
          <w:sz w:val="24"/>
          <w:szCs w:val="24"/>
        </w:rPr>
      </w:pPr>
    </w:p>
    <w:p w14:paraId="0869AC28" w14:textId="58FE3FC4" w:rsidR="00D7344C" w:rsidRDefault="00D7344C" w:rsidP="00221729">
      <w:pPr>
        <w:spacing w:after="0" w:line="240" w:lineRule="auto"/>
        <w:ind w:right="-234"/>
        <w:jc w:val="center"/>
        <w:rPr>
          <w:rFonts w:ascii="Arial" w:hAnsi="Arial" w:cs="Arial"/>
          <w:b/>
          <w:sz w:val="24"/>
          <w:szCs w:val="24"/>
        </w:rPr>
      </w:pPr>
    </w:p>
    <w:p w14:paraId="2CE115C0" w14:textId="520C2E88" w:rsidR="00D7344C" w:rsidRDefault="00D7344C" w:rsidP="00221729">
      <w:pPr>
        <w:spacing w:after="0" w:line="240" w:lineRule="auto"/>
        <w:ind w:right="-234"/>
        <w:jc w:val="center"/>
        <w:rPr>
          <w:rFonts w:ascii="Arial" w:hAnsi="Arial" w:cs="Arial"/>
          <w:b/>
          <w:sz w:val="24"/>
          <w:szCs w:val="24"/>
        </w:rPr>
      </w:pPr>
    </w:p>
    <w:p w14:paraId="3861F1B2" w14:textId="20820EC9" w:rsidR="00D7344C" w:rsidRDefault="00D7344C" w:rsidP="00221729">
      <w:pPr>
        <w:spacing w:after="0" w:line="240" w:lineRule="auto"/>
        <w:ind w:right="-234"/>
        <w:jc w:val="center"/>
        <w:rPr>
          <w:rFonts w:ascii="Arial" w:hAnsi="Arial" w:cs="Arial"/>
          <w:b/>
          <w:sz w:val="24"/>
          <w:szCs w:val="24"/>
        </w:rPr>
      </w:pPr>
    </w:p>
    <w:p w14:paraId="387DF5AF" w14:textId="53470B0C" w:rsidR="00D7344C" w:rsidRDefault="00D7344C" w:rsidP="00221729">
      <w:pPr>
        <w:spacing w:after="0" w:line="240" w:lineRule="auto"/>
        <w:ind w:right="-234"/>
        <w:jc w:val="center"/>
        <w:rPr>
          <w:rFonts w:ascii="Arial" w:hAnsi="Arial" w:cs="Arial"/>
          <w:b/>
          <w:sz w:val="24"/>
          <w:szCs w:val="24"/>
        </w:rPr>
      </w:pPr>
    </w:p>
    <w:p w14:paraId="677FA858" w14:textId="276A21C5" w:rsidR="00D7344C" w:rsidRDefault="00D7344C" w:rsidP="00221729">
      <w:pPr>
        <w:spacing w:after="0" w:line="240" w:lineRule="auto"/>
        <w:ind w:right="-234"/>
        <w:jc w:val="center"/>
        <w:rPr>
          <w:rFonts w:ascii="Arial" w:hAnsi="Arial" w:cs="Arial"/>
          <w:b/>
          <w:sz w:val="24"/>
          <w:szCs w:val="24"/>
        </w:rPr>
      </w:pPr>
    </w:p>
    <w:p w14:paraId="2D9E4853" w14:textId="2C49761D" w:rsidR="00D7344C" w:rsidRDefault="00D7344C" w:rsidP="00221729">
      <w:pPr>
        <w:spacing w:after="0" w:line="240" w:lineRule="auto"/>
        <w:ind w:right="-234"/>
        <w:jc w:val="center"/>
        <w:rPr>
          <w:rFonts w:ascii="Arial" w:hAnsi="Arial" w:cs="Arial"/>
          <w:b/>
          <w:sz w:val="24"/>
          <w:szCs w:val="24"/>
        </w:rPr>
      </w:pPr>
    </w:p>
    <w:p w14:paraId="194507D6" w14:textId="084A534B" w:rsidR="00D7344C" w:rsidRDefault="00D7344C" w:rsidP="00221729">
      <w:pPr>
        <w:spacing w:after="0" w:line="240" w:lineRule="auto"/>
        <w:ind w:right="-234"/>
        <w:jc w:val="center"/>
        <w:rPr>
          <w:rFonts w:ascii="Arial" w:hAnsi="Arial" w:cs="Arial"/>
          <w:b/>
          <w:sz w:val="24"/>
          <w:szCs w:val="24"/>
        </w:rPr>
      </w:pPr>
    </w:p>
    <w:p w14:paraId="266A20B7" w14:textId="5075D65C" w:rsidR="00D7344C" w:rsidRDefault="00D7344C" w:rsidP="00221729">
      <w:pPr>
        <w:spacing w:after="0" w:line="240" w:lineRule="auto"/>
        <w:ind w:right="-234"/>
        <w:jc w:val="center"/>
        <w:rPr>
          <w:rFonts w:ascii="Arial" w:hAnsi="Arial" w:cs="Arial"/>
          <w:b/>
          <w:sz w:val="24"/>
          <w:szCs w:val="24"/>
        </w:rPr>
      </w:pPr>
    </w:p>
    <w:p w14:paraId="53AD6502" w14:textId="3E08D28C" w:rsidR="00D7344C" w:rsidRDefault="00D7344C" w:rsidP="00221729">
      <w:pPr>
        <w:spacing w:after="0" w:line="240" w:lineRule="auto"/>
        <w:ind w:right="-234"/>
        <w:jc w:val="center"/>
        <w:rPr>
          <w:rFonts w:ascii="Arial" w:hAnsi="Arial" w:cs="Arial"/>
          <w:b/>
          <w:sz w:val="24"/>
          <w:szCs w:val="24"/>
        </w:rPr>
      </w:pPr>
    </w:p>
    <w:p w14:paraId="73821002" w14:textId="5FAD240C" w:rsidR="00D7344C" w:rsidRDefault="00D7344C" w:rsidP="00221729">
      <w:pPr>
        <w:spacing w:after="0" w:line="240" w:lineRule="auto"/>
        <w:ind w:right="-234"/>
        <w:jc w:val="center"/>
        <w:rPr>
          <w:rFonts w:ascii="Arial" w:hAnsi="Arial" w:cs="Arial"/>
          <w:b/>
          <w:sz w:val="24"/>
          <w:szCs w:val="24"/>
        </w:rPr>
      </w:pPr>
    </w:p>
    <w:p w14:paraId="104CBC00" w14:textId="6AD50518" w:rsidR="00D7344C" w:rsidRDefault="00D7344C" w:rsidP="00221729">
      <w:pPr>
        <w:spacing w:after="0" w:line="240" w:lineRule="auto"/>
        <w:ind w:right="-234"/>
        <w:jc w:val="center"/>
        <w:rPr>
          <w:rFonts w:ascii="Arial" w:hAnsi="Arial" w:cs="Arial"/>
          <w:b/>
          <w:sz w:val="24"/>
          <w:szCs w:val="24"/>
        </w:rPr>
      </w:pPr>
    </w:p>
    <w:p w14:paraId="0931534C" w14:textId="77777777" w:rsidR="00D7344C" w:rsidRDefault="00D7344C" w:rsidP="00221729">
      <w:pPr>
        <w:spacing w:after="0" w:line="240" w:lineRule="auto"/>
        <w:ind w:right="-234"/>
        <w:jc w:val="center"/>
        <w:rPr>
          <w:rFonts w:ascii="Arial" w:hAnsi="Arial" w:cs="Arial"/>
          <w:b/>
          <w:sz w:val="24"/>
          <w:szCs w:val="24"/>
        </w:rPr>
      </w:pPr>
    </w:p>
    <w:p w14:paraId="479C1DE7" w14:textId="4B33F345" w:rsidR="00221729" w:rsidRDefault="00221729" w:rsidP="00221729">
      <w:pPr>
        <w:spacing w:after="0" w:line="240" w:lineRule="auto"/>
        <w:ind w:right="-234"/>
        <w:jc w:val="center"/>
        <w:rPr>
          <w:rFonts w:ascii="Arial" w:hAnsi="Arial" w:cs="Arial"/>
          <w:b/>
          <w:sz w:val="24"/>
          <w:szCs w:val="24"/>
        </w:rPr>
      </w:pPr>
    </w:p>
    <w:p w14:paraId="547FF18A" w14:textId="14D9E810" w:rsidR="006E2607" w:rsidRPr="00924AFB" w:rsidRDefault="006E2607" w:rsidP="006E2607">
      <w:pPr>
        <w:pStyle w:val="Default"/>
        <w:spacing w:line="276" w:lineRule="auto"/>
        <w:jc w:val="center"/>
        <w:rPr>
          <w:rFonts w:ascii="Arial" w:hAnsi="Arial" w:cs="Arial"/>
          <w:b/>
          <w:bCs/>
        </w:rPr>
      </w:pPr>
      <w:r w:rsidRPr="00F70DC3">
        <w:rPr>
          <w:rFonts w:ascii="Arial" w:hAnsi="Arial" w:cs="Arial"/>
          <w:b/>
          <w:bCs/>
        </w:rPr>
        <w:t>EDITAL DE SELEÇÃO PARA ESCOLHA DE ENTIDADE FECHADA DE PREVIDÊNCIA COMPLEMENTAR</w:t>
      </w:r>
      <w:r>
        <w:rPr>
          <w:rFonts w:ascii="Arial" w:hAnsi="Arial" w:cs="Arial"/>
          <w:b/>
          <w:bCs/>
        </w:rPr>
        <w:t xml:space="preserve"> - </w:t>
      </w:r>
      <w:r w:rsidR="00D7344C">
        <w:rPr>
          <w:rFonts w:ascii="Arial" w:hAnsi="Arial" w:cs="Arial"/>
          <w:b/>
          <w:bCs/>
        </w:rPr>
        <w:t>Chamada Pública 03/2022</w:t>
      </w:r>
    </w:p>
    <w:p w14:paraId="6ACAB3B6" w14:textId="77777777" w:rsidR="00D14634" w:rsidRDefault="00D14634" w:rsidP="00221729">
      <w:pPr>
        <w:spacing w:after="0" w:line="240" w:lineRule="auto"/>
        <w:ind w:right="-234"/>
        <w:jc w:val="center"/>
        <w:rPr>
          <w:rFonts w:ascii="Arial" w:hAnsi="Arial" w:cs="Arial"/>
          <w:b/>
          <w:sz w:val="24"/>
          <w:szCs w:val="24"/>
        </w:rPr>
      </w:pPr>
    </w:p>
    <w:p w14:paraId="7492F9B2" w14:textId="5EF4A780" w:rsidR="00221729" w:rsidRDefault="00221729" w:rsidP="00221729">
      <w:pPr>
        <w:spacing w:after="0" w:line="240" w:lineRule="auto"/>
        <w:ind w:right="-234"/>
        <w:jc w:val="center"/>
        <w:rPr>
          <w:rFonts w:ascii="Arial" w:hAnsi="Arial" w:cs="Arial"/>
          <w:b/>
          <w:sz w:val="24"/>
          <w:szCs w:val="24"/>
        </w:rPr>
      </w:pPr>
      <w:r w:rsidRPr="001306B1">
        <w:rPr>
          <w:rFonts w:ascii="Arial" w:hAnsi="Arial" w:cs="Arial"/>
          <w:b/>
          <w:sz w:val="24"/>
          <w:szCs w:val="24"/>
        </w:rPr>
        <w:t xml:space="preserve">ANEXO </w:t>
      </w:r>
      <w:r>
        <w:rPr>
          <w:rFonts w:ascii="Arial" w:hAnsi="Arial" w:cs="Arial"/>
          <w:b/>
          <w:sz w:val="24"/>
          <w:szCs w:val="24"/>
        </w:rPr>
        <w:t>VI-A</w:t>
      </w:r>
    </w:p>
    <w:p w14:paraId="653DB48D" w14:textId="0B447325" w:rsidR="00D7344C" w:rsidRDefault="00D7344C" w:rsidP="00221729">
      <w:pPr>
        <w:spacing w:after="0" w:line="240" w:lineRule="auto"/>
        <w:ind w:right="-234"/>
        <w:jc w:val="center"/>
        <w:rPr>
          <w:rFonts w:ascii="Arial" w:hAnsi="Arial" w:cs="Arial"/>
          <w:b/>
          <w:sz w:val="24"/>
          <w:szCs w:val="24"/>
        </w:rPr>
      </w:pPr>
    </w:p>
    <w:p w14:paraId="5C0217D3" w14:textId="5758DB22" w:rsidR="00D7344C" w:rsidRDefault="00D7344C" w:rsidP="00221729">
      <w:pPr>
        <w:spacing w:after="0" w:line="240" w:lineRule="auto"/>
        <w:ind w:right="-234"/>
        <w:jc w:val="center"/>
        <w:rPr>
          <w:rFonts w:ascii="Arial" w:hAnsi="Arial" w:cs="Arial"/>
          <w:b/>
          <w:sz w:val="24"/>
          <w:szCs w:val="24"/>
        </w:rPr>
      </w:pPr>
    </w:p>
    <w:p w14:paraId="06DB8D42" w14:textId="2FC6D1A7" w:rsidR="00D7344C" w:rsidRDefault="00D7344C" w:rsidP="00221729">
      <w:pPr>
        <w:spacing w:after="0" w:line="240" w:lineRule="auto"/>
        <w:ind w:right="-234"/>
        <w:jc w:val="center"/>
        <w:rPr>
          <w:rFonts w:ascii="Arial" w:hAnsi="Arial" w:cs="Arial"/>
          <w:b/>
          <w:sz w:val="24"/>
          <w:szCs w:val="24"/>
        </w:rPr>
      </w:pPr>
    </w:p>
    <w:p w14:paraId="7965C1BD" w14:textId="4FC67A34" w:rsidR="00D7344C" w:rsidRDefault="00D7344C" w:rsidP="00221729">
      <w:pPr>
        <w:spacing w:after="0" w:line="240" w:lineRule="auto"/>
        <w:ind w:right="-234"/>
        <w:jc w:val="center"/>
        <w:rPr>
          <w:rFonts w:ascii="Arial" w:hAnsi="Arial" w:cs="Arial"/>
          <w:b/>
          <w:sz w:val="24"/>
          <w:szCs w:val="24"/>
        </w:rPr>
      </w:pPr>
    </w:p>
    <w:p w14:paraId="0C4AF130" w14:textId="32137F2D" w:rsidR="00D7344C" w:rsidRDefault="00D7344C" w:rsidP="00221729">
      <w:pPr>
        <w:spacing w:after="0" w:line="240" w:lineRule="auto"/>
        <w:ind w:right="-234"/>
        <w:jc w:val="center"/>
        <w:rPr>
          <w:rFonts w:ascii="Arial" w:hAnsi="Arial" w:cs="Arial"/>
          <w:b/>
          <w:sz w:val="24"/>
          <w:szCs w:val="24"/>
        </w:rPr>
      </w:pPr>
    </w:p>
    <w:p w14:paraId="3102B8CA" w14:textId="5077F63F" w:rsidR="00D7344C" w:rsidRDefault="00D7344C" w:rsidP="00221729">
      <w:pPr>
        <w:spacing w:after="0" w:line="240" w:lineRule="auto"/>
        <w:ind w:right="-234"/>
        <w:jc w:val="center"/>
        <w:rPr>
          <w:rFonts w:ascii="Arial" w:hAnsi="Arial" w:cs="Arial"/>
          <w:b/>
          <w:sz w:val="24"/>
          <w:szCs w:val="24"/>
        </w:rPr>
      </w:pPr>
    </w:p>
    <w:p w14:paraId="252EB910" w14:textId="0C7E5D0D" w:rsidR="00D7344C" w:rsidRDefault="00D7344C" w:rsidP="00221729">
      <w:pPr>
        <w:spacing w:after="0" w:line="240" w:lineRule="auto"/>
        <w:ind w:right="-234"/>
        <w:jc w:val="center"/>
        <w:rPr>
          <w:rFonts w:ascii="Arial" w:hAnsi="Arial" w:cs="Arial"/>
          <w:b/>
          <w:sz w:val="24"/>
          <w:szCs w:val="24"/>
        </w:rPr>
      </w:pPr>
    </w:p>
    <w:p w14:paraId="66C48513" w14:textId="1C322370" w:rsidR="00D7344C" w:rsidRDefault="00D7344C" w:rsidP="00221729">
      <w:pPr>
        <w:spacing w:after="0" w:line="240" w:lineRule="auto"/>
        <w:ind w:right="-234"/>
        <w:jc w:val="center"/>
        <w:rPr>
          <w:rFonts w:ascii="Arial" w:hAnsi="Arial" w:cs="Arial"/>
          <w:b/>
          <w:sz w:val="24"/>
          <w:szCs w:val="24"/>
        </w:rPr>
      </w:pPr>
    </w:p>
    <w:p w14:paraId="4A864AFD" w14:textId="1CF7BACE" w:rsidR="00D7344C" w:rsidRDefault="00D7344C" w:rsidP="00221729">
      <w:pPr>
        <w:spacing w:after="0" w:line="240" w:lineRule="auto"/>
        <w:ind w:right="-234"/>
        <w:jc w:val="center"/>
        <w:rPr>
          <w:rFonts w:ascii="Arial" w:hAnsi="Arial" w:cs="Arial"/>
          <w:b/>
          <w:sz w:val="24"/>
          <w:szCs w:val="24"/>
        </w:rPr>
      </w:pPr>
    </w:p>
    <w:p w14:paraId="66C64414" w14:textId="5F2EABE6" w:rsidR="00D7344C" w:rsidRDefault="00D7344C" w:rsidP="00221729">
      <w:pPr>
        <w:spacing w:after="0" w:line="240" w:lineRule="auto"/>
        <w:ind w:right="-234"/>
        <w:jc w:val="center"/>
        <w:rPr>
          <w:rFonts w:ascii="Arial" w:hAnsi="Arial" w:cs="Arial"/>
          <w:b/>
          <w:sz w:val="24"/>
          <w:szCs w:val="24"/>
        </w:rPr>
      </w:pPr>
    </w:p>
    <w:p w14:paraId="1C858154" w14:textId="48BF4723" w:rsidR="00D7344C" w:rsidRDefault="00D7344C" w:rsidP="00221729">
      <w:pPr>
        <w:spacing w:after="0" w:line="240" w:lineRule="auto"/>
        <w:ind w:right="-234"/>
        <w:jc w:val="center"/>
        <w:rPr>
          <w:rFonts w:ascii="Arial" w:hAnsi="Arial" w:cs="Arial"/>
          <w:b/>
          <w:sz w:val="24"/>
          <w:szCs w:val="24"/>
        </w:rPr>
      </w:pPr>
    </w:p>
    <w:p w14:paraId="6D18D876" w14:textId="6D352365" w:rsidR="00D7344C" w:rsidRDefault="00D7344C" w:rsidP="00221729">
      <w:pPr>
        <w:spacing w:after="0" w:line="240" w:lineRule="auto"/>
        <w:ind w:right="-234"/>
        <w:jc w:val="center"/>
        <w:rPr>
          <w:rFonts w:ascii="Arial" w:hAnsi="Arial" w:cs="Arial"/>
          <w:b/>
          <w:sz w:val="24"/>
          <w:szCs w:val="24"/>
        </w:rPr>
      </w:pPr>
    </w:p>
    <w:p w14:paraId="2A9BD5B3" w14:textId="3761FF2E" w:rsidR="00D7344C" w:rsidRDefault="00D7344C" w:rsidP="00221729">
      <w:pPr>
        <w:spacing w:after="0" w:line="240" w:lineRule="auto"/>
        <w:ind w:right="-234"/>
        <w:jc w:val="center"/>
        <w:rPr>
          <w:rFonts w:ascii="Arial" w:hAnsi="Arial" w:cs="Arial"/>
          <w:b/>
          <w:sz w:val="24"/>
          <w:szCs w:val="24"/>
        </w:rPr>
      </w:pPr>
    </w:p>
    <w:p w14:paraId="458768AB" w14:textId="0E68A875" w:rsidR="00D7344C" w:rsidRPr="00EB5BBD" w:rsidRDefault="00EB5BBD" w:rsidP="00221729">
      <w:pPr>
        <w:spacing w:after="0" w:line="240" w:lineRule="auto"/>
        <w:ind w:right="-234"/>
        <w:jc w:val="center"/>
        <w:rPr>
          <w:rFonts w:ascii="Arial" w:hAnsi="Arial" w:cs="Arial"/>
          <w:b/>
          <w:color w:val="FF0000"/>
          <w:sz w:val="24"/>
          <w:szCs w:val="24"/>
        </w:rPr>
      </w:pPr>
      <w:r w:rsidRPr="00EB5BBD">
        <w:rPr>
          <w:rFonts w:ascii="Arial" w:hAnsi="Arial" w:cs="Arial"/>
          <w:b/>
          <w:color w:val="FF0000"/>
          <w:sz w:val="24"/>
          <w:szCs w:val="24"/>
        </w:rPr>
        <w:t>EM ANEXO</w:t>
      </w:r>
    </w:p>
    <w:p w14:paraId="55798931" w14:textId="32910E9E" w:rsidR="00D7344C" w:rsidRDefault="00D7344C" w:rsidP="00221729">
      <w:pPr>
        <w:spacing w:after="0" w:line="240" w:lineRule="auto"/>
        <w:ind w:right="-234"/>
        <w:jc w:val="center"/>
        <w:rPr>
          <w:rFonts w:ascii="Arial" w:hAnsi="Arial" w:cs="Arial"/>
          <w:b/>
          <w:sz w:val="24"/>
          <w:szCs w:val="24"/>
        </w:rPr>
      </w:pPr>
    </w:p>
    <w:p w14:paraId="01EA99DF" w14:textId="201DA4A7" w:rsidR="00D7344C" w:rsidRDefault="00D7344C" w:rsidP="00221729">
      <w:pPr>
        <w:spacing w:after="0" w:line="240" w:lineRule="auto"/>
        <w:ind w:right="-234"/>
        <w:jc w:val="center"/>
        <w:rPr>
          <w:rFonts w:ascii="Arial" w:hAnsi="Arial" w:cs="Arial"/>
          <w:b/>
          <w:sz w:val="24"/>
          <w:szCs w:val="24"/>
        </w:rPr>
      </w:pPr>
    </w:p>
    <w:p w14:paraId="2C426DB1" w14:textId="0B76F3AC" w:rsidR="00D7344C" w:rsidRDefault="00D7344C" w:rsidP="00221729">
      <w:pPr>
        <w:spacing w:after="0" w:line="240" w:lineRule="auto"/>
        <w:ind w:right="-234"/>
        <w:jc w:val="center"/>
        <w:rPr>
          <w:rFonts w:ascii="Arial" w:hAnsi="Arial" w:cs="Arial"/>
          <w:b/>
          <w:sz w:val="24"/>
          <w:szCs w:val="24"/>
        </w:rPr>
      </w:pPr>
    </w:p>
    <w:p w14:paraId="6D6ED530" w14:textId="4FF58C1F" w:rsidR="00D7344C" w:rsidRDefault="00D7344C" w:rsidP="00221729">
      <w:pPr>
        <w:spacing w:after="0" w:line="240" w:lineRule="auto"/>
        <w:ind w:right="-234"/>
        <w:jc w:val="center"/>
        <w:rPr>
          <w:rFonts w:ascii="Arial" w:hAnsi="Arial" w:cs="Arial"/>
          <w:b/>
          <w:sz w:val="24"/>
          <w:szCs w:val="24"/>
        </w:rPr>
      </w:pPr>
    </w:p>
    <w:p w14:paraId="1A0D5A81" w14:textId="0D55C728" w:rsidR="00D7344C" w:rsidRDefault="00D7344C" w:rsidP="00221729">
      <w:pPr>
        <w:spacing w:after="0" w:line="240" w:lineRule="auto"/>
        <w:ind w:right="-234"/>
        <w:jc w:val="center"/>
        <w:rPr>
          <w:rFonts w:ascii="Arial" w:hAnsi="Arial" w:cs="Arial"/>
          <w:b/>
          <w:sz w:val="24"/>
          <w:szCs w:val="24"/>
        </w:rPr>
      </w:pPr>
    </w:p>
    <w:p w14:paraId="2EC5F72A" w14:textId="7BA7D17C" w:rsidR="00D7344C" w:rsidRDefault="00D7344C" w:rsidP="00221729">
      <w:pPr>
        <w:spacing w:after="0" w:line="240" w:lineRule="auto"/>
        <w:ind w:right="-234"/>
        <w:jc w:val="center"/>
        <w:rPr>
          <w:rFonts w:ascii="Arial" w:hAnsi="Arial" w:cs="Arial"/>
          <w:b/>
          <w:sz w:val="24"/>
          <w:szCs w:val="24"/>
        </w:rPr>
      </w:pPr>
    </w:p>
    <w:p w14:paraId="701C69F8" w14:textId="0D1A4CE7" w:rsidR="00D7344C" w:rsidRDefault="00D7344C" w:rsidP="00221729">
      <w:pPr>
        <w:spacing w:after="0" w:line="240" w:lineRule="auto"/>
        <w:ind w:right="-234"/>
        <w:jc w:val="center"/>
        <w:rPr>
          <w:rFonts w:ascii="Arial" w:hAnsi="Arial" w:cs="Arial"/>
          <w:b/>
          <w:sz w:val="24"/>
          <w:szCs w:val="24"/>
        </w:rPr>
      </w:pPr>
    </w:p>
    <w:p w14:paraId="4504EC7F" w14:textId="68F18EEA" w:rsidR="00D7344C" w:rsidRDefault="00D7344C" w:rsidP="00221729">
      <w:pPr>
        <w:spacing w:after="0" w:line="240" w:lineRule="auto"/>
        <w:ind w:right="-234"/>
        <w:jc w:val="center"/>
        <w:rPr>
          <w:rFonts w:ascii="Arial" w:hAnsi="Arial" w:cs="Arial"/>
          <w:b/>
          <w:sz w:val="24"/>
          <w:szCs w:val="24"/>
        </w:rPr>
      </w:pPr>
    </w:p>
    <w:p w14:paraId="16048B7D" w14:textId="47680424" w:rsidR="00D7344C" w:rsidRDefault="00D7344C" w:rsidP="00221729">
      <w:pPr>
        <w:spacing w:after="0" w:line="240" w:lineRule="auto"/>
        <w:ind w:right="-234"/>
        <w:jc w:val="center"/>
        <w:rPr>
          <w:rFonts w:ascii="Arial" w:hAnsi="Arial" w:cs="Arial"/>
          <w:b/>
          <w:sz w:val="24"/>
          <w:szCs w:val="24"/>
        </w:rPr>
      </w:pPr>
    </w:p>
    <w:p w14:paraId="7C73A8B9" w14:textId="7C1CC4A1" w:rsidR="00D7344C" w:rsidRDefault="00D7344C" w:rsidP="00221729">
      <w:pPr>
        <w:spacing w:after="0" w:line="240" w:lineRule="auto"/>
        <w:ind w:right="-234"/>
        <w:jc w:val="center"/>
        <w:rPr>
          <w:rFonts w:ascii="Arial" w:hAnsi="Arial" w:cs="Arial"/>
          <w:b/>
          <w:sz w:val="24"/>
          <w:szCs w:val="24"/>
        </w:rPr>
      </w:pPr>
    </w:p>
    <w:p w14:paraId="76B04567" w14:textId="6363766E" w:rsidR="00D7344C" w:rsidRDefault="00D7344C" w:rsidP="00221729">
      <w:pPr>
        <w:spacing w:after="0" w:line="240" w:lineRule="auto"/>
        <w:ind w:right="-234"/>
        <w:jc w:val="center"/>
        <w:rPr>
          <w:rFonts w:ascii="Arial" w:hAnsi="Arial" w:cs="Arial"/>
          <w:b/>
          <w:sz w:val="24"/>
          <w:szCs w:val="24"/>
        </w:rPr>
      </w:pPr>
    </w:p>
    <w:p w14:paraId="79C33718" w14:textId="51258B74" w:rsidR="00D7344C" w:rsidRDefault="00D7344C" w:rsidP="00221729">
      <w:pPr>
        <w:spacing w:after="0" w:line="240" w:lineRule="auto"/>
        <w:ind w:right="-234"/>
        <w:jc w:val="center"/>
        <w:rPr>
          <w:rFonts w:ascii="Arial" w:hAnsi="Arial" w:cs="Arial"/>
          <w:b/>
          <w:sz w:val="24"/>
          <w:szCs w:val="24"/>
        </w:rPr>
      </w:pPr>
    </w:p>
    <w:p w14:paraId="2863C52C" w14:textId="168FEF45" w:rsidR="00D7344C" w:rsidRDefault="00D7344C" w:rsidP="00221729">
      <w:pPr>
        <w:spacing w:after="0" w:line="240" w:lineRule="auto"/>
        <w:ind w:right="-234"/>
        <w:jc w:val="center"/>
        <w:rPr>
          <w:rFonts w:ascii="Arial" w:hAnsi="Arial" w:cs="Arial"/>
          <w:b/>
          <w:sz w:val="24"/>
          <w:szCs w:val="24"/>
        </w:rPr>
      </w:pPr>
    </w:p>
    <w:p w14:paraId="2ADAEC14" w14:textId="2B9F9615" w:rsidR="00D7344C" w:rsidRDefault="00D7344C" w:rsidP="00221729">
      <w:pPr>
        <w:spacing w:after="0" w:line="240" w:lineRule="auto"/>
        <w:ind w:right="-234"/>
        <w:jc w:val="center"/>
        <w:rPr>
          <w:rFonts w:ascii="Arial" w:hAnsi="Arial" w:cs="Arial"/>
          <w:b/>
          <w:sz w:val="24"/>
          <w:szCs w:val="24"/>
        </w:rPr>
      </w:pPr>
    </w:p>
    <w:p w14:paraId="244D5CCD" w14:textId="46EDEEA7" w:rsidR="00D7344C" w:rsidRDefault="00D7344C" w:rsidP="00221729">
      <w:pPr>
        <w:spacing w:after="0" w:line="240" w:lineRule="auto"/>
        <w:ind w:right="-234"/>
        <w:jc w:val="center"/>
        <w:rPr>
          <w:rFonts w:ascii="Arial" w:hAnsi="Arial" w:cs="Arial"/>
          <w:b/>
          <w:sz w:val="24"/>
          <w:szCs w:val="24"/>
        </w:rPr>
      </w:pPr>
    </w:p>
    <w:p w14:paraId="30E94FC4" w14:textId="01A5D68B" w:rsidR="00D7344C" w:rsidRDefault="00D7344C" w:rsidP="00221729">
      <w:pPr>
        <w:spacing w:after="0" w:line="240" w:lineRule="auto"/>
        <w:ind w:right="-234"/>
        <w:jc w:val="center"/>
        <w:rPr>
          <w:rFonts w:ascii="Arial" w:hAnsi="Arial" w:cs="Arial"/>
          <w:b/>
          <w:sz w:val="24"/>
          <w:szCs w:val="24"/>
        </w:rPr>
      </w:pPr>
    </w:p>
    <w:p w14:paraId="522438C9" w14:textId="52A349E4" w:rsidR="00D7344C" w:rsidRDefault="00D7344C" w:rsidP="00221729">
      <w:pPr>
        <w:spacing w:after="0" w:line="240" w:lineRule="auto"/>
        <w:ind w:right="-234"/>
        <w:jc w:val="center"/>
        <w:rPr>
          <w:rFonts w:ascii="Arial" w:hAnsi="Arial" w:cs="Arial"/>
          <w:b/>
          <w:sz w:val="24"/>
          <w:szCs w:val="24"/>
        </w:rPr>
      </w:pPr>
    </w:p>
    <w:p w14:paraId="5D569115" w14:textId="5D08C9FD" w:rsidR="00D7344C" w:rsidRDefault="00D7344C" w:rsidP="00221729">
      <w:pPr>
        <w:spacing w:after="0" w:line="240" w:lineRule="auto"/>
        <w:ind w:right="-234"/>
        <w:jc w:val="center"/>
        <w:rPr>
          <w:rFonts w:ascii="Arial" w:hAnsi="Arial" w:cs="Arial"/>
          <w:b/>
          <w:sz w:val="24"/>
          <w:szCs w:val="24"/>
        </w:rPr>
      </w:pPr>
    </w:p>
    <w:p w14:paraId="3539D650" w14:textId="06DF8805" w:rsidR="00D7344C" w:rsidRDefault="00D7344C" w:rsidP="00221729">
      <w:pPr>
        <w:spacing w:after="0" w:line="240" w:lineRule="auto"/>
        <w:ind w:right="-234"/>
        <w:jc w:val="center"/>
        <w:rPr>
          <w:rFonts w:ascii="Arial" w:hAnsi="Arial" w:cs="Arial"/>
          <w:b/>
          <w:sz w:val="24"/>
          <w:szCs w:val="24"/>
        </w:rPr>
      </w:pPr>
    </w:p>
    <w:p w14:paraId="4871C9D5" w14:textId="5058DC0D" w:rsidR="00D7344C" w:rsidRDefault="00D7344C" w:rsidP="00221729">
      <w:pPr>
        <w:spacing w:after="0" w:line="240" w:lineRule="auto"/>
        <w:ind w:right="-234"/>
        <w:jc w:val="center"/>
        <w:rPr>
          <w:rFonts w:ascii="Arial" w:hAnsi="Arial" w:cs="Arial"/>
          <w:b/>
          <w:sz w:val="24"/>
          <w:szCs w:val="24"/>
        </w:rPr>
      </w:pPr>
    </w:p>
    <w:p w14:paraId="7BFEB93C" w14:textId="76151CD1" w:rsidR="00D7344C" w:rsidRDefault="00D7344C" w:rsidP="00221729">
      <w:pPr>
        <w:spacing w:after="0" w:line="240" w:lineRule="auto"/>
        <w:ind w:right="-234"/>
        <w:jc w:val="center"/>
        <w:rPr>
          <w:rFonts w:ascii="Arial" w:hAnsi="Arial" w:cs="Arial"/>
          <w:b/>
          <w:sz w:val="24"/>
          <w:szCs w:val="24"/>
        </w:rPr>
      </w:pPr>
    </w:p>
    <w:p w14:paraId="22FF7F08" w14:textId="3EB9082F" w:rsidR="00D7344C" w:rsidRDefault="00D7344C" w:rsidP="00221729">
      <w:pPr>
        <w:spacing w:after="0" w:line="240" w:lineRule="auto"/>
        <w:ind w:right="-234"/>
        <w:jc w:val="center"/>
        <w:rPr>
          <w:rFonts w:ascii="Arial" w:hAnsi="Arial" w:cs="Arial"/>
          <w:b/>
          <w:sz w:val="24"/>
          <w:szCs w:val="24"/>
        </w:rPr>
      </w:pPr>
    </w:p>
    <w:p w14:paraId="5B7BC857" w14:textId="36C1A692" w:rsidR="00D7344C" w:rsidRDefault="00D7344C" w:rsidP="00221729">
      <w:pPr>
        <w:spacing w:after="0" w:line="240" w:lineRule="auto"/>
        <w:ind w:right="-234"/>
        <w:jc w:val="center"/>
        <w:rPr>
          <w:rFonts w:ascii="Arial" w:hAnsi="Arial" w:cs="Arial"/>
          <w:b/>
          <w:sz w:val="24"/>
          <w:szCs w:val="24"/>
        </w:rPr>
      </w:pPr>
    </w:p>
    <w:p w14:paraId="3E1FF745" w14:textId="6B5DEFCD" w:rsidR="00D7344C" w:rsidRDefault="00D7344C" w:rsidP="00221729">
      <w:pPr>
        <w:spacing w:after="0" w:line="240" w:lineRule="auto"/>
        <w:ind w:right="-234"/>
        <w:jc w:val="center"/>
        <w:rPr>
          <w:rFonts w:ascii="Arial" w:hAnsi="Arial" w:cs="Arial"/>
          <w:b/>
          <w:sz w:val="24"/>
          <w:szCs w:val="24"/>
        </w:rPr>
      </w:pPr>
    </w:p>
    <w:p w14:paraId="0B4A3776" w14:textId="0857FB24" w:rsidR="006E2607" w:rsidRPr="00924AFB" w:rsidRDefault="006E2607" w:rsidP="006E2607">
      <w:pPr>
        <w:pStyle w:val="Default"/>
        <w:spacing w:line="276" w:lineRule="auto"/>
        <w:jc w:val="center"/>
        <w:rPr>
          <w:rFonts w:ascii="Arial" w:hAnsi="Arial" w:cs="Arial"/>
          <w:b/>
          <w:bCs/>
        </w:rPr>
      </w:pPr>
      <w:r w:rsidRPr="00F70DC3">
        <w:rPr>
          <w:rFonts w:ascii="Arial" w:hAnsi="Arial" w:cs="Arial"/>
          <w:b/>
          <w:bCs/>
        </w:rPr>
        <w:lastRenderedPageBreak/>
        <w:t>EDITAL DE SELEÇÃO PARA ESCOLHA DE ENTIDADE FECHADA DE PREVIDÊNCIA COMPLEMENTAR</w:t>
      </w:r>
      <w:r>
        <w:rPr>
          <w:rFonts w:ascii="Arial" w:hAnsi="Arial" w:cs="Arial"/>
          <w:b/>
          <w:bCs/>
        </w:rPr>
        <w:t xml:space="preserve"> - </w:t>
      </w:r>
      <w:r w:rsidR="00D7344C">
        <w:rPr>
          <w:rFonts w:ascii="Arial" w:hAnsi="Arial" w:cs="Arial"/>
          <w:b/>
          <w:bCs/>
        </w:rPr>
        <w:t>Chamada Pública 03/2022</w:t>
      </w:r>
    </w:p>
    <w:p w14:paraId="7DABA8B5" w14:textId="77777777" w:rsidR="00D14634" w:rsidRDefault="00D14634" w:rsidP="000F2CF0">
      <w:pPr>
        <w:spacing w:after="0" w:line="240" w:lineRule="auto"/>
        <w:ind w:right="-234"/>
        <w:jc w:val="center"/>
        <w:rPr>
          <w:rFonts w:ascii="Arial" w:hAnsi="Arial" w:cs="Arial"/>
          <w:b/>
          <w:sz w:val="24"/>
          <w:szCs w:val="24"/>
        </w:rPr>
      </w:pPr>
    </w:p>
    <w:p w14:paraId="7D9B3CF7" w14:textId="7D5D41A1" w:rsidR="000D7E6D" w:rsidRDefault="000D7E6D" w:rsidP="000F2CF0">
      <w:pPr>
        <w:spacing w:after="0" w:line="240" w:lineRule="auto"/>
        <w:ind w:right="-234"/>
        <w:jc w:val="center"/>
        <w:rPr>
          <w:rFonts w:ascii="Arial" w:hAnsi="Arial" w:cs="Arial"/>
          <w:b/>
          <w:sz w:val="24"/>
          <w:szCs w:val="24"/>
        </w:rPr>
      </w:pPr>
      <w:r w:rsidRPr="001306B1">
        <w:rPr>
          <w:rFonts w:ascii="Arial" w:hAnsi="Arial" w:cs="Arial"/>
          <w:b/>
          <w:sz w:val="24"/>
          <w:szCs w:val="24"/>
        </w:rPr>
        <w:t xml:space="preserve">ANEXO </w:t>
      </w:r>
      <w:r>
        <w:rPr>
          <w:rFonts w:ascii="Arial" w:hAnsi="Arial" w:cs="Arial"/>
          <w:b/>
          <w:sz w:val="24"/>
          <w:szCs w:val="24"/>
        </w:rPr>
        <w:t>VI</w:t>
      </w:r>
      <w:r w:rsidR="00221729">
        <w:rPr>
          <w:rFonts w:ascii="Arial" w:hAnsi="Arial" w:cs="Arial"/>
          <w:b/>
          <w:sz w:val="24"/>
          <w:szCs w:val="24"/>
        </w:rPr>
        <w:t>-B</w:t>
      </w:r>
    </w:p>
    <w:p w14:paraId="207F1801" w14:textId="46C89297" w:rsidR="00221729" w:rsidRDefault="00221729" w:rsidP="000D7E6D">
      <w:pPr>
        <w:spacing w:after="0" w:line="240" w:lineRule="auto"/>
        <w:ind w:right="-234"/>
        <w:jc w:val="center"/>
        <w:rPr>
          <w:rFonts w:ascii="Arial" w:hAnsi="Arial" w:cs="Arial"/>
          <w:b/>
          <w:sz w:val="24"/>
          <w:szCs w:val="24"/>
        </w:rPr>
      </w:pPr>
    </w:p>
    <w:p w14:paraId="17AC757D" w14:textId="4E23EC97" w:rsidR="00221729" w:rsidRDefault="00221729" w:rsidP="000D7E6D">
      <w:pPr>
        <w:spacing w:after="0" w:line="240" w:lineRule="auto"/>
        <w:ind w:right="-234"/>
        <w:jc w:val="center"/>
        <w:rPr>
          <w:rFonts w:ascii="Arial" w:hAnsi="Arial" w:cs="Arial"/>
          <w:b/>
          <w:sz w:val="24"/>
          <w:szCs w:val="24"/>
        </w:rPr>
      </w:pPr>
    </w:p>
    <w:p w14:paraId="53382ED4" w14:textId="2D6949EB" w:rsidR="00221729" w:rsidRDefault="00221729" w:rsidP="000D7E6D">
      <w:pPr>
        <w:spacing w:after="0" w:line="240" w:lineRule="auto"/>
        <w:ind w:right="-234"/>
        <w:jc w:val="center"/>
        <w:rPr>
          <w:rFonts w:ascii="Arial" w:hAnsi="Arial" w:cs="Arial"/>
          <w:b/>
          <w:sz w:val="24"/>
          <w:szCs w:val="24"/>
        </w:rPr>
      </w:pPr>
    </w:p>
    <w:p w14:paraId="3B457A1D" w14:textId="736A77C9" w:rsidR="00221729" w:rsidRDefault="00221729" w:rsidP="000D7E6D">
      <w:pPr>
        <w:spacing w:after="0" w:line="240" w:lineRule="auto"/>
        <w:ind w:right="-234"/>
        <w:jc w:val="center"/>
        <w:rPr>
          <w:rFonts w:ascii="Arial" w:hAnsi="Arial" w:cs="Arial"/>
          <w:b/>
          <w:sz w:val="24"/>
          <w:szCs w:val="24"/>
        </w:rPr>
      </w:pPr>
    </w:p>
    <w:p w14:paraId="56823E46" w14:textId="5D9BDEC4" w:rsidR="00221729" w:rsidRDefault="00221729" w:rsidP="000D7E6D">
      <w:pPr>
        <w:spacing w:after="0" w:line="240" w:lineRule="auto"/>
        <w:ind w:right="-234"/>
        <w:jc w:val="center"/>
        <w:rPr>
          <w:rFonts w:ascii="Arial" w:hAnsi="Arial" w:cs="Arial"/>
          <w:b/>
          <w:sz w:val="24"/>
          <w:szCs w:val="24"/>
        </w:rPr>
      </w:pPr>
    </w:p>
    <w:p w14:paraId="3FBDEF27" w14:textId="748C7EDC" w:rsidR="00221729" w:rsidRDefault="00221729" w:rsidP="000D7E6D">
      <w:pPr>
        <w:spacing w:after="0" w:line="240" w:lineRule="auto"/>
        <w:ind w:right="-234"/>
        <w:jc w:val="center"/>
        <w:rPr>
          <w:rFonts w:ascii="Arial" w:hAnsi="Arial" w:cs="Arial"/>
          <w:b/>
          <w:sz w:val="24"/>
          <w:szCs w:val="24"/>
        </w:rPr>
      </w:pPr>
    </w:p>
    <w:p w14:paraId="4CEBBA01" w14:textId="0A4B8A6A" w:rsidR="00221729" w:rsidRDefault="00221729" w:rsidP="000D7E6D">
      <w:pPr>
        <w:spacing w:after="0" w:line="240" w:lineRule="auto"/>
        <w:ind w:right="-234"/>
        <w:jc w:val="center"/>
        <w:rPr>
          <w:rFonts w:ascii="Arial" w:hAnsi="Arial" w:cs="Arial"/>
          <w:b/>
          <w:sz w:val="24"/>
          <w:szCs w:val="24"/>
        </w:rPr>
      </w:pPr>
    </w:p>
    <w:p w14:paraId="0F09B404" w14:textId="024BB714" w:rsidR="00221729" w:rsidRDefault="00221729" w:rsidP="000D7E6D">
      <w:pPr>
        <w:spacing w:after="0" w:line="240" w:lineRule="auto"/>
        <w:ind w:right="-234"/>
        <w:jc w:val="center"/>
        <w:rPr>
          <w:rFonts w:ascii="Arial" w:hAnsi="Arial" w:cs="Arial"/>
          <w:b/>
          <w:sz w:val="24"/>
          <w:szCs w:val="24"/>
        </w:rPr>
      </w:pPr>
    </w:p>
    <w:p w14:paraId="2DBB2188" w14:textId="7F0218C6" w:rsidR="00221729" w:rsidRDefault="00221729" w:rsidP="000D7E6D">
      <w:pPr>
        <w:spacing w:after="0" w:line="240" w:lineRule="auto"/>
        <w:ind w:right="-234"/>
        <w:jc w:val="center"/>
        <w:rPr>
          <w:rFonts w:ascii="Arial" w:hAnsi="Arial" w:cs="Arial"/>
          <w:b/>
          <w:sz w:val="24"/>
          <w:szCs w:val="24"/>
        </w:rPr>
      </w:pPr>
    </w:p>
    <w:p w14:paraId="0E7D67E2" w14:textId="7C06F7A1" w:rsidR="00221729" w:rsidRDefault="00221729" w:rsidP="000D7E6D">
      <w:pPr>
        <w:spacing w:after="0" w:line="240" w:lineRule="auto"/>
        <w:ind w:right="-234"/>
        <w:jc w:val="center"/>
        <w:rPr>
          <w:rFonts w:ascii="Arial" w:hAnsi="Arial" w:cs="Arial"/>
          <w:b/>
          <w:sz w:val="24"/>
          <w:szCs w:val="24"/>
        </w:rPr>
      </w:pPr>
    </w:p>
    <w:p w14:paraId="3256D3F9" w14:textId="480ED44B" w:rsidR="00221729" w:rsidRDefault="00221729" w:rsidP="000D7E6D">
      <w:pPr>
        <w:spacing w:after="0" w:line="240" w:lineRule="auto"/>
        <w:ind w:right="-234"/>
        <w:jc w:val="center"/>
        <w:rPr>
          <w:rFonts w:ascii="Arial" w:hAnsi="Arial" w:cs="Arial"/>
          <w:b/>
          <w:sz w:val="24"/>
          <w:szCs w:val="24"/>
        </w:rPr>
      </w:pPr>
    </w:p>
    <w:p w14:paraId="7BF31D1B" w14:textId="38B0892C" w:rsidR="00221729" w:rsidRDefault="00221729" w:rsidP="000D7E6D">
      <w:pPr>
        <w:spacing w:after="0" w:line="240" w:lineRule="auto"/>
        <w:ind w:right="-234"/>
        <w:jc w:val="center"/>
        <w:rPr>
          <w:rFonts w:ascii="Arial" w:hAnsi="Arial" w:cs="Arial"/>
          <w:b/>
          <w:sz w:val="24"/>
          <w:szCs w:val="24"/>
        </w:rPr>
      </w:pPr>
    </w:p>
    <w:p w14:paraId="678B3A45" w14:textId="63474860" w:rsidR="00221729" w:rsidRDefault="00221729" w:rsidP="000D7E6D">
      <w:pPr>
        <w:spacing w:after="0" w:line="240" w:lineRule="auto"/>
        <w:ind w:right="-234"/>
        <w:jc w:val="center"/>
        <w:rPr>
          <w:rFonts w:ascii="Arial" w:hAnsi="Arial" w:cs="Arial"/>
          <w:b/>
          <w:sz w:val="24"/>
          <w:szCs w:val="24"/>
        </w:rPr>
      </w:pPr>
    </w:p>
    <w:p w14:paraId="40B06683" w14:textId="4A598F0C" w:rsidR="00221729" w:rsidRDefault="00221729" w:rsidP="000D7E6D">
      <w:pPr>
        <w:spacing w:after="0" w:line="240" w:lineRule="auto"/>
        <w:ind w:right="-234"/>
        <w:jc w:val="center"/>
        <w:rPr>
          <w:rFonts w:ascii="Arial" w:hAnsi="Arial" w:cs="Arial"/>
          <w:b/>
          <w:sz w:val="24"/>
          <w:szCs w:val="24"/>
        </w:rPr>
      </w:pPr>
    </w:p>
    <w:p w14:paraId="68D1A8EE" w14:textId="4E4AB00A" w:rsidR="00221729" w:rsidRDefault="00221729" w:rsidP="000D7E6D">
      <w:pPr>
        <w:spacing w:after="0" w:line="240" w:lineRule="auto"/>
        <w:ind w:right="-234"/>
        <w:jc w:val="center"/>
        <w:rPr>
          <w:rFonts w:ascii="Arial" w:hAnsi="Arial" w:cs="Arial"/>
          <w:b/>
          <w:sz w:val="24"/>
          <w:szCs w:val="24"/>
        </w:rPr>
      </w:pPr>
    </w:p>
    <w:p w14:paraId="225059F5" w14:textId="40C43A97" w:rsidR="00221729" w:rsidRPr="00EB5BBD" w:rsidRDefault="00EB5BBD" w:rsidP="000D7E6D">
      <w:pPr>
        <w:spacing w:after="0" w:line="240" w:lineRule="auto"/>
        <w:ind w:right="-234"/>
        <w:jc w:val="center"/>
        <w:rPr>
          <w:rFonts w:ascii="Arial" w:hAnsi="Arial" w:cs="Arial"/>
          <w:b/>
          <w:color w:val="FF0000"/>
          <w:sz w:val="24"/>
          <w:szCs w:val="24"/>
        </w:rPr>
      </w:pPr>
      <w:r w:rsidRPr="00EB5BBD">
        <w:rPr>
          <w:rFonts w:ascii="Arial" w:hAnsi="Arial" w:cs="Arial"/>
          <w:b/>
          <w:color w:val="FF0000"/>
          <w:sz w:val="24"/>
          <w:szCs w:val="24"/>
        </w:rPr>
        <w:t>EM ANEXO</w:t>
      </w:r>
    </w:p>
    <w:p w14:paraId="7FE691D2" w14:textId="4B751FA6" w:rsidR="00221729" w:rsidRDefault="00221729" w:rsidP="000D7E6D">
      <w:pPr>
        <w:spacing w:after="0" w:line="240" w:lineRule="auto"/>
        <w:ind w:right="-234"/>
        <w:jc w:val="center"/>
        <w:rPr>
          <w:rFonts w:ascii="Arial" w:hAnsi="Arial" w:cs="Arial"/>
          <w:b/>
          <w:sz w:val="24"/>
          <w:szCs w:val="24"/>
        </w:rPr>
      </w:pPr>
    </w:p>
    <w:p w14:paraId="674BEE9B" w14:textId="670D9F33" w:rsidR="00221729" w:rsidRDefault="00221729" w:rsidP="000D7E6D">
      <w:pPr>
        <w:spacing w:after="0" w:line="240" w:lineRule="auto"/>
        <w:ind w:right="-234"/>
        <w:jc w:val="center"/>
        <w:rPr>
          <w:rFonts w:ascii="Arial" w:hAnsi="Arial" w:cs="Arial"/>
          <w:b/>
          <w:sz w:val="24"/>
          <w:szCs w:val="24"/>
        </w:rPr>
      </w:pPr>
    </w:p>
    <w:p w14:paraId="10A16124" w14:textId="1A184DFD" w:rsidR="00221729" w:rsidRDefault="00221729" w:rsidP="000D7E6D">
      <w:pPr>
        <w:spacing w:after="0" w:line="240" w:lineRule="auto"/>
        <w:ind w:right="-234"/>
        <w:jc w:val="center"/>
        <w:rPr>
          <w:rFonts w:ascii="Arial" w:hAnsi="Arial" w:cs="Arial"/>
          <w:b/>
          <w:sz w:val="24"/>
          <w:szCs w:val="24"/>
        </w:rPr>
      </w:pPr>
    </w:p>
    <w:p w14:paraId="3174A752" w14:textId="6343C868" w:rsidR="00221729" w:rsidRDefault="00221729" w:rsidP="000D7E6D">
      <w:pPr>
        <w:spacing w:after="0" w:line="240" w:lineRule="auto"/>
        <w:ind w:right="-234"/>
        <w:jc w:val="center"/>
        <w:rPr>
          <w:rFonts w:ascii="Arial" w:hAnsi="Arial" w:cs="Arial"/>
          <w:b/>
          <w:sz w:val="24"/>
          <w:szCs w:val="24"/>
        </w:rPr>
      </w:pPr>
    </w:p>
    <w:p w14:paraId="3A6C32E5" w14:textId="63E9515B" w:rsidR="00221729" w:rsidRDefault="00221729" w:rsidP="000D7E6D">
      <w:pPr>
        <w:spacing w:after="0" w:line="240" w:lineRule="auto"/>
        <w:ind w:right="-234"/>
        <w:jc w:val="center"/>
        <w:rPr>
          <w:rFonts w:ascii="Arial" w:hAnsi="Arial" w:cs="Arial"/>
          <w:b/>
          <w:sz w:val="24"/>
          <w:szCs w:val="24"/>
        </w:rPr>
      </w:pPr>
    </w:p>
    <w:p w14:paraId="08E30BEB" w14:textId="094CF384" w:rsidR="00221729" w:rsidRDefault="00221729" w:rsidP="000D7E6D">
      <w:pPr>
        <w:spacing w:after="0" w:line="240" w:lineRule="auto"/>
        <w:ind w:right="-234"/>
        <w:jc w:val="center"/>
        <w:rPr>
          <w:rFonts w:ascii="Arial" w:hAnsi="Arial" w:cs="Arial"/>
          <w:b/>
          <w:sz w:val="24"/>
          <w:szCs w:val="24"/>
        </w:rPr>
      </w:pPr>
    </w:p>
    <w:p w14:paraId="6826CAD2" w14:textId="333FB926" w:rsidR="00221729" w:rsidRDefault="00221729" w:rsidP="000D7E6D">
      <w:pPr>
        <w:spacing w:after="0" w:line="240" w:lineRule="auto"/>
        <w:ind w:right="-234"/>
        <w:jc w:val="center"/>
        <w:rPr>
          <w:rFonts w:ascii="Arial" w:hAnsi="Arial" w:cs="Arial"/>
          <w:b/>
          <w:sz w:val="24"/>
          <w:szCs w:val="24"/>
        </w:rPr>
      </w:pPr>
    </w:p>
    <w:p w14:paraId="2EAEBEFF" w14:textId="00E20E76" w:rsidR="00221729" w:rsidRDefault="00221729" w:rsidP="000D7E6D">
      <w:pPr>
        <w:spacing w:after="0" w:line="240" w:lineRule="auto"/>
        <w:ind w:right="-234"/>
        <w:jc w:val="center"/>
        <w:rPr>
          <w:rFonts w:ascii="Arial" w:hAnsi="Arial" w:cs="Arial"/>
          <w:b/>
          <w:sz w:val="24"/>
          <w:szCs w:val="24"/>
        </w:rPr>
      </w:pPr>
    </w:p>
    <w:p w14:paraId="7B5185D4" w14:textId="0188025E" w:rsidR="00221729" w:rsidRDefault="00221729" w:rsidP="000D7E6D">
      <w:pPr>
        <w:spacing w:after="0" w:line="240" w:lineRule="auto"/>
        <w:ind w:right="-234"/>
        <w:jc w:val="center"/>
        <w:rPr>
          <w:rFonts w:ascii="Arial" w:hAnsi="Arial" w:cs="Arial"/>
          <w:b/>
          <w:sz w:val="24"/>
          <w:szCs w:val="24"/>
        </w:rPr>
      </w:pPr>
    </w:p>
    <w:p w14:paraId="59CF81D3" w14:textId="08B465E8" w:rsidR="00221729" w:rsidRDefault="00221729" w:rsidP="000D7E6D">
      <w:pPr>
        <w:spacing w:after="0" w:line="240" w:lineRule="auto"/>
        <w:ind w:right="-234"/>
        <w:jc w:val="center"/>
        <w:rPr>
          <w:rFonts w:ascii="Arial" w:hAnsi="Arial" w:cs="Arial"/>
          <w:b/>
          <w:sz w:val="24"/>
          <w:szCs w:val="24"/>
        </w:rPr>
      </w:pPr>
    </w:p>
    <w:p w14:paraId="0BB62397" w14:textId="65801512" w:rsidR="00221729" w:rsidRDefault="00221729" w:rsidP="000D7E6D">
      <w:pPr>
        <w:spacing w:after="0" w:line="240" w:lineRule="auto"/>
        <w:ind w:right="-234"/>
        <w:jc w:val="center"/>
        <w:rPr>
          <w:rFonts w:ascii="Arial" w:hAnsi="Arial" w:cs="Arial"/>
          <w:b/>
          <w:sz w:val="24"/>
          <w:szCs w:val="24"/>
        </w:rPr>
      </w:pPr>
    </w:p>
    <w:p w14:paraId="7DB53CBC" w14:textId="2CE7F966" w:rsidR="00221729" w:rsidRDefault="00221729" w:rsidP="000D7E6D">
      <w:pPr>
        <w:spacing w:after="0" w:line="240" w:lineRule="auto"/>
        <w:ind w:right="-234"/>
        <w:jc w:val="center"/>
        <w:rPr>
          <w:rFonts w:ascii="Arial" w:hAnsi="Arial" w:cs="Arial"/>
          <w:b/>
          <w:sz w:val="24"/>
          <w:szCs w:val="24"/>
        </w:rPr>
      </w:pPr>
    </w:p>
    <w:p w14:paraId="5A5796B2" w14:textId="6D3CFFEE" w:rsidR="00221729" w:rsidRDefault="00221729" w:rsidP="000D7E6D">
      <w:pPr>
        <w:spacing w:after="0" w:line="240" w:lineRule="auto"/>
        <w:ind w:right="-234"/>
        <w:jc w:val="center"/>
        <w:rPr>
          <w:rFonts w:ascii="Arial" w:hAnsi="Arial" w:cs="Arial"/>
          <w:b/>
          <w:sz w:val="24"/>
          <w:szCs w:val="24"/>
        </w:rPr>
      </w:pPr>
    </w:p>
    <w:p w14:paraId="5833426C" w14:textId="418817E7" w:rsidR="00221729" w:rsidRDefault="00221729" w:rsidP="000D7E6D">
      <w:pPr>
        <w:spacing w:after="0" w:line="240" w:lineRule="auto"/>
        <w:ind w:right="-234"/>
        <w:jc w:val="center"/>
        <w:rPr>
          <w:rFonts w:ascii="Arial" w:hAnsi="Arial" w:cs="Arial"/>
          <w:b/>
          <w:sz w:val="24"/>
          <w:szCs w:val="24"/>
        </w:rPr>
      </w:pPr>
    </w:p>
    <w:p w14:paraId="1D09DDA0" w14:textId="1E87FB66" w:rsidR="00221729" w:rsidRDefault="00221729" w:rsidP="000D7E6D">
      <w:pPr>
        <w:spacing w:after="0" w:line="240" w:lineRule="auto"/>
        <w:ind w:right="-234"/>
        <w:jc w:val="center"/>
        <w:rPr>
          <w:rFonts w:ascii="Arial" w:hAnsi="Arial" w:cs="Arial"/>
          <w:b/>
          <w:sz w:val="24"/>
          <w:szCs w:val="24"/>
        </w:rPr>
      </w:pPr>
    </w:p>
    <w:p w14:paraId="61C43B57" w14:textId="402556CA" w:rsidR="00221729" w:rsidRDefault="00221729" w:rsidP="000D7E6D">
      <w:pPr>
        <w:spacing w:after="0" w:line="240" w:lineRule="auto"/>
        <w:ind w:right="-234"/>
        <w:jc w:val="center"/>
        <w:rPr>
          <w:rFonts w:ascii="Arial" w:hAnsi="Arial" w:cs="Arial"/>
          <w:b/>
          <w:sz w:val="24"/>
          <w:szCs w:val="24"/>
        </w:rPr>
      </w:pPr>
    </w:p>
    <w:p w14:paraId="737F6995" w14:textId="7A027009" w:rsidR="00221729" w:rsidRDefault="00221729" w:rsidP="000D7E6D">
      <w:pPr>
        <w:spacing w:after="0" w:line="240" w:lineRule="auto"/>
        <w:ind w:right="-234"/>
        <w:jc w:val="center"/>
        <w:rPr>
          <w:rFonts w:ascii="Arial" w:hAnsi="Arial" w:cs="Arial"/>
          <w:b/>
          <w:sz w:val="24"/>
          <w:szCs w:val="24"/>
        </w:rPr>
      </w:pPr>
    </w:p>
    <w:p w14:paraId="4A9113A9" w14:textId="3AAC271E" w:rsidR="00221729" w:rsidRDefault="00221729" w:rsidP="000D7E6D">
      <w:pPr>
        <w:spacing w:after="0" w:line="240" w:lineRule="auto"/>
        <w:ind w:right="-234"/>
        <w:jc w:val="center"/>
        <w:rPr>
          <w:rFonts w:ascii="Arial" w:hAnsi="Arial" w:cs="Arial"/>
          <w:b/>
          <w:sz w:val="24"/>
          <w:szCs w:val="24"/>
        </w:rPr>
      </w:pPr>
    </w:p>
    <w:p w14:paraId="796572E0" w14:textId="43F4F86E" w:rsidR="00221729" w:rsidRDefault="00221729" w:rsidP="000D7E6D">
      <w:pPr>
        <w:spacing w:after="0" w:line="240" w:lineRule="auto"/>
        <w:ind w:right="-234"/>
        <w:jc w:val="center"/>
        <w:rPr>
          <w:rFonts w:ascii="Arial" w:hAnsi="Arial" w:cs="Arial"/>
          <w:b/>
          <w:sz w:val="24"/>
          <w:szCs w:val="24"/>
        </w:rPr>
      </w:pPr>
    </w:p>
    <w:p w14:paraId="27EB73F2" w14:textId="0ECBD88B" w:rsidR="00221729" w:rsidRDefault="00221729" w:rsidP="000D7E6D">
      <w:pPr>
        <w:spacing w:after="0" w:line="240" w:lineRule="auto"/>
        <w:ind w:right="-234"/>
        <w:jc w:val="center"/>
        <w:rPr>
          <w:rFonts w:ascii="Arial" w:hAnsi="Arial" w:cs="Arial"/>
          <w:b/>
          <w:sz w:val="24"/>
          <w:szCs w:val="24"/>
        </w:rPr>
      </w:pPr>
    </w:p>
    <w:p w14:paraId="3D3F06DE" w14:textId="35F7393B" w:rsidR="00221729" w:rsidRDefault="00221729" w:rsidP="000D7E6D">
      <w:pPr>
        <w:spacing w:after="0" w:line="240" w:lineRule="auto"/>
        <w:ind w:right="-234"/>
        <w:jc w:val="center"/>
        <w:rPr>
          <w:rFonts w:ascii="Arial" w:hAnsi="Arial" w:cs="Arial"/>
          <w:b/>
          <w:sz w:val="24"/>
          <w:szCs w:val="24"/>
        </w:rPr>
      </w:pPr>
    </w:p>
    <w:p w14:paraId="685B6A51" w14:textId="160A961F" w:rsidR="00221729" w:rsidRDefault="00221729" w:rsidP="000D7E6D">
      <w:pPr>
        <w:spacing w:after="0" w:line="240" w:lineRule="auto"/>
        <w:ind w:right="-234"/>
        <w:jc w:val="center"/>
        <w:rPr>
          <w:rFonts w:ascii="Arial" w:hAnsi="Arial" w:cs="Arial"/>
          <w:b/>
          <w:sz w:val="24"/>
          <w:szCs w:val="24"/>
        </w:rPr>
      </w:pPr>
    </w:p>
    <w:p w14:paraId="2F2DDDEF" w14:textId="0DA7D5EC" w:rsidR="00221729" w:rsidRDefault="00221729" w:rsidP="000D7E6D">
      <w:pPr>
        <w:spacing w:after="0" w:line="240" w:lineRule="auto"/>
        <w:ind w:right="-234"/>
        <w:jc w:val="center"/>
        <w:rPr>
          <w:rFonts w:ascii="Arial" w:hAnsi="Arial" w:cs="Arial"/>
          <w:b/>
          <w:sz w:val="24"/>
          <w:szCs w:val="24"/>
        </w:rPr>
      </w:pPr>
    </w:p>
    <w:p w14:paraId="7AC665C5" w14:textId="283B28C2" w:rsidR="00221729" w:rsidRDefault="00221729" w:rsidP="000D7E6D">
      <w:pPr>
        <w:spacing w:after="0" w:line="240" w:lineRule="auto"/>
        <w:ind w:right="-234"/>
        <w:jc w:val="center"/>
        <w:rPr>
          <w:rFonts w:ascii="Arial" w:hAnsi="Arial" w:cs="Arial"/>
          <w:b/>
          <w:sz w:val="24"/>
          <w:szCs w:val="24"/>
        </w:rPr>
      </w:pPr>
    </w:p>
    <w:p w14:paraId="379BF254" w14:textId="77777777" w:rsidR="00D7344C" w:rsidRDefault="006E2607" w:rsidP="00D7344C">
      <w:pPr>
        <w:pStyle w:val="Default"/>
        <w:spacing w:line="276" w:lineRule="auto"/>
        <w:jc w:val="center"/>
        <w:rPr>
          <w:rFonts w:ascii="Arial" w:hAnsi="Arial" w:cs="Arial"/>
          <w:b/>
          <w:bCs/>
        </w:rPr>
      </w:pPr>
      <w:r w:rsidRPr="00F70DC3">
        <w:rPr>
          <w:rFonts w:ascii="Arial" w:hAnsi="Arial" w:cs="Arial"/>
          <w:b/>
          <w:bCs/>
        </w:rPr>
        <w:t>EDITAL DE SELEÇÃO PARA ESCOLHA DE ENTIDADE FECHADA DE PREVIDÊNCIA COMPLEMENTAR</w:t>
      </w:r>
      <w:r>
        <w:rPr>
          <w:rFonts w:ascii="Arial" w:hAnsi="Arial" w:cs="Arial"/>
          <w:b/>
          <w:bCs/>
        </w:rPr>
        <w:t xml:space="preserve"> - </w:t>
      </w:r>
      <w:r w:rsidR="00D7344C">
        <w:rPr>
          <w:rFonts w:ascii="Arial" w:hAnsi="Arial" w:cs="Arial"/>
          <w:b/>
          <w:bCs/>
        </w:rPr>
        <w:t>Chamada Pública 03/2022</w:t>
      </w:r>
    </w:p>
    <w:p w14:paraId="106CC541" w14:textId="77777777" w:rsidR="00D7344C" w:rsidRDefault="00D7344C" w:rsidP="00D7344C">
      <w:pPr>
        <w:pStyle w:val="Default"/>
        <w:spacing w:line="276" w:lineRule="auto"/>
        <w:jc w:val="center"/>
        <w:rPr>
          <w:rFonts w:ascii="Arial" w:hAnsi="Arial" w:cs="Arial"/>
          <w:b/>
          <w:bCs/>
        </w:rPr>
      </w:pPr>
    </w:p>
    <w:p w14:paraId="4EEDB9FF" w14:textId="74AC48AB" w:rsidR="007608EB" w:rsidRDefault="007608EB" w:rsidP="00D7344C">
      <w:pPr>
        <w:pStyle w:val="Default"/>
        <w:spacing w:line="276" w:lineRule="auto"/>
        <w:jc w:val="center"/>
        <w:rPr>
          <w:rFonts w:ascii="Arial" w:hAnsi="Arial" w:cs="Arial"/>
          <w:b/>
        </w:rPr>
      </w:pPr>
      <w:r w:rsidRPr="001306B1">
        <w:rPr>
          <w:rFonts w:ascii="Arial" w:hAnsi="Arial" w:cs="Arial"/>
          <w:b/>
        </w:rPr>
        <w:t xml:space="preserve">ANEXO </w:t>
      </w:r>
      <w:r>
        <w:rPr>
          <w:rFonts w:ascii="Arial" w:hAnsi="Arial" w:cs="Arial"/>
          <w:b/>
        </w:rPr>
        <w:t>VII</w:t>
      </w:r>
    </w:p>
    <w:p w14:paraId="11054016" w14:textId="77777777" w:rsidR="007608EB" w:rsidRDefault="007608EB" w:rsidP="007608EB">
      <w:pPr>
        <w:spacing w:after="0" w:line="240" w:lineRule="auto"/>
        <w:ind w:right="-234"/>
        <w:jc w:val="center"/>
        <w:rPr>
          <w:rFonts w:ascii="Arial" w:hAnsi="Arial" w:cs="Arial"/>
          <w:b/>
          <w:sz w:val="24"/>
          <w:szCs w:val="24"/>
        </w:rPr>
      </w:pPr>
    </w:p>
    <w:p w14:paraId="1178344F" w14:textId="77777777" w:rsidR="007608EB" w:rsidRDefault="007608EB" w:rsidP="007608EB">
      <w:pPr>
        <w:spacing w:after="0" w:line="240" w:lineRule="auto"/>
        <w:ind w:right="-234"/>
        <w:jc w:val="center"/>
        <w:rPr>
          <w:rFonts w:ascii="Arial" w:hAnsi="Arial" w:cs="Arial"/>
          <w:b/>
          <w:sz w:val="24"/>
          <w:szCs w:val="24"/>
        </w:rPr>
      </w:pPr>
    </w:p>
    <w:p w14:paraId="35068817" w14:textId="0064936C" w:rsidR="0001621A" w:rsidRPr="004C1F38" w:rsidRDefault="004C1F38" w:rsidP="005D3D34">
      <w:pPr>
        <w:spacing w:before="120" w:after="120" w:line="276" w:lineRule="auto"/>
        <w:ind w:right="49"/>
        <w:jc w:val="center"/>
        <w:rPr>
          <w:rFonts w:ascii="Arial" w:hAnsi="Arial" w:cs="Arial"/>
          <w:b/>
          <w:bCs/>
          <w:sz w:val="24"/>
          <w:szCs w:val="24"/>
          <w:u w:val="single"/>
        </w:rPr>
      </w:pPr>
      <w:r w:rsidRPr="004C1F38">
        <w:rPr>
          <w:rFonts w:ascii="Arial" w:hAnsi="Arial" w:cs="Arial"/>
          <w:b/>
          <w:bCs/>
          <w:sz w:val="24"/>
          <w:szCs w:val="24"/>
          <w:u w:val="single"/>
        </w:rPr>
        <w:t>DECLARAÇÃO - Resolução CNPC nº 32/2019</w:t>
      </w:r>
    </w:p>
    <w:p w14:paraId="3302F99D" w14:textId="142ED188" w:rsidR="00D82D2A" w:rsidRDefault="00D82D2A" w:rsidP="005D3D34">
      <w:pPr>
        <w:spacing w:before="120" w:after="120" w:line="276" w:lineRule="auto"/>
        <w:ind w:right="49"/>
        <w:jc w:val="center"/>
        <w:rPr>
          <w:rFonts w:ascii="Arial" w:hAnsi="Arial" w:cs="Arial"/>
          <w:sz w:val="24"/>
          <w:szCs w:val="24"/>
        </w:rPr>
      </w:pPr>
    </w:p>
    <w:p w14:paraId="3A6A3EF4" w14:textId="79523E60" w:rsidR="004C1F38" w:rsidRPr="00D34481" w:rsidRDefault="00D82D2A" w:rsidP="004C1F38">
      <w:pPr>
        <w:spacing w:after="0"/>
        <w:jc w:val="both"/>
        <w:rPr>
          <w:rFonts w:ascii="Arial" w:hAnsi="Arial" w:cs="Arial"/>
          <w:sz w:val="24"/>
          <w:szCs w:val="24"/>
        </w:rPr>
      </w:pPr>
      <w:r w:rsidRPr="00DB6E26">
        <w:rPr>
          <w:rFonts w:ascii="Arial" w:eastAsia="Times New Roman" w:hAnsi="Arial" w:cs="Arial"/>
          <w:lang w:eastAsia="pt-BR"/>
        </w:rPr>
        <w:t xml:space="preserve">…………………………..(denominação ou razão social), Entidade Fechada de Previdência Complementar, </w:t>
      </w:r>
      <w:r w:rsidRPr="00DB6E26">
        <w:rPr>
          <w:rFonts w:ascii="Arial" w:hAnsi="Arial" w:cs="Arial"/>
        </w:rPr>
        <w:t xml:space="preserve">classificada como </w:t>
      </w:r>
      <w:proofErr w:type="spellStart"/>
      <w:r w:rsidRPr="00DB6E26">
        <w:rPr>
          <w:rFonts w:ascii="Arial" w:hAnsi="Arial" w:cs="Arial"/>
        </w:rPr>
        <w:t>multipatrocinada</w:t>
      </w:r>
      <w:proofErr w:type="spellEnd"/>
      <w:r w:rsidRPr="00DB6E26">
        <w:rPr>
          <w:rFonts w:ascii="Arial" w:eastAsia="Times New Roman" w:hAnsi="Arial" w:cs="Arial"/>
          <w:lang w:eastAsia="pt-BR"/>
        </w:rPr>
        <w:t xml:space="preserve">, estabelecida na rua…………………………nº…………., na cidade de…………………., Estado…………………, inscrita no CNPJ sob nº…………………, neste ato representada por seu Dirigente …………………….(nome completo), nacionalidade………, estado civil……….., profissão…………., CPF nº……., Cédula de Identidade nº…………, órgão expedidor…………., residente e domiciliado na rua………………, nº……, na cidade de…………, Estado de……………, </w:t>
      </w:r>
      <w:r w:rsidR="004C1F38" w:rsidRPr="004C1F38">
        <w:rPr>
          <w:rFonts w:ascii="Arial" w:eastAsia="Times New Roman" w:hAnsi="Arial" w:cs="Arial"/>
          <w:b/>
          <w:bCs/>
          <w:u w:val="single"/>
          <w:lang w:eastAsia="pt-BR"/>
        </w:rPr>
        <w:t>DECLARA</w:t>
      </w:r>
      <w:r w:rsidR="004C1F38">
        <w:rPr>
          <w:rFonts w:ascii="Arial" w:eastAsia="Times New Roman" w:hAnsi="Arial" w:cs="Arial"/>
          <w:lang w:eastAsia="pt-BR"/>
        </w:rPr>
        <w:t xml:space="preserve"> que </w:t>
      </w:r>
      <w:r w:rsidR="004C1F38" w:rsidRPr="00D34481">
        <w:rPr>
          <w:rFonts w:ascii="Arial" w:hAnsi="Arial" w:cs="Arial"/>
          <w:sz w:val="24"/>
          <w:szCs w:val="24"/>
        </w:rPr>
        <w:t>disponibiliza, sem restrição de acesso no sítio eletrônico na internet da EFPC, nos termos da Resolução CNPC nº 32/2019</w:t>
      </w:r>
      <w:r w:rsidR="004C1F38">
        <w:rPr>
          <w:rFonts w:ascii="Arial" w:hAnsi="Arial" w:cs="Arial"/>
          <w:sz w:val="24"/>
          <w:szCs w:val="24"/>
        </w:rPr>
        <w:t>, de 04/12/2019:</w:t>
      </w:r>
    </w:p>
    <w:p w14:paraId="18FDD92E" w14:textId="77777777" w:rsidR="004C1F38" w:rsidRPr="00D34481" w:rsidRDefault="004C1F38" w:rsidP="004C1F38">
      <w:pPr>
        <w:spacing w:after="0"/>
        <w:jc w:val="both"/>
        <w:rPr>
          <w:rFonts w:ascii="Arial" w:hAnsi="Arial" w:cs="Arial"/>
          <w:sz w:val="24"/>
          <w:szCs w:val="24"/>
        </w:rPr>
      </w:pPr>
      <w:r w:rsidRPr="00A70E88">
        <w:rPr>
          <w:rFonts w:ascii="Arial" w:hAnsi="Arial" w:cs="Arial"/>
          <w:b/>
          <w:bCs/>
          <w:sz w:val="24"/>
          <w:szCs w:val="24"/>
        </w:rPr>
        <w:t>a)</w:t>
      </w:r>
      <w:r w:rsidRPr="00D34481">
        <w:rPr>
          <w:rFonts w:ascii="Arial" w:hAnsi="Arial" w:cs="Arial"/>
          <w:sz w:val="24"/>
          <w:szCs w:val="24"/>
        </w:rPr>
        <w:t xml:space="preserve"> o Relatório Anual de Informações (RAI);</w:t>
      </w:r>
    </w:p>
    <w:p w14:paraId="5D817893" w14:textId="77777777" w:rsidR="004C1F38" w:rsidRPr="00D34481" w:rsidRDefault="004C1F38" w:rsidP="004C1F38">
      <w:pPr>
        <w:spacing w:after="0"/>
        <w:jc w:val="both"/>
        <w:rPr>
          <w:rFonts w:ascii="Arial" w:hAnsi="Arial" w:cs="Arial"/>
          <w:sz w:val="24"/>
          <w:szCs w:val="24"/>
        </w:rPr>
      </w:pPr>
      <w:r w:rsidRPr="00A70E88">
        <w:rPr>
          <w:rFonts w:ascii="Arial" w:hAnsi="Arial" w:cs="Arial"/>
          <w:b/>
          <w:bCs/>
          <w:sz w:val="24"/>
          <w:szCs w:val="24"/>
        </w:rPr>
        <w:t>b)</w:t>
      </w:r>
      <w:r w:rsidRPr="00D34481">
        <w:rPr>
          <w:rFonts w:ascii="Arial" w:hAnsi="Arial" w:cs="Arial"/>
          <w:sz w:val="24"/>
          <w:szCs w:val="24"/>
        </w:rPr>
        <w:t xml:space="preserve"> ações de educação financeira, previdenciária e tributária promovidas pela Entidade;</w:t>
      </w:r>
    </w:p>
    <w:p w14:paraId="4AFB8874" w14:textId="77777777" w:rsidR="004C1F38" w:rsidRPr="00D34481" w:rsidRDefault="004C1F38" w:rsidP="004C1F38">
      <w:pPr>
        <w:spacing w:after="0"/>
        <w:jc w:val="both"/>
        <w:rPr>
          <w:rFonts w:ascii="Arial" w:hAnsi="Arial" w:cs="Arial"/>
          <w:sz w:val="24"/>
          <w:szCs w:val="24"/>
        </w:rPr>
      </w:pPr>
      <w:r w:rsidRPr="00A70E88">
        <w:rPr>
          <w:rFonts w:ascii="Arial" w:hAnsi="Arial" w:cs="Arial"/>
          <w:b/>
          <w:bCs/>
          <w:sz w:val="24"/>
          <w:szCs w:val="24"/>
        </w:rPr>
        <w:t>c)</w:t>
      </w:r>
      <w:r w:rsidRPr="00D34481">
        <w:rPr>
          <w:rFonts w:ascii="Arial" w:hAnsi="Arial" w:cs="Arial"/>
          <w:sz w:val="24"/>
          <w:szCs w:val="24"/>
        </w:rPr>
        <w:t xml:space="preserve"> demonstrativo de investimentos;</w:t>
      </w:r>
    </w:p>
    <w:p w14:paraId="2EAE96F2" w14:textId="77777777" w:rsidR="004C1F38" w:rsidRPr="00D34481" w:rsidRDefault="004C1F38" w:rsidP="004C1F38">
      <w:pPr>
        <w:spacing w:after="0"/>
        <w:jc w:val="both"/>
        <w:rPr>
          <w:rFonts w:ascii="Arial" w:hAnsi="Arial" w:cs="Arial"/>
          <w:sz w:val="24"/>
          <w:szCs w:val="24"/>
        </w:rPr>
      </w:pPr>
      <w:r w:rsidRPr="00A70E88">
        <w:rPr>
          <w:rFonts w:ascii="Arial" w:hAnsi="Arial" w:cs="Arial"/>
          <w:b/>
          <w:bCs/>
          <w:sz w:val="24"/>
          <w:szCs w:val="24"/>
        </w:rPr>
        <w:t>d)</w:t>
      </w:r>
      <w:r w:rsidRPr="00D34481">
        <w:rPr>
          <w:rFonts w:ascii="Arial" w:hAnsi="Arial" w:cs="Arial"/>
          <w:sz w:val="24"/>
          <w:szCs w:val="24"/>
        </w:rPr>
        <w:t xml:space="preserve"> informações contábeis, atuariais, de população e de auditoria de encaminhamento obrigatório ao órgão fiscalizador;</w:t>
      </w:r>
    </w:p>
    <w:p w14:paraId="7AE17C5B" w14:textId="77777777" w:rsidR="004C1F38" w:rsidRPr="00D34481" w:rsidRDefault="004C1F38" w:rsidP="004C1F38">
      <w:pPr>
        <w:spacing w:after="0"/>
        <w:jc w:val="both"/>
        <w:rPr>
          <w:rFonts w:ascii="Arial" w:hAnsi="Arial" w:cs="Arial"/>
          <w:sz w:val="24"/>
          <w:szCs w:val="24"/>
        </w:rPr>
      </w:pPr>
      <w:r w:rsidRPr="00A70E88">
        <w:rPr>
          <w:rFonts w:ascii="Arial" w:hAnsi="Arial" w:cs="Arial"/>
          <w:b/>
          <w:bCs/>
          <w:sz w:val="24"/>
          <w:szCs w:val="24"/>
        </w:rPr>
        <w:t>e)</w:t>
      </w:r>
      <w:r w:rsidRPr="00D34481">
        <w:rPr>
          <w:rFonts w:ascii="Arial" w:hAnsi="Arial" w:cs="Arial"/>
          <w:sz w:val="24"/>
          <w:szCs w:val="24"/>
        </w:rPr>
        <w:t xml:space="preserve"> extrato do Termo de Ajustamento de Conduta celebrado com o órgão fiscalizador</w:t>
      </w:r>
      <w:r>
        <w:rPr>
          <w:rFonts w:ascii="Arial" w:hAnsi="Arial" w:cs="Arial"/>
          <w:sz w:val="24"/>
          <w:szCs w:val="24"/>
        </w:rPr>
        <w:t>;</w:t>
      </w:r>
    </w:p>
    <w:p w14:paraId="3EBB1AF5" w14:textId="77777777" w:rsidR="004C1F38" w:rsidRPr="00D34481" w:rsidRDefault="004C1F38" w:rsidP="004C1F38">
      <w:pPr>
        <w:spacing w:after="0"/>
        <w:jc w:val="both"/>
        <w:rPr>
          <w:rFonts w:ascii="Arial" w:hAnsi="Arial" w:cs="Arial"/>
          <w:sz w:val="24"/>
          <w:szCs w:val="24"/>
        </w:rPr>
      </w:pPr>
      <w:r w:rsidRPr="00A70E88">
        <w:rPr>
          <w:rFonts w:ascii="Arial" w:hAnsi="Arial" w:cs="Arial"/>
          <w:b/>
          <w:bCs/>
          <w:sz w:val="24"/>
          <w:szCs w:val="24"/>
        </w:rPr>
        <w:t>d)</w:t>
      </w:r>
      <w:r w:rsidRPr="00D34481">
        <w:rPr>
          <w:rFonts w:ascii="Arial" w:hAnsi="Arial" w:cs="Arial"/>
          <w:sz w:val="24"/>
          <w:szCs w:val="24"/>
        </w:rPr>
        <w:t xml:space="preserve"> informações contábeis, atuariais, de população e de auditoria de encaminhamento obrigatório ao órgão fiscalizador;</w:t>
      </w:r>
    </w:p>
    <w:p w14:paraId="2B060757" w14:textId="6BEFCBE4" w:rsidR="004C1F38" w:rsidRPr="00D34481" w:rsidRDefault="004C1F38" w:rsidP="004C1F38">
      <w:pPr>
        <w:spacing w:after="0"/>
        <w:jc w:val="both"/>
        <w:rPr>
          <w:rFonts w:ascii="Arial" w:hAnsi="Arial" w:cs="Arial"/>
          <w:sz w:val="24"/>
          <w:szCs w:val="24"/>
        </w:rPr>
      </w:pPr>
      <w:r w:rsidRPr="00A70E88">
        <w:rPr>
          <w:rFonts w:ascii="Arial" w:hAnsi="Arial" w:cs="Arial"/>
          <w:b/>
          <w:bCs/>
          <w:sz w:val="24"/>
          <w:szCs w:val="24"/>
        </w:rPr>
        <w:t>e)</w:t>
      </w:r>
      <w:r w:rsidRPr="00D34481">
        <w:rPr>
          <w:rFonts w:ascii="Arial" w:hAnsi="Arial" w:cs="Arial"/>
          <w:sz w:val="24"/>
          <w:szCs w:val="24"/>
        </w:rPr>
        <w:t xml:space="preserve"> extrato do Termo de Ajustamento de Conduta celebrado com o órgão fiscalizador</w:t>
      </w:r>
      <w:r>
        <w:rPr>
          <w:rFonts w:ascii="Arial" w:hAnsi="Arial" w:cs="Arial"/>
          <w:sz w:val="24"/>
          <w:szCs w:val="24"/>
        </w:rPr>
        <w:t>.</w:t>
      </w:r>
    </w:p>
    <w:p w14:paraId="071687D8" w14:textId="77777777" w:rsidR="0001621A" w:rsidRPr="005D3D34" w:rsidRDefault="0001621A" w:rsidP="005D3D34">
      <w:pPr>
        <w:spacing w:before="120" w:after="120" w:line="276" w:lineRule="auto"/>
        <w:ind w:right="49"/>
        <w:jc w:val="center"/>
        <w:rPr>
          <w:rFonts w:ascii="Arial" w:hAnsi="Arial" w:cs="Arial"/>
          <w:sz w:val="24"/>
          <w:szCs w:val="24"/>
        </w:rPr>
      </w:pPr>
    </w:p>
    <w:p w14:paraId="06660BCA" w14:textId="77777777" w:rsidR="0001621A" w:rsidRPr="005D3D34" w:rsidRDefault="0001621A" w:rsidP="005D3D34">
      <w:pPr>
        <w:spacing w:before="120" w:after="120" w:line="276" w:lineRule="auto"/>
        <w:ind w:right="49"/>
        <w:jc w:val="center"/>
        <w:rPr>
          <w:rFonts w:ascii="Arial" w:hAnsi="Arial" w:cs="Arial"/>
          <w:sz w:val="24"/>
          <w:szCs w:val="24"/>
        </w:rPr>
      </w:pPr>
    </w:p>
    <w:p w14:paraId="51916D24" w14:textId="76CEE743" w:rsidR="007608EB" w:rsidRDefault="007608EB" w:rsidP="007608EB">
      <w:pPr>
        <w:spacing w:after="0" w:line="240" w:lineRule="auto"/>
        <w:ind w:firstLine="1276"/>
        <w:jc w:val="both"/>
        <w:rPr>
          <w:rFonts w:ascii="Arial" w:hAnsi="Arial" w:cs="Arial"/>
          <w:sz w:val="24"/>
          <w:szCs w:val="24"/>
        </w:rPr>
      </w:pPr>
      <w:r w:rsidRPr="00221729">
        <w:rPr>
          <w:rFonts w:ascii="Arial" w:hAnsi="Arial" w:cs="Arial"/>
          <w:sz w:val="24"/>
          <w:szCs w:val="24"/>
        </w:rPr>
        <w:t xml:space="preserve">_________________________, ____ de ______________ </w:t>
      </w:r>
      <w:proofErr w:type="spellStart"/>
      <w:r w:rsidRPr="00221729">
        <w:rPr>
          <w:rFonts w:ascii="Arial" w:hAnsi="Arial" w:cs="Arial"/>
          <w:sz w:val="24"/>
          <w:szCs w:val="24"/>
        </w:rPr>
        <w:t>de</w:t>
      </w:r>
      <w:proofErr w:type="spellEnd"/>
      <w:r w:rsidRPr="00221729">
        <w:rPr>
          <w:rFonts w:ascii="Arial" w:hAnsi="Arial" w:cs="Arial"/>
          <w:sz w:val="24"/>
          <w:szCs w:val="24"/>
        </w:rPr>
        <w:t xml:space="preserve"> 202</w:t>
      </w:r>
      <w:r w:rsidR="00D7344C">
        <w:rPr>
          <w:rFonts w:ascii="Arial" w:hAnsi="Arial" w:cs="Arial"/>
          <w:sz w:val="24"/>
          <w:szCs w:val="24"/>
        </w:rPr>
        <w:t>2</w:t>
      </w:r>
      <w:r w:rsidRPr="00221729">
        <w:rPr>
          <w:rFonts w:ascii="Arial" w:hAnsi="Arial" w:cs="Arial"/>
          <w:sz w:val="24"/>
          <w:szCs w:val="24"/>
        </w:rPr>
        <w:t>.</w:t>
      </w:r>
    </w:p>
    <w:p w14:paraId="5314D36C" w14:textId="77777777" w:rsidR="007608EB" w:rsidRPr="00221729" w:rsidRDefault="007608EB" w:rsidP="007608EB">
      <w:pPr>
        <w:spacing w:after="0" w:line="240" w:lineRule="auto"/>
        <w:ind w:firstLine="1276"/>
        <w:jc w:val="both"/>
        <w:rPr>
          <w:rFonts w:ascii="Arial" w:hAnsi="Arial" w:cs="Arial"/>
          <w:sz w:val="24"/>
          <w:szCs w:val="24"/>
        </w:rPr>
      </w:pPr>
    </w:p>
    <w:p w14:paraId="60FFABCD" w14:textId="77777777" w:rsidR="007608EB" w:rsidRPr="00221729" w:rsidRDefault="007608EB" w:rsidP="007608EB">
      <w:pPr>
        <w:spacing w:before="120" w:after="120" w:line="240" w:lineRule="auto"/>
        <w:ind w:right="49"/>
        <w:jc w:val="center"/>
        <w:rPr>
          <w:rFonts w:ascii="Arial" w:hAnsi="Arial" w:cs="Arial"/>
          <w:sz w:val="24"/>
          <w:szCs w:val="24"/>
        </w:rPr>
      </w:pPr>
      <w:r w:rsidRPr="00221729">
        <w:rPr>
          <w:rFonts w:ascii="Arial" w:hAnsi="Arial" w:cs="Arial"/>
          <w:sz w:val="24"/>
          <w:szCs w:val="24"/>
        </w:rPr>
        <w:t xml:space="preserve">                                 __________________________________________</w:t>
      </w:r>
    </w:p>
    <w:p w14:paraId="4B6EC1F2" w14:textId="77777777" w:rsidR="007608EB" w:rsidRPr="00DB6E26" w:rsidRDefault="007608EB" w:rsidP="007608EB">
      <w:pPr>
        <w:spacing w:before="120" w:after="120" w:line="276" w:lineRule="auto"/>
        <w:ind w:right="49"/>
        <w:jc w:val="center"/>
        <w:rPr>
          <w:rFonts w:ascii="Arial" w:hAnsi="Arial" w:cs="Arial"/>
        </w:rPr>
      </w:pPr>
      <w:r w:rsidRPr="00221729">
        <w:rPr>
          <w:rFonts w:ascii="Arial" w:hAnsi="Arial" w:cs="Arial"/>
          <w:sz w:val="24"/>
          <w:szCs w:val="24"/>
        </w:rPr>
        <w:t xml:space="preserve">                                     (Nome e Cargo do Dirigente da EFPC</w:t>
      </w:r>
      <w:r w:rsidRPr="00DB6E26">
        <w:rPr>
          <w:rFonts w:ascii="Arial" w:hAnsi="Arial" w:cs="Arial"/>
        </w:rPr>
        <w:t>)</w:t>
      </w:r>
    </w:p>
    <w:p w14:paraId="13DEFF34" w14:textId="632FE57B" w:rsidR="0001621A" w:rsidRDefault="0001621A" w:rsidP="005D3D34">
      <w:pPr>
        <w:spacing w:before="120" w:after="120" w:line="276" w:lineRule="auto"/>
        <w:ind w:right="49"/>
        <w:jc w:val="center"/>
        <w:rPr>
          <w:rFonts w:ascii="Arial" w:hAnsi="Arial" w:cs="Arial"/>
          <w:sz w:val="24"/>
          <w:szCs w:val="24"/>
        </w:rPr>
      </w:pPr>
    </w:p>
    <w:p w14:paraId="3F837C38" w14:textId="324156B2" w:rsidR="004C1F38" w:rsidRDefault="004C1F38" w:rsidP="005D3D34">
      <w:pPr>
        <w:spacing w:before="120" w:after="120" w:line="276" w:lineRule="auto"/>
        <w:ind w:right="49"/>
        <w:jc w:val="center"/>
        <w:rPr>
          <w:rFonts w:ascii="Arial" w:hAnsi="Arial" w:cs="Arial"/>
          <w:sz w:val="24"/>
          <w:szCs w:val="24"/>
        </w:rPr>
      </w:pPr>
    </w:p>
    <w:p w14:paraId="0FA7C927" w14:textId="32DC9285" w:rsidR="004C1F38" w:rsidRDefault="004C1F38" w:rsidP="005D3D34">
      <w:pPr>
        <w:spacing w:before="120" w:after="120" w:line="276" w:lineRule="auto"/>
        <w:ind w:right="49"/>
        <w:jc w:val="center"/>
        <w:rPr>
          <w:rFonts w:ascii="Arial" w:hAnsi="Arial" w:cs="Arial"/>
          <w:sz w:val="24"/>
          <w:szCs w:val="24"/>
        </w:rPr>
      </w:pPr>
    </w:p>
    <w:p w14:paraId="1D46E18A" w14:textId="407361D0" w:rsidR="006E2607" w:rsidRPr="00924AFB" w:rsidRDefault="006E2607" w:rsidP="006E2607">
      <w:pPr>
        <w:pStyle w:val="Default"/>
        <w:spacing w:line="276" w:lineRule="auto"/>
        <w:jc w:val="center"/>
        <w:rPr>
          <w:rFonts w:ascii="Arial" w:hAnsi="Arial" w:cs="Arial"/>
          <w:b/>
          <w:bCs/>
        </w:rPr>
      </w:pPr>
      <w:r w:rsidRPr="00F70DC3">
        <w:rPr>
          <w:rFonts w:ascii="Arial" w:hAnsi="Arial" w:cs="Arial"/>
          <w:b/>
          <w:bCs/>
        </w:rPr>
        <w:lastRenderedPageBreak/>
        <w:t>EDITAL DE SELEÇÃO PARA ESCOLHA DE ENTIDADE FECHADA DE PREVIDÊNCIA COMPLEMENTAR</w:t>
      </w:r>
      <w:r>
        <w:rPr>
          <w:rFonts w:ascii="Arial" w:hAnsi="Arial" w:cs="Arial"/>
          <w:b/>
          <w:bCs/>
        </w:rPr>
        <w:t xml:space="preserve"> - </w:t>
      </w:r>
      <w:r w:rsidR="00D7344C">
        <w:rPr>
          <w:rFonts w:ascii="Arial" w:hAnsi="Arial" w:cs="Arial"/>
          <w:b/>
          <w:bCs/>
        </w:rPr>
        <w:t>Chamada Pública 03/2022</w:t>
      </w:r>
    </w:p>
    <w:p w14:paraId="29181198" w14:textId="77777777" w:rsidR="00D7344C" w:rsidRDefault="00D7344C" w:rsidP="007608EB">
      <w:pPr>
        <w:spacing w:after="0" w:line="240" w:lineRule="auto"/>
        <w:ind w:right="-234"/>
        <w:jc w:val="center"/>
        <w:rPr>
          <w:rFonts w:ascii="Arial" w:hAnsi="Arial" w:cs="Arial"/>
          <w:b/>
          <w:sz w:val="24"/>
          <w:szCs w:val="24"/>
        </w:rPr>
      </w:pPr>
    </w:p>
    <w:p w14:paraId="5087E4CC" w14:textId="257C355E" w:rsidR="007608EB" w:rsidRDefault="007608EB" w:rsidP="007608EB">
      <w:pPr>
        <w:spacing w:after="0" w:line="240" w:lineRule="auto"/>
        <w:ind w:right="-234"/>
        <w:jc w:val="center"/>
        <w:rPr>
          <w:rFonts w:ascii="Arial" w:hAnsi="Arial" w:cs="Arial"/>
          <w:b/>
          <w:sz w:val="24"/>
          <w:szCs w:val="24"/>
        </w:rPr>
      </w:pPr>
      <w:r w:rsidRPr="001306B1">
        <w:rPr>
          <w:rFonts w:ascii="Arial" w:hAnsi="Arial" w:cs="Arial"/>
          <w:b/>
          <w:sz w:val="24"/>
          <w:szCs w:val="24"/>
        </w:rPr>
        <w:t xml:space="preserve">ANEXO </w:t>
      </w:r>
      <w:r>
        <w:rPr>
          <w:rFonts w:ascii="Arial" w:hAnsi="Arial" w:cs="Arial"/>
          <w:b/>
          <w:sz w:val="24"/>
          <w:szCs w:val="24"/>
        </w:rPr>
        <w:t>VIII</w:t>
      </w:r>
    </w:p>
    <w:p w14:paraId="79CF9821" w14:textId="2C0C29BE" w:rsidR="006B3B92" w:rsidRDefault="006B3B92" w:rsidP="005D3D34">
      <w:pPr>
        <w:spacing w:before="120" w:after="120" w:line="276" w:lineRule="auto"/>
        <w:ind w:right="49"/>
        <w:jc w:val="center"/>
        <w:rPr>
          <w:rFonts w:ascii="Arial" w:hAnsi="Arial" w:cs="Arial"/>
          <w:sz w:val="24"/>
          <w:szCs w:val="24"/>
        </w:rPr>
      </w:pPr>
    </w:p>
    <w:p w14:paraId="6ACC45F5" w14:textId="77777777" w:rsidR="0001621A" w:rsidRPr="005D3D34" w:rsidRDefault="0001621A" w:rsidP="005D3D34">
      <w:pPr>
        <w:tabs>
          <w:tab w:val="left" w:pos="0"/>
        </w:tabs>
        <w:spacing w:line="276" w:lineRule="auto"/>
        <w:jc w:val="center"/>
        <w:rPr>
          <w:rFonts w:ascii="Arial" w:hAnsi="Arial" w:cs="Arial"/>
          <w:b/>
          <w:sz w:val="24"/>
          <w:szCs w:val="24"/>
        </w:rPr>
      </w:pPr>
    </w:p>
    <w:p w14:paraId="39A4C090" w14:textId="77777777" w:rsidR="0001621A" w:rsidRPr="005D3D34" w:rsidRDefault="0001621A" w:rsidP="005D3D34">
      <w:pPr>
        <w:tabs>
          <w:tab w:val="left" w:pos="0"/>
        </w:tabs>
        <w:spacing w:line="276" w:lineRule="auto"/>
        <w:ind w:left="-142"/>
        <w:jc w:val="center"/>
        <w:rPr>
          <w:rFonts w:ascii="Arial" w:hAnsi="Arial" w:cs="Arial"/>
          <w:b/>
          <w:sz w:val="24"/>
          <w:szCs w:val="24"/>
          <w:u w:val="single"/>
        </w:rPr>
      </w:pPr>
      <w:r w:rsidRPr="005D3D34">
        <w:rPr>
          <w:rFonts w:ascii="Arial" w:hAnsi="Arial" w:cs="Arial"/>
          <w:b/>
          <w:sz w:val="24"/>
          <w:szCs w:val="24"/>
          <w:u w:val="single"/>
        </w:rPr>
        <w:t>MODELO DE DECLARAÇÃO DE NÃO EMPREGO DE MENORES DE 18 ANOS</w:t>
      </w:r>
    </w:p>
    <w:p w14:paraId="505C01D8" w14:textId="77777777" w:rsidR="0001621A" w:rsidRPr="005D3D34" w:rsidRDefault="0001621A" w:rsidP="005D3D34">
      <w:pPr>
        <w:tabs>
          <w:tab w:val="left" w:pos="0"/>
        </w:tabs>
        <w:spacing w:line="276" w:lineRule="auto"/>
        <w:jc w:val="both"/>
        <w:rPr>
          <w:rFonts w:ascii="Arial" w:hAnsi="Arial" w:cs="Arial"/>
          <w:sz w:val="24"/>
          <w:szCs w:val="24"/>
        </w:rPr>
      </w:pPr>
    </w:p>
    <w:p w14:paraId="74BFA0FE" w14:textId="4875DD3B" w:rsidR="0001621A" w:rsidRPr="005D3D34" w:rsidRDefault="007608EB" w:rsidP="005D3D34">
      <w:pPr>
        <w:tabs>
          <w:tab w:val="left" w:pos="0"/>
        </w:tabs>
        <w:spacing w:line="276" w:lineRule="auto"/>
        <w:ind w:firstLine="708"/>
        <w:jc w:val="both"/>
        <w:rPr>
          <w:rFonts w:ascii="Arial" w:hAnsi="Arial" w:cs="Arial"/>
          <w:sz w:val="24"/>
          <w:szCs w:val="24"/>
        </w:rPr>
      </w:pPr>
      <w:r w:rsidRPr="00DB6E26">
        <w:rPr>
          <w:rFonts w:ascii="Arial" w:eastAsia="Times New Roman" w:hAnsi="Arial" w:cs="Arial"/>
          <w:lang w:eastAsia="pt-BR"/>
        </w:rPr>
        <w:t xml:space="preserve">…………………………..(denominação ou razão social), Entidade Fechada de Previdência Complementar, </w:t>
      </w:r>
      <w:r w:rsidRPr="00DB6E26">
        <w:rPr>
          <w:rFonts w:ascii="Arial" w:hAnsi="Arial" w:cs="Arial"/>
        </w:rPr>
        <w:t xml:space="preserve">classificada como </w:t>
      </w:r>
      <w:proofErr w:type="spellStart"/>
      <w:r w:rsidRPr="00DB6E26">
        <w:rPr>
          <w:rFonts w:ascii="Arial" w:hAnsi="Arial" w:cs="Arial"/>
        </w:rPr>
        <w:t>multipatrocinada</w:t>
      </w:r>
      <w:proofErr w:type="spellEnd"/>
      <w:r w:rsidRPr="00DB6E26">
        <w:rPr>
          <w:rFonts w:ascii="Arial" w:eastAsia="Times New Roman" w:hAnsi="Arial" w:cs="Arial"/>
          <w:lang w:eastAsia="pt-BR"/>
        </w:rPr>
        <w:t xml:space="preserve">, estabelecida na rua…………………………nº…………., na cidade de…………………., Estado…………………, inscrita no CNPJ sob nº…………………, neste ato representada por seu Dirigente …………………….(nome completo), nacionalidade………, estado civil……….., profissão…………., CPF nº……., Cédula de Identidade nº…………, órgão expedidor…………., residente e domiciliado na rua………………, nº……, na cidade de…………, Estado de……………, </w:t>
      </w:r>
      <w:r w:rsidRPr="004C1F38">
        <w:rPr>
          <w:rFonts w:ascii="Arial" w:eastAsia="Times New Roman" w:hAnsi="Arial" w:cs="Arial"/>
          <w:b/>
          <w:bCs/>
          <w:u w:val="single"/>
          <w:lang w:eastAsia="pt-BR"/>
        </w:rPr>
        <w:t>DECLARA</w:t>
      </w:r>
      <w:r w:rsidR="0001621A" w:rsidRPr="005D3D34">
        <w:rPr>
          <w:rFonts w:ascii="Arial" w:hAnsi="Arial" w:cs="Arial"/>
          <w:sz w:val="24"/>
          <w:szCs w:val="24"/>
        </w:rPr>
        <w:t xml:space="preserve">, que não emprega menor de dezoito anos em trabalho noturno, perigoso ou insalubre e não emprega menor de dezesseis anos. </w:t>
      </w:r>
    </w:p>
    <w:p w14:paraId="76903531" w14:textId="77777777" w:rsidR="0001621A" w:rsidRPr="005D3D34" w:rsidRDefault="0001621A" w:rsidP="005D3D34">
      <w:pPr>
        <w:tabs>
          <w:tab w:val="left" w:pos="0"/>
        </w:tabs>
        <w:spacing w:line="276" w:lineRule="auto"/>
        <w:jc w:val="both"/>
        <w:rPr>
          <w:rFonts w:ascii="Arial" w:hAnsi="Arial" w:cs="Arial"/>
          <w:sz w:val="24"/>
          <w:szCs w:val="24"/>
        </w:rPr>
      </w:pPr>
      <w:r w:rsidRPr="005D3D34">
        <w:rPr>
          <w:rFonts w:ascii="Arial" w:hAnsi="Arial" w:cs="Arial"/>
          <w:sz w:val="24"/>
          <w:szCs w:val="24"/>
        </w:rPr>
        <w:t xml:space="preserve">Ressalva: emprega menor, a partir de quatorze anos, na condição de aprendiz: </w:t>
      </w:r>
    </w:p>
    <w:p w14:paraId="1555A1FF" w14:textId="77777777" w:rsidR="0001621A" w:rsidRPr="005D3D34" w:rsidRDefault="0001621A" w:rsidP="005D3D34">
      <w:pPr>
        <w:tabs>
          <w:tab w:val="left" w:pos="0"/>
        </w:tabs>
        <w:spacing w:line="276" w:lineRule="auto"/>
        <w:jc w:val="both"/>
        <w:rPr>
          <w:rFonts w:ascii="Arial" w:hAnsi="Arial" w:cs="Arial"/>
          <w:sz w:val="24"/>
          <w:szCs w:val="24"/>
        </w:rPr>
      </w:pPr>
      <w:r w:rsidRPr="005D3D34">
        <w:rPr>
          <w:rFonts w:ascii="Arial" w:hAnsi="Arial" w:cs="Arial"/>
          <w:sz w:val="24"/>
          <w:szCs w:val="24"/>
        </w:rPr>
        <w:t xml:space="preserve">Sim </w:t>
      </w:r>
      <w:proofErr w:type="gramStart"/>
      <w:r w:rsidRPr="005D3D34">
        <w:rPr>
          <w:rFonts w:ascii="Arial" w:hAnsi="Arial" w:cs="Arial"/>
          <w:sz w:val="24"/>
          <w:szCs w:val="24"/>
        </w:rPr>
        <w:t>( )</w:t>
      </w:r>
      <w:proofErr w:type="gramEnd"/>
      <w:r w:rsidRPr="005D3D34">
        <w:rPr>
          <w:rFonts w:ascii="Arial" w:hAnsi="Arial" w:cs="Arial"/>
          <w:sz w:val="24"/>
          <w:szCs w:val="24"/>
        </w:rPr>
        <w:t xml:space="preserve"> Quantos ( ) Não ( ). </w:t>
      </w:r>
    </w:p>
    <w:p w14:paraId="11347D98" w14:textId="77777777" w:rsidR="0001621A" w:rsidRPr="005D3D34" w:rsidRDefault="0001621A" w:rsidP="005D3D34">
      <w:pPr>
        <w:tabs>
          <w:tab w:val="left" w:pos="0"/>
        </w:tabs>
        <w:spacing w:line="276" w:lineRule="auto"/>
        <w:jc w:val="both"/>
        <w:rPr>
          <w:rFonts w:ascii="Arial" w:hAnsi="Arial" w:cs="Arial"/>
          <w:sz w:val="24"/>
          <w:szCs w:val="24"/>
        </w:rPr>
      </w:pPr>
    </w:p>
    <w:p w14:paraId="2E64B29D" w14:textId="76817C54" w:rsidR="007608EB" w:rsidRDefault="007608EB" w:rsidP="007608EB">
      <w:pPr>
        <w:spacing w:after="0" w:line="240" w:lineRule="auto"/>
        <w:ind w:firstLine="1276"/>
        <w:jc w:val="both"/>
        <w:rPr>
          <w:rFonts w:ascii="Arial" w:hAnsi="Arial" w:cs="Arial"/>
          <w:sz w:val="24"/>
          <w:szCs w:val="24"/>
        </w:rPr>
      </w:pPr>
      <w:r w:rsidRPr="00221729">
        <w:rPr>
          <w:rFonts w:ascii="Arial" w:hAnsi="Arial" w:cs="Arial"/>
          <w:sz w:val="24"/>
          <w:szCs w:val="24"/>
        </w:rPr>
        <w:t xml:space="preserve">_________________________, ____ de ______________ </w:t>
      </w:r>
      <w:proofErr w:type="spellStart"/>
      <w:r w:rsidRPr="00221729">
        <w:rPr>
          <w:rFonts w:ascii="Arial" w:hAnsi="Arial" w:cs="Arial"/>
          <w:sz w:val="24"/>
          <w:szCs w:val="24"/>
        </w:rPr>
        <w:t>de</w:t>
      </w:r>
      <w:proofErr w:type="spellEnd"/>
      <w:r w:rsidRPr="00221729">
        <w:rPr>
          <w:rFonts w:ascii="Arial" w:hAnsi="Arial" w:cs="Arial"/>
          <w:sz w:val="24"/>
          <w:szCs w:val="24"/>
        </w:rPr>
        <w:t xml:space="preserve"> 202</w:t>
      </w:r>
      <w:r w:rsidR="00D7344C">
        <w:rPr>
          <w:rFonts w:ascii="Arial" w:hAnsi="Arial" w:cs="Arial"/>
          <w:sz w:val="24"/>
          <w:szCs w:val="24"/>
        </w:rPr>
        <w:t>2</w:t>
      </w:r>
      <w:r w:rsidRPr="00221729">
        <w:rPr>
          <w:rFonts w:ascii="Arial" w:hAnsi="Arial" w:cs="Arial"/>
          <w:sz w:val="24"/>
          <w:szCs w:val="24"/>
        </w:rPr>
        <w:t>.</w:t>
      </w:r>
    </w:p>
    <w:p w14:paraId="6824F6B7" w14:textId="77777777" w:rsidR="007608EB" w:rsidRPr="00221729" w:rsidRDefault="007608EB" w:rsidP="007608EB">
      <w:pPr>
        <w:spacing w:after="0" w:line="240" w:lineRule="auto"/>
        <w:ind w:firstLine="1276"/>
        <w:jc w:val="both"/>
        <w:rPr>
          <w:rFonts w:ascii="Arial" w:hAnsi="Arial" w:cs="Arial"/>
          <w:sz w:val="24"/>
          <w:szCs w:val="24"/>
        </w:rPr>
      </w:pPr>
    </w:p>
    <w:p w14:paraId="6D19C7D5" w14:textId="77777777" w:rsidR="007608EB" w:rsidRPr="00221729" w:rsidRDefault="007608EB" w:rsidP="007608EB">
      <w:pPr>
        <w:spacing w:before="120" w:after="120" w:line="240" w:lineRule="auto"/>
        <w:ind w:right="49"/>
        <w:jc w:val="center"/>
        <w:rPr>
          <w:rFonts w:ascii="Arial" w:hAnsi="Arial" w:cs="Arial"/>
          <w:sz w:val="24"/>
          <w:szCs w:val="24"/>
        </w:rPr>
      </w:pPr>
      <w:r w:rsidRPr="00221729">
        <w:rPr>
          <w:rFonts w:ascii="Arial" w:hAnsi="Arial" w:cs="Arial"/>
          <w:sz w:val="24"/>
          <w:szCs w:val="24"/>
        </w:rPr>
        <w:t xml:space="preserve">                                 __________________________________________</w:t>
      </w:r>
    </w:p>
    <w:p w14:paraId="1114322A" w14:textId="77777777" w:rsidR="007608EB" w:rsidRPr="00DB6E26" w:rsidRDefault="007608EB" w:rsidP="007608EB">
      <w:pPr>
        <w:spacing w:before="120" w:after="120" w:line="276" w:lineRule="auto"/>
        <w:ind w:right="49"/>
        <w:jc w:val="center"/>
        <w:rPr>
          <w:rFonts w:ascii="Arial" w:hAnsi="Arial" w:cs="Arial"/>
        </w:rPr>
      </w:pPr>
      <w:r w:rsidRPr="00221729">
        <w:rPr>
          <w:rFonts w:ascii="Arial" w:hAnsi="Arial" w:cs="Arial"/>
          <w:sz w:val="24"/>
          <w:szCs w:val="24"/>
        </w:rPr>
        <w:t xml:space="preserve">                                     (Nome e Cargo do Dirigente da EFPC</w:t>
      </w:r>
      <w:r w:rsidRPr="00DB6E26">
        <w:rPr>
          <w:rFonts w:ascii="Arial" w:hAnsi="Arial" w:cs="Arial"/>
        </w:rPr>
        <w:t>)</w:t>
      </w:r>
    </w:p>
    <w:p w14:paraId="4ED52B6E" w14:textId="77777777" w:rsidR="007608EB" w:rsidRDefault="007608EB" w:rsidP="007608EB">
      <w:pPr>
        <w:spacing w:before="120" w:after="120" w:line="276" w:lineRule="auto"/>
        <w:ind w:right="49"/>
        <w:jc w:val="center"/>
        <w:rPr>
          <w:rFonts w:ascii="Arial" w:hAnsi="Arial" w:cs="Arial"/>
          <w:sz w:val="24"/>
          <w:szCs w:val="24"/>
        </w:rPr>
      </w:pPr>
    </w:p>
    <w:p w14:paraId="581AD86A" w14:textId="77777777" w:rsidR="0001621A" w:rsidRPr="005D3D34" w:rsidRDefault="0001621A" w:rsidP="005D3D34">
      <w:pPr>
        <w:spacing w:before="120" w:after="120" w:line="276" w:lineRule="auto"/>
        <w:ind w:right="49"/>
        <w:jc w:val="center"/>
        <w:rPr>
          <w:rFonts w:ascii="Arial" w:hAnsi="Arial" w:cs="Arial"/>
          <w:sz w:val="24"/>
          <w:szCs w:val="24"/>
        </w:rPr>
      </w:pPr>
    </w:p>
    <w:p w14:paraId="18ED3AB8" w14:textId="77777777" w:rsidR="00003748" w:rsidRPr="005D3D34" w:rsidRDefault="00003748" w:rsidP="005D3D34">
      <w:pPr>
        <w:spacing w:before="120" w:after="120" w:line="276" w:lineRule="auto"/>
        <w:ind w:right="49"/>
        <w:jc w:val="center"/>
        <w:rPr>
          <w:rFonts w:ascii="Arial" w:hAnsi="Arial" w:cs="Arial"/>
          <w:sz w:val="24"/>
          <w:szCs w:val="24"/>
        </w:rPr>
      </w:pPr>
    </w:p>
    <w:p w14:paraId="5FF26102" w14:textId="77777777" w:rsidR="00003748" w:rsidRPr="005D3D34" w:rsidRDefault="00003748" w:rsidP="005D3D34">
      <w:pPr>
        <w:spacing w:before="120" w:after="120" w:line="276" w:lineRule="auto"/>
        <w:ind w:right="49"/>
        <w:jc w:val="center"/>
        <w:rPr>
          <w:rFonts w:ascii="Arial" w:hAnsi="Arial" w:cs="Arial"/>
          <w:sz w:val="24"/>
          <w:szCs w:val="24"/>
        </w:rPr>
      </w:pPr>
    </w:p>
    <w:p w14:paraId="70808475" w14:textId="77777777" w:rsidR="00003748" w:rsidRPr="005D3D34" w:rsidRDefault="00003748" w:rsidP="005D3D34">
      <w:pPr>
        <w:spacing w:before="120" w:after="120" w:line="276" w:lineRule="auto"/>
        <w:ind w:right="49"/>
        <w:jc w:val="center"/>
        <w:rPr>
          <w:rFonts w:ascii="Arial" w:hAnsi="Arial" w:cs="Arial"/>
          <w:sz w:val="24"/>
          <w:szCs w:val="24"/>
        </w:rPr>
      </w:pPr>
    </w:p>
    <w:p w14:paraId="0D666A94" w14:textId="4AF9A30A" w:rsidR="00003748" w:rsidRDefault="00003748" w:rsidP="005D3D34">
      <w:pPr>
        <w:spacing w:before="120" w:after="120" w:line="276" w:lineRule="auto"/>
        <w:ind w:right="49"/>
        <w:jc w:val="center"/>
        <w:rPr>
          <w:rFonts w:ascii="Arial" w:hAnsi="Arial" w:cs="Arial"/>
          <w:sz w:val="24"/>
          <w:szCs w:val="24"/>
        </w:rPr>
      </w:pPr>
    </w:p>
    <w:sectPr w:rsidR="00003748" w:rsidSect="0011520C">
      <w:headerReference w:type="default" r:id="rId13"/>
      <w:footerReference w:type="default" r:id="rId14"/>
      <w:pgSz w:w="11906" w:h="16838"/>
      <w:pgMar w:top="11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24600" w14:textId="77777777" w:rsidR="007C4013" w:rsidRDefault="007C4013" w:rsidP="0040264A">
      <w:pPr>
        <w:spacing w:after="0" w:line="240" w:lineRule="auto"/>
      </w:pPr>
      <w:r>
        <w:separator/>
      </w:r>
    </w:p>
  </w:endnote>
  <w:endnote w:type="continuationSeparator" w:id="0">
    <w:p w14:paraId="4AA01A18" w14:textId="77777777" w:rsidR="007C4013" w:rsidRDefault="007C4013" w:rsidP="0040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LT Pro">
    <w:altName w:val="Calibri"/>
    <w:panose1 w:val="00000000000000000000"/>
    <w:charset w:val="00"/>
    <w:family w:val="swiss"/>
    <w:notTrueType/>
    <w:pitch w:val="default"/>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41BD5" w14:textId="77777777" w:rsidR="00C72B83" w:rsidRDefault="00C72B83" w:rsidP="00D21748">
    <w:pPr>
      <w:pStyle w:val="Rodap"/>
      <w:ind w:right="360"/>
      <w:jc w:val="center"/>
      <w:rPr>
        <w:sz w:val="16"/>
        <w:szCs w:val="16"/>
      </w:rPr>
    </w:pPr>
    <w:r>
      <w:rPr>
        <w:sz w:val="16"/>
        <w:szCs w:val="16"/>
      </w:rPr>
      <w:t>Avenida João Mafessoni, 483 – CEP: 99.680-000 – CONSTANTINA – RS – Fone/fax: 54.3363 8100</w:t>
    </w:r>
  </w:p>
  <w:p w14:paraId="7FF3CBCC" w14:textId="77777777" w:rsidR="00C72B83" w:rsidRDefault="00C72B8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BC92" w14:textId="77777777" w:rsidR="007C4013" w:rsidRDefault="007C4013" w:rsidP="0040264A">
      <w:pPr>
        <w:spacing w:after="0" w:line="240" w:lineRule="auto"/>
      </w:pPr>
      <w:r>
        <w:separator/>
      </w:r>
    </w:p>
  </w:footnote>
  <w:footnote w:type="continuationSeparator" w:id="0">
    <w:p w14:paraId="71EEF8C2" w14:textId="77777777" w:rsidR="007C4013" w:rsidRDefault="007C4013" w:rsidP="0040264A">
      <w:pPr>
        <w:spacing w:after="0" w:line="240" w:lineRule="auto"/>
      </w:pPr>
      <w:r>
        <w:continuationSeparator/>
      </w:r>
    </w:p>
  </w:footnote>
  <w:footnote w:id="1">
    <w:p w14:paraId="15606FE0" w14:textId="77777777" w:rsidR="00C72B83" w:rsidRDefault="00C72B83" w:rsidP="00A95286">
      <w:pPr>
        <w:pStyle w:val="Textodenotaderodap"/>
      </w:pPr>
      <w:r>
        <w:rPr>
          <w:rStyle w:val="Refdenotaderodap"/>
        </w:rPr>
        <w:footnoteRef/>
      </w:r>
      <w:r>
        <w:t xml:space="preserve"> </w:t>
      </w:r>
      <w:r w:rsidRPr="00C150E2">
        <w:t>https://www.atricon.org.br/wp-content/uploads/2017/03/Nota-t%C3%A9cnica.-ATRICON-01-2021-12.04.21.pdf</w:t>
      </w:r>
    </w:p>
  </w:footnote>
  <w:footnote w:id="2">
    <w:p w14:paraId="70BCCF38" w14:textId="7F2C0A82" w:rsidR="00C72B83" w:rsidRDefault="00C72B83" w:rsidP="008F79DA">
      <w:pPr>
        <w:pStyle w:val="Textodenotaderodap"/>
        <w:jc w:val="both"/>
      </w:pPr>
      <w:r>
        <w:rPr>
          <w:rStyle w:val="Refdenotaderodap"/>
        </w:rPr>
        <w:footnoteRef/>
      </w:r>
      <w:r>
        <w:t>https://www.gov.br/economia/pt-br/orgaos/entidades-vinculadas/autarquias/previc/acesso-a-informação/dados-abertos/cadastro-de-entidades-e-planos-cadprevic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54DB" w14:textId="77777777" w:rsidR="00C72B83" w:rsidRDefault="00C72B83" w:rsidP="00D21748">
    <w:pPr>
      <w:pStyle w:val="Cabealho"/>
      <w:jc w:val="center"/>
    </w:pPr>
    <w:r>
      <w:rPr>
        <w:noProof/>
        <w:lang w:eastAsia="ja-JP"/>
      </w:rPr>
      <w:drawing>
        <wp:inline distT="0" distB="0" distL="0" distR="0" wp14:anchorId="2FAA42C1" wp14:editId="31CFB9E2">
          <wp:extent cx="1333500" cy="1295400"/>
          <wp:effectExtent l="0" t="0" r="0" b="0"/>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95400"/>
                  </a:xfrm>
                  <a:prstGeom prst="rect">
                    <a:avLst/>
                  </a:prstGeom>
                  <a:noFill/>
                  <a:ln>
                    <a:noFill/>
                  </a:ln>
                </pic:spPr>
              </pic:pic>
            </a:graphicData>
          </a:graphic>
        </wp:inline>
      </w:drawing>
    </w:r>
  </w:p>
  <w:p w14:paraId="664F4786" w14:textId="77777777" w:rsidR="00C72B83" w:rsidRDefault="00C72B83" w:rsidP="00D21748">
    <w:pPr>
      <w:pStyle w:val="Cabealho"/>
      <w:jc w:val="center"/>
      <w:rPr>
        <w:rFonts w:ascii="Arial" w:hAnsi="Arial" w:cs="Arial"/>
        <w:b/>
      </w:rPr>
    </w:pPr>
    <w:r>
      <w:rPr>
        <w:rFonts w:ascii="Arial" w:hAnsi="Arial" w:cs="Arial"/>
        <w:b/>
      </w:rPr>
      <w:t>ESTADO DO RIO GRANDE DO SUL</w:t>
    </w:r>
  </w:p>
  <w:p w14:paraId="6AD1D0A7" w14:textId="0A77C416" w:rsidR="00C72B83" w:rsidRPr="002E2D1D" w:rsidRDefault="00C72B83" w:rsidP="00D21748">
    <w:pPr>
      <w:widowControl w:val="0"/>
      <w:tabs>
        <w:tab w:val="center" w:pos="4419"/>
        <w:tab w:val="right" w:pos="8838"/>
      </w:tabs>
      <w:suppressAutoHyphens/>
      <w:spacing w:after="0" w:line="240" w:lineRule="auto"/>
      <w:jc w:val="center"/>
      <w:rPr>
        <w:rFonts w:ascii="Times New Roman" w:eastAsia="Lucida Sans Unicode" w:hAnsi="Times New Roman" w:cs="Times New Roman"/>
        <w:kern w:val="1"/>
        <w:sz w:val="24"/>
        <w:szCs w:val="24"/>
      </w:rPr>
    </w:pPr>
    <w:r>
      <w:rPr>
        <w:rFonts w:ascii="Arial" w:hAnsi="Arial" w:cs="Arial"/>
        <w:b/>
      </w:rPr>
      <w:t>PREFEITURA MUNICIPAL DE CONSTANTINA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215"/>
    <w:multiLevelType w:val="hybridMultilevel"/>
    <w:tmpl w:val="FA3693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DD5841"/>
    <w:multiLevelType w:val="multilevel"/>
    <w:tmpl w:val="C494F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146" w:hanging="720"/>
      </w:pPr>
      <w:rPr>
        <w:rFonts w:hint="default"/>
        <w:b/>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B6D59D0"/>
    <w:multiLevelType w:val="hybridMultilevel"/>
    <w:tmpl w:val="36E4305A"/>
    <w:lvl w:ilvl="0" w:tplc="9B323F42">
      <w:start w:val="1"/>
      <w:numFmt w:val="lowerLetter"/>
      <w:lvlText w:val="%1)"/>
      <w:lvlJc w:val="left"/>
      <w:pPr>
        <w:ind w:left="648" w:hanging="36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3" w15:restartNumberingAfterBreak="0">
    <w:nsid w:val="1DE92A60"/>
    <w:multiLevelType w:val="hybridMultilevel"/>
    <w:tmpl w:val="FE9C7560"/>
    <w:lvl w:ilvl="0" w:tplc="0742ADFA">
      <w:start w:val="1"/>
      <w:numFmt w:val="lowerLetter"/>
      <w:lvlText w:val="%1)"/>
      <w:lvlJc w:val="left"/>
      <w:pPr>
        <w:ind w:left="1429" w:hanging="360"/>
      </w:pPr>
      <w:rPr>
        <w:rFonts w:hint="defaul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15:restartNumberingAfterBreak="0">
    <w:nsid w:val="2C8108E1"/>
    <w:multiLevelType w:val="hybridMultilevel"/>
    <w:tmpl w:val="21F64A94"/>
    <w:lvl w:ilvl="0" w:tplc="7DF00190">
      <w:start w:val="7"/>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315E2772"/>
    <w:multiLevelType w:val="hybridMultilevel"/>
    <w:tmpl w:val="AD262980"/>
    <w:lvl w:ilvl="0" w:tplc="04160017">
      <w:start w:val="2"/>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E76972"/>
    <w:multiLevelType w:val="hybridMultilevel"/>
    <w:tmpl w:val="5C6AB48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5A2E3D"/>
    <w:multiLevelType w:val="hybridMultilevel"/>
    <w:tmpl w:val="BAF84740"/>
    <w:lvl w:ilvl="0" w:tplc="A8A8C4B4">
      <w:start w:val="2"/>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15:restartNumberingAfterBreak="0">
    <w:nsid w:val="46E03174"/>
    <w:multiLevelType w:val="multilevel"/>
    <w:tmpl w:val="52DA0586"/>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1997"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0A37B8"/>
    <w:multiLevelType w:val="multilevel"/>
    <w:tmpl w:val="C9321694"/>
    <w:lvl w:ilvl="0">
      <w:start w:val="11"/>
      <w:numFmt w:val="decimal"/>
      <w:lvlText w:val="%1"/>
      <w:lvlJc w:val="left"/>
      <w:pPr>
        <w:ind w:left="720" w:hanging="360"/>
      </w:pPr>
      <w:rPr>
        <w:rFonts w:hint="default"/>
      </w:rPr>
    </w:lvl>
    <w:lvl w:ilvl="1">
      <w:start w:val="1"/>
      <w:numFmt w:val="decimal"/>
      <w:isLgl/>
      <w:lvlText w:val="%1.%2"/>
      <w:lvlJc w:val="left"/>
      <w:pPr>
        <w:ind w:left="825" w:hanging="46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15:restartNumberingAfterBreak="0">
    <w:nsid w:val="4DE2237D"/>
    <w:multiLevelType w:val="hybridMultilevel"/>
    <w:tmpl w:val="C12A14BA"/>
    <w:lvl w:ilvl="0" w:tplc="04160017">
      <w:start w:val="4"/>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432"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893912"/>
    <w:multiLevelType w:val="multilevel"/>
    <w:tmpl w:val="449C888E"/>
    <w:lvl w:ilvl="0">
      <w:start w:val="5"/>
      <w:numFmt w:val="decimal"/>
      <w:lvlText w:val="%1"/>
      <w:lvlJc w:val="left"/>
      <w:pPr>
        <w:ind w:left="360" w:hanging="360"/>
      </w:pPr>
      <w:rPr>
        <w:rFonts w:hint="default"/>
      </w:rPr>
    </w:lvl>
    <w:lvl w:ilvl="1">
      <w:start w:val="4"/>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14" w15:restartNumberingAfterBreak="0">
    <w:nsid w:val="6F5C635A"/>
    <w:multiLevelType w:val="multilevel"/>
    <w:tmpl w:val="8F0098AA"/>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B677147"/>
    <w:multiLevelType w:val="hybridMultilevel"/>
    <w:tmpl w:val="24A05554"/>
    <w:lvl w:ilvl="0" w:tplc="A15CB688">
      <w:start w:val="3"/>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F8738F3"/>
    <w:multiLevelType w:val="multilevel"/>
    <w:tmpl w:val="5B60F8DA"/>
    <w:lvl w:ilvl="0">
      <w:start w:val="10"/>
      <w:numFmt w:val="decimal"/>
      <w:lvlText w:val="%1."/>
      <w:lvlJc w:val="left"/>
      <w:pPr>
        <w:ind w:left="435" w:hanging="435"/>
      </w:pPr>
      <w:rPr>
        <w:rFonts w:hint="default"/>
        <w:color w:val="auto"/>
      </w:rPr>
    </w:lvl>
    <w:lvl w:ilvl="1">
      <w:start w:val="1"/>
      <w:numFmt w:val="decimal"/>
      <w:lvlText w:val="%1.%2."/>
      <w:lvlJc w:val="left"/>
      <w:pPr>
        <w:ind w:left="861" w:hanging="435"/>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5"/>
  </w:num>
  <w:num w:numId="2">
    <w:abstractNumId w:val="3"/>
  </w:num>
  <w:num w:numId="3">
    <w:abstractNumId w:val="8"/>
  </w:num>
  <w:num w:numId="4">
    <w:abstractNumId w:val="6"/>
  </w:num>
  <w:num w:numId="5">
    <w:abstractNumId w:val="13"/>
  </w:num>
  <w:num w:numId="6">
    <w:abstractNumId w:val="4"/>
  </w:num>
  <w:num w:numId="7">
    <w:abstractNumId w:val="9"/>
  </w:num>
  <w:num w:numId="8">
    <w:abstractNumId w:val="12"/>
  </w:num>
  <w:num w:numId="9">
    <w:abstractNumId w:val="1"/>
  </w:num>
  <w:num w:numId="10">
    <w:abstractNumId w:val="16"/>
  </w:num>
  <w:num w:numId="11">
    <w:abstractNumId w:val="10"/>
  </w:num>
  <w:num w:numId="12">
    <w:abstractNumId w:val="14"/>
  </w:num>
  <w:num w:numId="13">
    <w:abstractNumId w:val="7"/>
  </w:num>
  <w:num w:numId="14">
    <w:abstractNumId w:val="5"/>
  </w:num>
  <w:num w:numId="15">
    <w:abstractNumId w:val="1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EF"/>
    <w:rsid w:val="000032CF"/>
    <w:rsid w:val="00003748"/>
    <w:rsid w:val="0001621A"/>
    <w:rsid w:val="000228EF"/>
    <w:rsid w:val="00026A7D"/>
    <w:rsid w:val="0003359E"/>
    <w:rsid w:val="00035464"/>
    <w:rsid w:val="000427BF"/>
    <w:rsid w:val="00044507"/>
    <w:rsid w:val="000529DE"/>
    <w:rsid w:val="00060A76"/>
    <w:rsid w:val="00060BEF"/>
    <w:rsid w:val="00073277"/>
    <w:rsid w:val="00087EB6"/>
    <w:rsid w:val="00093095"/>
    <w:rsid w:val="000A4E24"/>
    <w:rsid w:val="000A56C2"/>
    <w:rsid w:val="000A5732"/>
    <w:rsid w:val="000B13E6"/>
    <w:rsid w:val="000C2A31"/>
    <w:rsid w:val="000C6D02"/>
    <w:rsid w:val="000C6EB0"/>
    <w:rsid w:val="000D17D8"/>
    <w:rsid w:val="000D757B"/>
    <w:rsid w:val="000D7E6D"/>
    <w:rsid w:val="000E374F"/>
    <w:rsid w:val="000F2CF0"/>
    <w:rsid w:val="000F5439"/>
    <w:rsid w:val="0010024B"/>
    <w:rsid w:val="001008C6"/>
    <w:rsid w:val="0010290F"/>
    <w:rsid w:val="0011356B"/>
    <w:rsid w:val="0011520C"/>
    <w:rsid w:val="001242CE"/>
    <w:rsid w:val="001306B1"/>
    <w:rsid w:val="00147591"/>
    <w:rsid w:val="00154472"/>
    <w:rsid w:val="00157A38"/>
    <w:rsid w:val="0016458C"/>
    <w:rsid w:val="001654B2"/>
    <w:rsid w:val="00172BB9"/>
    <w:rsid w:val="00177950"/>
    <w:rsid w:val="00192628"/>
    <w:rsid w:val="00194783"/>
    <w:rsid w:val="001D0299"/>
    <w:rsid w:val="001D22F9"/>
    <w:rsid w:val="001F1CEF"/>
    <w:rsid w:val="00221729"/>
    <w:rsid w:val="002319A2"/>
    <w:rsid w:val="00232264"/>
    <w:rsid w:val="002372BF"/>
    <w:rsid w:val="0024745E"/>
    <w:rsid w:val="00251529"/>
    <w:rsid w:val="002536F7"/>
    <w:rsid w:val="002565BA"/>
    <w:rsid w:val="00260C9F"/>
    <w:rsid w:val="00261E0A"/>
    <w:rsid w:val="002660E1"/>
    <w:rsid w:val="002903F6"/>
    <w:rsid w:val="0029126A"/>
    <w:rsid w:val="002A2F4D"/>
    <w:rsid w:val="002A51E2"/>
    <w:rsid w:val="002B1ABE"/>
    <w:rsid w:val="002B582D"/>
    <w:rsid w:val="002B7078"/>
    <w:rsid w:val="002B794C"/>
    <w:rsid w:val="002D5772"/>
    <w:rsid w:val="002D6120"/>
    <w:rsid w:val="002D6942"/>
    <w:rsid w:val="002E66BB"/>
    <w:rsid w:val="002F1721"/>
    <w:rsid w:val="002F49B2"/>
    <w:rsid w:val="002F60F1"/>
    <w:rsid w:val="00306A1C"/>
    <w:rsid w:val="00315E2D"/>
    <w:rsid w:val="003161E3"/>
    <w:rsid w:val="0034217E"/>
    <w:rsid w:val="00345F43"/>
    <w:rsid w:val="0034616F"/>
    <w:rsid w:val="0034650B"/>
    <w:rsid w:val="00356BC3"/>
    <w:rsid w:val="00364DA8"/>
    <w:rsid w:val="003661BD"/>
    <w:rsid w:val="003727CD"/>
    <w:rsid w:val="00387814"/>
    <w:rsid w:val="00391B75"/>
    <w:rsid w:val="00395151"/>
    <w:rsid w:val="003A0D15"/>
    <w:rsid w:val="003A5A82"/>
    <w:rsid w:val="003B17C1"/>
    <w:rsid w:val="003B3216"/>
    <w:rsid w:val="003D09E0"/>
    <w:rsid w:val="0040264A"/>
    <w:rsid w:val="004026D8"/>
    <w:rsid w:val="004074D4"/>
    <w:rsid w:val="004126C8"/>
    <w:rsid w:val="00413283"/>
    <w:rsid w:val="004135F6"/>
    <w:rsid w:val="00415CDA"/>
    <w:rsid w:val="00420261"/>
    <w:rsid w:val="004211E2"/>
    <w:rsid w:val="00435453"/>
    <w:rsid w:val="00437962"/>
    <w:rsid w:val="00441023"/>
    <w:rsid w:val="0044628E"/>
    <w:rsid w:val="00447657"/>
    <w:rsid w:val="00450A9D"/>
    <w:rsid w:val="00451EF2"/>
    <w:rsid w:val="004554F5"/>
    <w:rsid w:val="00455C06"/>
    <w:rsid w:val="0046472B"/>
    <w:rsid w:val="004777E2"/>
    <w:rsid w:val="00483307"/>
    <w:rsid w:val="00492C92"/>
    <w:rsid w:val="004A3361"/>
    <w:rsid w:val="004A3378"/>
    <w:rsid w:val="004A37B8"/>
    <w:rsid w:val="004A6A10"/>
    <w:rsid w:val="004B5852"/>
    <w:rsid w:val="004C1F38"/>
    <w:rsid w:val="004D058D"/>
    <w:rsid w:val="004F34D1"/>
    <w:rsid w:val="004F6B02"/>
    <w:rsid w:val="00500106"/>
    <w:rsid w:val="00500C05"/>
    <w:rsid w:val="005057C3"/>
    <w:rsid w:val="00507C3A"/>
    <w:rsid w:val="005108E5"/>
    <w:rsid w:val="00521B43"/>
    <w:rsid w:val="00522749"/>
    <w:rsid w:val="00535E43"/>
    <w:rsid w:val="0053731F"/>
    <w:rsid w:val="005540A1"/>
    <w:rsid w:val="00562ABB"/>
    <w:rsid w:val="00570539"/>
    <w:rsid w:val="005715F1"/>
    <w:rsid w:val="00583A32"/>
    <w:rsid w:val="00593806"/>
    <w:rsid w:val="00597816"/>
    <w:rsid w:val="005B0B86"/>
    <w:rsid w:val="005B0E1B"/>
    <w:rsid w:val="005B48A4"/>
    <w:rsid w:val="005B6075"/>
    <w:rsid w:val="005C56BD"/>
    <w:rsid w:val="005C77BF"/>
    <w:rsid w:val="005D3D34"/>
    <w:rsid w:val="005D6A13"/>
    <w:rsid w:val="005E5841"/>
    <w:rsid w:val="005F3674"/>
    <w:rsid w:val="0060112C"/>
    <w:rsid w:val="00606B96"/>
    <w:rsid w:val="0062167B"/>
    <w:rsid w:val="0062771F"/>
    <w:rsid w:val="00635A76"/>
    <w:rsid w:val="006378FE"/>
    <w:rsid w:val="00647884"/>
    <w:rsid w:val="00650732"/>
    <w:rsid w:val="00657B4B"/>
    <w:rsid w:val="00663843"/>
    <w:rsid w:val="00693843"/>
    <w:rsid w:val="006A030E"/>
    <w:rsid w:val="006A1977"/>
    <w:rsid w:val="006A4D46"/>
    <w:rsid w:val="006B07DC"/>
    <w:rsid w:val="006B3B92"/>
    <w:rsid w:val="006C50D3"/>
    <w:rsid w:val="006D0C72"/>
    <w:rsid w:val="006D1E65"/>
    <w:rsid w:val="006E2607"/>
    <w:rsid w:val="006E2DFF"/>
    <w:rsid w:val="006F699E"/>
    <w:rsid w:val="007139B4"/>
    <w:rsid w:val="0071470D"/>
    <w:rsid w:val="00720625"/>
    <w:rsid w:val="00722D44"/>
    <w:rsid w:val="00722D8B"/>
    <w:rsid w:val="00723D6A"/>
    <w:rsid w:val="00730EC1"/>
    <w:rsid w:val="00733682"/>
    <w:rsid w:val="007414E6"/>
    <w:rsid w:val="00752329"/>
    <w:rsid w:val="007608EB"/>
    <w:rsid w:val="00773B82"/>
    <w:rsid w:val="0078291D"/>
    <w:rsid w:val="0078293D"/>
    <w:rsid w:val="00790A24"/>
    <w:rsid w:val="00791C40"/>
    <w:rsid w:val="0079491C"/>
    <w:rsid w:val="007A1810"/>
    <w:rsid w:val="007B05B2"/>
    <w:rsid w:val="007B63F4"/>
    <w:rsid w:val="007C4013"/>
    <w:rsid w:val="007C6F06"/>
    <w:rsid w:val="007D28BD"/>
    <w:rsid w:val="007D630F"/>
    <w:rsid w:val="007D72D7"/>
    <w:rsid w:val="007E0F79"/>
    <w:rsid w:val="007E2BB2"/>
    <w:rsid w:val="007F1DEC"/>
    <w:rsid w:val="007F3B96"/>
    <w:rsid w:val="007F57A4"/>
    <w:rsid w:val="00801E6F"/>
    <w:rsid w:val="00815938"/>
    <w:rsid w:val="00816E23"/>
    <w:rsid w:val="00822B1C"/>
    <w:rsid w:val="0083086C"/>
    <w:rsid w:val="0083121F"/>
    <w:rsid w:val="0083524C"/>
    <w:rsid w:val="00846C08"/>
    <w:rsid w:val="00860629"/>
    <w:rsid w:val="008614D6"/>
    <w:rsid w:val="00867699"/>
    <w:rsid w:val="00873AF4"/>
    <w:rsid w:val="00877739"/>
    <w:rsid w:val="0089764A"/>
    <w:rsid w:val="008976AE"/>
    <w:rsid w:val="008A0205"/>
    <w:rsid w:val="008A0F31"/>
    <w:rsid w:val="008A2E35"/>
    <w:rsid w:val="008B069F"/>
    <w:rsid w:val="008B76DC"/>
    <w:rsid w:val="008C5F17"/>
    <w:rsid w:val="008D10DC"/>
    <w:rsid w:val="008E3D07"/>
    <w:rsid w:val="008F2437"/>
    <w:rsid w:val="008F79DA"/>
    <w:rsid w:val="00902DE0"/>
    <w:rsid w:val="00905BD0"/>
    <w:rsid w:val="00913315"/>
    <w:rsid w:val="009137CA"/>
    <w:rsid w:val="009201B5"/>
    <w:rsid w:val="0092171E"/>
    <w:rsid w:val="00925AB1"/>
    <w:rsid w:val="00935B11"/>
    <w:rsid w:val="00936159"/>
    <w:rsid w:val="00940633"/>
    <w:rsid w:val="0095290F"/>
    <w:rsid w:val="009568A1"/>
    <w:rsid w:val="00963CA4"/>
    <w:rsid w:val="00964448"/>
    <w:rsid w:val="00965414"/>
    <w:rsid w:val="009659A2"/>
    <w:rsid w:val="00967E04"/>
    <w:rsid w:val="00971AE9"/>
    <w:rsid w:val="0097259F"/>
    <w:rsid w:val="00973D21"/>
    <w:rsid w:val="0097526F"/>
    <w:rsid w:val="00975C79"/>
    <w:rsid w:val="009763A3"/>
    <w:rsid w:val="00976630"/>
    <w:rsid w:val="0098055D"/>
    <w:rsid w:val="00980D19"/>
    <w:rsid w:val="009837C3"/>
    <w:rsid w:val="00993481"/>
    <w:rsid w:val="009A10AF"/>
    <w:rsid w:val="009A1A36"/>
    <w:rsid w:val="009B0A56"/>
    <w:rsid w:val="009C06D6"/>
    <w:rsid w:val="009C2125"/>
    <w:rsid w:val="009C4075"/>
    <w:rsid w:val="009E4D87"/>
    <w:rsid w:val="009F00DF"/>
    <w:rsid w:val="009F02E5"/>
    <w:rsid w:val="009F0434"/>
    <w:rsid w:val="009F0BC5"/>
    <w:rsid w:val="00A01C51"/>
    <w:rsid w:val="00A046BB"/>
    <w:rsid w:val="00A17398"/>
    <w:rsid w:val="00A17908"/>
    <w:rsid w:val="00A24BF3"/>
    <w:rsid w:val="00A30433"/>
    <w:rsid w:val="00A344D0"/>
    <w:rsid w:val="00A362CD"/>
    <w:rsid w:val="00A44945"/>
    <w:rsid w:val="00A6566F"/>
    <w:rsid w:val="00A6728C"/>
    <w:rsid w:val="00A67C12"/>
    <w:rsid w:val="00A70E88"/>
    <w:rsid w:val="00A73C59"/>
    <w:rsid w:val="00A74EF2"/>
    <w:rsid w:val="00A77015"/>
    <w:rsid w:val="00A77D0C"/>
    <w:rsid w:val="00A86B08"/>
    <w:rsid w:val="00A9125E"/>
    <w:rsid w:val="00A95286"/>
    <w:rsid w:val="00AA294D"/>
    <w:rsid w:val="00AB0BF2"/>
    <w:rsid w:val="00AB2BA2"/>
    <w:rsid w:val="00AB3A45"/>
    <w:rsid w:val="00AB629E"/>
    <w:rsid w:val="00AB77BD"/>
    <w:rsid w:val="00AD5659"/>
    <w:rsid w:val="00AE64CE"/>
    <w:rsid w:val="00AE70F8"/>
    <w:rsid w:val="00AF26A3"/>
    <w:rsid w:val="00AF33F3"/>
    <w:rsid w:val="00AF573C"/>
    <w:rsid w:val="00B06C76"/>
    <w:rsid w:val="00B12CF4"/>
    <w:rsid w:val="00B21EC0"/>
    <w:rsid w:val="00B25097"/>
    <w:rsid w:val="00B25224"/>
    <w:rsid w:val="00B279E2"/>
    <w:rsid w:val="00B44836"/>
    <w:rsid w:val="00B64CAE"/>
    <w:rsid w:val="00B64E37"/>
    <w:rsid w:val="00B7756B"/>
    <w:rsid w:val="00B810A1"/>
    <w:rsid w:val="00B812B1"/>
    <w:rsid w:val="00B83184"/>
    <w:rsid w:val="00B94E6B"/>
    <w:rsid w:val="00B97680"/>
    <w:rsid w:val="00BA275C"/>
    <w:rsid w:val="00BA3FF0"/>
    <w:rsid w:val="00BB6FB2"/>
    <w:rsid w:val="00BB7D32"/>
    <w:rsid w:val="00BC0CC7"/>
    <w:rsid w:val="00BC23CD"/>
    <w:rsid w:val="00BD57C5"/>
    <w:rsid w:val="00BE175F"/>
    <w:rsid w:val="00BE546F"/>
    <w:rsid w:val="00C0567D"/>
    <w:rsid w:val="00C14FB1"/>
    <w:rsid w:val="00C150E2"/>
    <w:rsid w:val="00C15F3E"/>
    <w:rsid w:val="00C1627D"/>
    <w:rsid w:val="00C24453"/>
    <w:rsid w:val="00C278F4"/>
    <w:rsid w:val="00C35EA1"/>
    <w:rsid w:val="00C45E54"/>
    <w:rsid w:val="00C55853"/>
    <w:rsid w:val="00C621C8"/>
    <w:rsid w:val="00C6419A"/>
    <w:rsid w:val="00C721D5"/>
    <w:rsid w:val="00C72B83"/>
    <w:rsid w:val="00C85B35"/>
    <w:rsid w:val="00C8733E"/>
    <w:rsid w:val="00C908B2"/>
    <w:rsid w:val="00C97E2A"/>
    <w:rsid w:val="00CA20A0"/>
    <w:rsid w:val="00CA53C9"/>
    <w:rsid w:val="00CA776B"/>
    <w:rsid w:val="00CB0455"/>
    <w:rsid w:val="00CB48CA"/>
    <w:rsid w:val="00CB7EF4"/>
    <w:rsid w:val="00CD42CD"/>
    <w:rsid w:val="00CF0C30"/>
    <w:rsid w:val="00CF22A2"/>
    <w:rsid w:val="00CF4ADC"/>
    <w:rsid w:val="00CF7A9A"/>
    <w:rsid w:val="00D10400"/>
    <w:rsid w:val="00D14634"/>
    <w:rsid w:val="00D17EAB"/>
    <w:rsid w:val="00D21748"/>
    <w:rsid w:val="00D222AC"/>
    <w:rsid w:val="00D24A9B"/>
    <w:rsid w:val="00D31F7F"/>
    <w:rsid w:val="00D34481"/>
    <w:rsid w:val="00D52C0B"/>
    <w:rsid w:val="00D60C22"/>
    <w:rsid w:val="00D7344C"/>
    <w:rsid w:val="00D74B66"/>
    <w:rsid w:val="00D82D2A"/>
    <w:rsid w:val="00D85622"/>
    <w:rsid w:val="00D947FB"/>
    <w:rsid w:val="00DA0E83"/>
    <w:rsid w:val="00DA3FD5"/>
    <w:rsid w:val="00DB0290"/>
    <w:rsid w:val="00DB6E26"/>
    <w:rsid w:val="00DC7B39"/>
    <w:rsid w:val="00DD31FF"/>
    <w:rsid w:val="00DE08C2"/>
    <w:rsid w:val="00DE2751"/>
    <w:rsid w:val="00DE5E07"/>
    <w:rsid w:val="00DF02E9"/>
    <w:rsid w:val="00DF05B9"/>
    <w:rsid w:val="00DF06D2"/>
    <w:rsid w:val="00DF1E7B"/>
    <w:rsid w:val="00DF3568"/>
    <w:rsid w:val="00DF3B6B"/>
    <w:rsid w:val="00DF6BC9"/>
    <w:rsid w:val="00E04AE0"/>
    <w:rsid w:val="00E04E54"/>
    <w:rsid w:val="00E10B5F"/>
    <w:rsid w:val="00E15627"/>
    <w:rsid w:val="00E2047C"/>
    <w:rsid w:val="00E24E3B"/>
    <w:rsid w:val="00E251E7"/>
    <w:rsid w:val="00E30421"/>
    <w:rsid w:val="00E36A4D"/>
    <w:rsid w:val="00E47DF3"/>
    <w:rsid w:val="00E71B5E"/>
    <w:rsid w:val="00E947DE"/>
    <w:rsid w:val="00E96483"/>
    <w:rsid w:val="00EA14D3"/>
    <w:rsid w:val="00EA165A"/>
    <w:rsid w:val="00EA4340"/>
    <w:rsid w:val="00EB5BBD"/>
    <w:rsid w:val="00EC13C9"/>
    <w:rsid w:val="00EC25FE"/>
    <w:rsid w:val="00EC2D7B"/>
    <w:rsid w:val="00ED1123"/>
    <w:rsid w:val="00ED164F"/>
    <w:rsid w:val="00ED476F"/>
    <w:rsid w:val="00EE2420"/>
    <w:rsid w:val="00F000FB"/>
    <w:rsid w:val="00F07B44"/>
    <w:rsid w:val="00F14F0E"/>
    <w:rsid w:val="00F1685F"/>
    <w:rsid w:val="00F25342"/>
    <w:rsid w:val="00F3561E"/>
    <w:rsid w:val="00F359A9"/>
    <w:rsid w:val="00F3718F"/>
    <w:rsid w:val="00F4232A"/>
    <w:rsid w:val="00F4258B"/>
    <w:rsid w:val="00F470EA"/>
    <w:rsid w:val="00F53F31"/>
    <w:rsid w:val="00F57B3E"/>
    <w:rsid w:val="00F667EC"/>
    <w:rsid w:val="00F7523A"/>
    <w:rsid w:val="00F765C4"/>
    <w:rsid w:val="00F778A6"/>
    <w:rsid w:val="00F833D9"/>
    <w:rsid w:val="00F94999"/>
    <w:rsid w:val="00F9799A"/>
    <w:rsid w:val="00FA006B"/>
    <w:rsid w:val="00FA0815"/>
    <w:rsid w:val="00FA0DB3"/>
    <w:rsid w:val="00FA60D1"/>
    <w:rsid w:val="00FA694A"/>
    <w:rsid w:val="00FB1597"/>
    <w:rsid w:val="00FB20BA"/>
    <w:rsid w:val="00FB5289"/>
    <w:rsid w:val="00FB532F"/>
    <w:rsid w:val="00FB6684"/>
    <w:rsid w:val="00FD78E1"/>
    <w:rsid w:val="00FE6C7B"/>
    <w:rsid w:val="00FF11F0"/>
    <w:rsid w:val="00FF1264"/>
    <w:rsid w:val="00FF2339"/>
    <w:rsid w:val="00FF4EBC"/>
    <w:rsid w:val="00FF4FCD"/>
    <w:rsid w:val="00FF6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8AA91"/>
  <w15:chartTrackingRefBased/>
  <w15:docId w15:val="{9FB0DBEB-0704-4AD1-93E3-592F8011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DB0290"/>
    <w:pPr>
      <w:widowControl w:val="0"/>
      <w:autoSpaceDE w:val="0"/>
      <w:autoSpaceDN w:val="0"/>
      <w:spacing w:after="0" w:line="621" w:lineRule="exact"/>
      <w:ind w:left="1892" w:right="2423"/>
      <w:jc w:val="center"/>
      <w:outlineLvl w:val="0"/>
    </w:pPr>
    <w:rPr>
      <w:rFonts w:ascii="Times New Roman" w:eastAsia="Times New Roman" w:hAnsi="Times New Roman" w:cs="Times New Roman"/>
      <w:b/>
      <w:bCs/>
      <w:sz w:val="32"/>
      <w:szCs w:val="32"/>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60BE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uiPriority w:val="99"/>
    <w:unhideWhenUsed/>
    <w:rsid w:val="00D52C0B"/>
    <w:rPr>
      <w:color w:val="0563C1" w:themeColor="hyperlink"/>
      <w:u w:val="single"/>
    </w:rPr>
  </w:style>
  <w:style w:type="table" w:styleId="Tabelacomgrade">
    <w:name w:val="Table Grid"/>
    <w:basedOn w:val="Tabelanormal"/>
    <w:uiPriority w:val="39"/>
    <w:rsid w:val="00CA2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 Char"/>
    <w:basedOn w:val="Normal"/>
    <w:link w:val="CabealhoChar"/>
    <w:unhideWhenUsed/>
    <w:rsid w:val="0040264A"/>
    <w:pPr>
      <w:tabs>
        <w:tab w:val="center" w:pos="4252"/>
        <w:tab w:val="right" w:pos="8504"/>
      </w:tabs>
      <w:spacing w:after="0" w:line="240" w:lineRule="auto"/>
    </w:pPr>
  </w:style>
  <w:style w:type="character" w:customStyle="1" w:styleId="CabealhoChar">
    <w:name w:val="Cabeçalho Char"/>
    <w:aliases w:val=" Char Char"/>
    <w:basedOn w:val="Fontepargpadro"/>
    <w:link w:val="Cabealho"/>
    <w:rsid w:val="0040264A"/>
  </w:style>
  <w:style w:type="paragraph" w:styleId="Rodap">
    <w:name w:val="footer"/>
    <w:basedOn w:val="Normal"/>
    <w:link w:val="RodapChar"/>
    <w:unhideWhenUsed/>
    <w:rsid w:val="0040264A"/>
    <w:pPr>
      <w:tabs>
        <w:tab w:val="center" w:pos="4252"/>
        <w:tab w:val="right" w:pos="8504"/>
      </w:tabs>
      <w:spacing w:after="0" w:line="240" w:lineRule="auto"/>
    </w:pPr>
  </w:style>
  <w:style w:type="character" w:customStyle="1" w:styleId="RodapChar">
    <w:name w:val="Rodapé Char"/>
    <w:basedOn w:val="Fontepargpadro"/>
    <w:link w:val="Rodap"/>
    <w:rsid w:val="0040264A"/>
  </w:style>
  <w:style w:type="character" w:styleId="Forte">
    <w:name w:val="Strong"/>
    <w:basedOn w:val="Fontepargpadro"/>
    <w:qFormat/>
    <w:rsid w:val="00730EC1"/>
    <w:rPr>
      <w:b/>
      <w:bCs/>
    </w:rPr>
  </w:style>
  <w:style w:type="paragraph" w:styleId="PargrafodaLista">
    <w:name w:val="List Paragraph"/>
    <w:aliases w:val="SheParágrafo da Lista,Texto,List I Paragraph"/>
    <w:basedOn w:val="Normal"/>
    <w:link w:val="PargrafodaListaChar"/>
    <w:uiPriority w:val="1"/>
    <w:qFormat/>
    <w:rsid w:val="0034217E"/>
    <w:pPr>
      <w:spacing w:after="0" w:line="240" w:lineRule="auto"/>
      <w:ind w:left="720"/>
      <w:contextualSpacing/>
    </w:pPr>
    <w:rPr>
      <w:rFonts w:ascii="Courier New" w:eastAsia="Times New Roman" w:hAnsi="Courier New" w:cs="Arial"/>
      <w:sz w:val="24"/>
      <w:szCs w:val="24"/>
      <w:lang w:eastAsia="pt-BR"/>
    </w:rPr>
  </w:style>
  <w:style w:type="character" w:customStyle="1" w:styleId="PargrafodaListaChar">
    <w:name w:val="Parágrafo da Lista Char"/>
    <w:aliases w:val="SheParágrafo da Lista Char,Texto Char,List I Paragraph Char"/>
    <w:link w:val="PargrafodaLista"/>
    <w:uiPriority w:val="1"/>
    <w:locked/>
    <w:rsid w:val="0034217E"/>
    <w:rPr>
      <w:rFonts w:ascii="Courier New" w:eastAsia="Times New Roman" w:hAnsi="Courier New" w:cs="Arial"/>
      <w:sz w:val="24"/>
      <w:szCs w:val="24"/>
      <w:lang w:eastAsia="pt-BR"/>
    </w:rPr>
  </w:style>
  <w:style w:type="paragraph" w:customStyle="1" w:styleId="Pa12">
    <w:name w:val="Pa12"/>
    <w:basedOn w:val="Normal"/>
    <w:next w:val="Normal"/>
    <w:uiPriority w:val="99"/>
    <w:rsid w:val="00936159"/>
    <w:pPr>
      <w:autoSpaceDE w:val="0"/>
      <w:autoSpaceDN w:val="0"/>
      <w:adjustRightInd w:val="0"/>
      <w:spacing w:after="0" w:line="121" w:lineRule="atLeast"/>
    </w:pPr>
    <w:rPr>
      <w:rFonts w:ascii="DIN Next LT Pro" w:hAnsi="DIN Next LT Pro"/>
      <w:sz w:val="24"/>
      <w:szCs w:val="24"/>
    </w:rPr>
  </w:style>
  <w:style w:type="character" w:styleId="Refdecomentrio">
    <w:name w:val="annotation reference"/>
    <w:basedOn w:val="Fontepargpadro"/>
    <w:uiPriority w:val="99"/>
    <w:semiHidden/>
    <w:unhideWhenUsed/>
    <w:rsid w:val="00C14FB1"/>
    <w:rPr>
      <w:sz w:val="16"/>
      <w:szCs w:val="16"/>
    </w:rPr>
  </w:style>
  <w:style w:type="paragraph" w:styleId="Textodecomentrio">
    <w:name w:val="annotation text"/>
    <w:basedOn w:val="Normal"/>
    <w:link w:val="TextodecomentrioChar"/>
    <w:uiPriority w:val="99"/>
    <w:semiHidden/>
    <w:unhideWhenUsed/>
    <w:rsid w:val="00C14FB1"/>
    <w:pPr>
      <w:spacing w:after="200" w:line="240" w:lineRule="auto"/>
    </w:pPr>
    <w:rPr>
      <w:sz w:val="20"/>
      <w:szCs w:val="20"/>
    </w:rPr>
  </w:style>
  <w:style w:type="character" w:customStyle="1" w:styleId="TextodecomentrioChar">
    <w:name w:val="Texto de comentário Char"/>
    <w:basedOn w:val="Fontepargpadro"/>
    <w:link w:val="Textodecomentrio"/>
    <w:uiPriority w:val="99"/>
    <w:semiHidden/>
    <w:rsid w:val="00C14FB1"/>
    <w:rPr>
      <w:sz w:val="20"/>
      <w:szCs w:val="20"/>
    </w:rPr>
  </w:style>
  <w:style w:type="paragraph" w:customStyle="1" w:styleId="Pa11">
    <w:name w:val="Pa11"/>
    <w:basedOn w:val="Normal"/>
    <w:next w:val="Normal"/>
    <w:uiPriority w:val="99"/>
    <w:rsid w:val="00C14FB1"/>
    <w:pPr>
      <w:autoSpaceDE w:val="0"/>
      <w:autoSpaceDN w:val="0"/>
      <w:adjustRightInd w:val="0"/>
      <w:spacing w:after="0" w:line="121" w:lineRule="atLeast"/>
    </w:pPr>
    <w:rPr>
      <w:rFonts w:ascii="DIN Next LT Pro" w:hAnsi="DIN Next LT Pro"/>
      <w:sz w:val="24"/>
      <w:szCs w:val="24"/>
    </w:rPr>
  </w:style>
  <w:style w:type="character" w:customStyle="1" w:styleId="apple-converted-space">
    <w:name w:val="apple-converted-space"/>
    <w:rsid w:val="00522749"/>
    <w:rPr>
      <w:rFonts w:cs="Times New Roman"/>
    </w:rPr>
  </w:style>
  <w:style w:type="paragraph" w:customStyle="1" w:styleId="default0">
    <w:name w:val="default"/>
    <w:basedOn w:val="Normal"/>
    <w:uiPriority w:val="99"/>
    <w:rsid w:val="00E71B5E"/>
    <w:pPr>
      <w:suppressAutoHyphens/>
      <w:spacing w:before="280" w:after="280" w:line="240" w:lineRule="auto"/>
    </w:pPr>
    <w:rPr>
      <w:rFonts w:ascii="Times New Roman" w:eastAsia="Times New Roman" w:hAnsi="Times New Roman" w:cs="Times New Roman"/>
      <w:sz w:val="24"/>
      <w:szCs w:val="24"/>
      <w:lang w:eastAsia="ar-SA"/>
    </w:rPr>
  </w:style>
  <w:style w:type="paragraph" w:styleId="Textodenotaderodap">
    <w:name w:val="footnote text"/>
    <w:basedOn w:val="Normal"/>
    <w:link w:val="TextodenotaderodapChar"/>
    <w:uiPriority w:val="99"/>
    <w:semiHidden/>
    <w:unhideWhenUsed/>
    <w:rsid w:val="00FB159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B1597"/>
    <w:rPr>
      <w:sz w:val="20"/>
      <w:szCs w:val="20"/>
    </w:rPr>
  </w:style>
  <w:style w:type="character" w:styleId="Refdenotaderodap">
    <w:name w:val="footnote reference"/>
    <w:basedOn w:val="Fontepargpadro"/>
    <w:uiPriority w:val="99"/>
    <w:semiHidden/>
    <w:unhideWhenUsed/>
    <w:rsid w:val="00FB1597"/>
    <w:rPr>
      <w:vertAlign w:val="superscript"/>
    </w:rPr>
  </w:style>
  <w:style w:type="character" w:customStyle="1" w:styleId="highlight">
    <w:name w:val="highlight"/>
    <w:basedOn w:val="Fontepargpadro"/>
    <w:rsid w:val="00172BB9"/>
  </w:style>
  <w:style w:type="paragraph" w:customStyle="1" w:styleId="Nivel2">
    <w:name w:val="Nivel 2"/>
    <w:link w:val="Nivel2Char"/>
    <w:qFormat/>
    <w:rsid w:val="002B1ABE"/>
    <w:pPr>
      <w:numPr>
        <w:ilvl w:val="1"/>
        <w:numId w:val="8"/>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B1ABE"/>
    <w:pPr>
      <w:numPr>
        <w:ilvl w:val="0"/>
      </w:numPr>
      <w:tabs>
        <w:tab w:val="num" w:pos="360"/>
      </w:tabs>
      <w:ind w:left="432" w:hanging="432"/>
    </w:pPr>
    <w:rPr>
      <w:rFonts w:cs="Arial"/>
      <w:b/>
    </w:rPr>
  </w:style>
  <w:style w:type="paragraph" w:customStyle="1" w:styleId="Nivel3">
    <w:name w:val="Nivel 3"/>
    <w:basedOn w:val="Nivel2"/>
    <w:link w:val="Nivel3Char"/>
    <w:qFormat/>
    <w:rsid w:val="002B1ABE"/>
    <w:pPr>
      <w:numPr>
        <w:ilvl w:val="2"/>
      </w:numPr>
      <w:tabs>
        <w:tab w:val="num" w:pos="360"/>
      </w:tabs>
    </w:pPr>
    <w:rPr>
      <w:rFonts w:cs="Arial"/>
      <w:color w:val="000000"/>
    </w:rPr>
  </w:style>
  <w:style w:type="paragraph" w:customStyle="1" w:styleId="Nivel4">
    <w:name w:val="Nivel 4"/>
    <w:basedOn w:val="Nivel3"/>
    <w:qFormat/>
    <w:rsid w:val="002B1ABE"/>
    <w:pPr>
      <w:numPr>
        <w:ilvl w:val="3"/>
      </w:numPr>
      <w:tabs>
        <w:tab w:val="num" w:pos="360"/>
      </w:tabs>
    </w:pPr>
    <w:rPr>
      <w:color w:val="auto"/>
    </w:rPr>
  </w:style>
  <w:style w:type="paragraph" w:customStyle="1" w:styleId="Nivel5">
    <w:name w:val="Nivel 5"/>
    <w:basedOn w:val="Nivel4"/>
    <w:qFormat/>
    <w:rsid w:val="002B1ABE"/>
    <w:pPr>
      <w:numPr>
        <w:ilvl w:val="4"/>
      </w:numPr>
      <w:tabs>
        <w:tab w:val="num" w:pos="360"/>
      </w:tabs>
      <w:ind w:left="4309" w:hanging="360"/>
    </w:pPr>
  </w:style>
  <w:style w:type="character" w:customStyle="1" w:styleId="Nivel3Char">
    <w:name w:val="Nivel 3 Char"/>
    <w:basedOn w:val="Fontepargpadro"/>
    <w:link w:val="Nivel3"/>
    <w:rsid w:val="002B1ABE"/>
    <w:rPr>
      <w:rFonts w:ascii="Ecofont_Spranq_eco_Sans" w:eastAsia="Arial Unicode MS" w:hAnsi="Ecofont_Spranq_eco_Sans" w:cs="Arial"/>
      <w:color w:val="000000"/>
      <w:sz w:val="20"/>
      <w:szCs w:val="20"/>
      <w:lang w:eastAsia="pt-BR"/>
    </w:rPr>
  </w:style>
  <w:style w:type="character" w:customStyle="1" w:styleId="Nivel2Char">
    <w:name w:val="Nivel 2 Char"/>
    <w:basedOn w:val="Fontepargpadro"/>
    <w:link w:val="Nivel2"/>
    <w:rsid w:val="002B1ABE"/>
    <w:rPr>
      <w:rFonts w:ascii="Ecofont_Spranq_eco_Sans" w:eastAsia="Arial Unicode MS" w:hAnsi="Ecofont_Spranq_eco_Sans" w:cs="Times New Roman"/>
      <w:sz w:val="20"/>
      <w:szCs w:val="20"/>
      <w:lang w:eastAsia="pt-BR"/>
    </w:rPr>
  </w:style>
  <w:style w:type="character" w:customStyle="1" w:styleId="Ttulo1Char">
    <w:name w:val="Título 1 Char"/>
    <w:basedOn w:val="Fontepargpadro"/>
    <w:link w:val="Ttulo1"/>
    <w:uiPriority w:val="9"/>
    <w:rsid w:val="00DB0290"/>
    <w:rPr>
      <w:rFonts w:ascii="Times New Roman" w:eastAsia="Times New Roman" w:hAnsi="Times New Roman" w:cs="Times New Roman"/>
      <w:b/>
      <w:bCs/>
      <w:sz w:val="32"/>
      <w:szCs w:val="32"/>
      <w:lang w:val="pt-PT"/>
    </w:rPr>
  </w:style>
  <w:style w:type="character" w:styleId="nfase">
    <w:name w:val="Emphasis"/>
    <w:basedOn w:val="Fontepargpadro"/>
    <w:uiPriority w:val="20"/>
    <w:qFormat/>
    <w:rsid w:val="005057C3"/>
    <w:rPr>
      <w:i/>
      <w:iCs/>
    </w:rPr>
  </w:style>
  <w:style w:type="character" w:styleId="MenoPendente">
    <w:name w:val="Unresolved Mention"/>
    <w:basedOn w:val="Fontepargpadro"/>
    <w:uiPriority w:val="99"/>
    <w:semiHidden/>
    <w:unhideWhenUsed/>
    <w:rsid w:val="005057C3"/>
    <w:rPr>
      <w:color w:val="605E5C"/>
      <w:shd w:val="clear" w:color="auto" w:fill="E1DFDD"/>
    </w:rPr>
  </w:style>
  <w:style w:type="paragraph" w:customStyle="1" w:styleId="Standard">
    <w:name w:val="Standard"/>
    <w:rsid w:val="00EA165A"/>
    <w:pPr>
      <w:suppressAutoHyphens/>
      <w:autoSpaceDN w:val="0"/>
      <w:spacing w:line="256" w:lineRule="auto"/>
      <w:textAlignment w:val="baseline"/>
    </w:pPr>
    <w:rPr>
      <w:rFonts w:ascii="Times New Roman" w:eastAsia="SimSun" w:hAnsi="Times New Roman" w:cs="Mangal"/>
      <w:kern w:val="3"/>
      <w:sz w:val="24"/>
      <w:szCs w:val="24"/>
      <w:lang w:eastAsia="zh-CN" w:bidi="hi-IN"/>
    </w:rPr>
  </w:style>
  <w:style w:type="character" w:styleId="CitaoHTML">
    <w:name w:val="HTML Cite"/>
    <w:basedOn w:val="Fontepargpadro"/>
    <w:uiPriority w:val="99"/>
    <w:semiHidden/>
    <w:unhideWhenUsed/>
    <w:rsid w:val="00722D44"/>
    <w:rPr>
      <w:i/>
      <w:iCs/>
    </w:rPr>
  </w:style>
  <w:style w:type="paragraph" w:styleId="Textodebalo">
    <w:name w:val="Balloon Text"/>
    <w:basedOn w:val="Normal"/>
    <w:link w:val="TextodebaloChar"/>
    <w:uiPriority w:val="99"/>
    <w:semiHidden/>
    <w:unhideWhenUsed/>
    <w:rsid w:val="00AF573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F5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88205">
      <w:bodyDiv w:val="1"/>
      <w:marLeft w:val="0"/>
      <w:marRight w:val="0"/>
      <w:marTop w:val="0"/>
      <w:marBottom w:val="0"/>
      <w:divBdr>
        <w:top w:val="none" w:sz="0" w:space="0" w:color="auto"/>
        <w:left w:val="none" w:sz="0" w:space="0" w:color="auto"/>
        <w:bottom w:val="none" w:sz="0" w:space="0" w:color="auto"/>
        <w:right w:val="none" w:sz="0" w:space="0" w:color="auto"/>
      </w:divBdr>
    </w:div>
    <w:div w:id="1282372352">
      <w:bodyDiv w:val="1"/>
      <w:marLeft w:val="0"/>
      <w:marRight w:val="0"/>
      <w:marTop w:val="0"/>
      <w:marBottom w:val="0"/>
      <w:divBdr>
        <w:top w:val="none" w:sz="0" w:space="0" w:color="auto"/>
        <w:left w:val="none" w:sz="0" w:space="0" w:color="auto"/>
        <w:bottom w:val="none" w:sz="0" w:space="0" w:color="auto"/>
        <w:right w:val="none" w:sz="0" w:space="0" w:color="auto"/>
      </w:divBdr>
    </w:div>
    <w:div w:id="1741557776">
      <w:bodyDiv w:val="1"/>
      <w:marLeft w:val="0"/>
      <w:marRight w:val="0"/>
      <w:marTop w:val="0"/>
      <w:marBottom w:val="0"/>
      <w:divBdr>
        <w:top w:val="none" w:sz="0" w:space="0" w:color="auto"/>
        <w:left w:val="none" w:sz="0" w:space="0" w:color="auto"/>
        <w:bottom w:val="none" w:sz="0" w:space="0" w:color="auto"/>
        <w:right w:val="none" w:sz="0" w:space="0" w:color="auto"/>
      </w:divBdr>
    </w:div>
    <w:div w:id="2077120497">
      <w:bodyDiv w:val="1"/>
      <w:marLeft w:val="0"/>
      <w:marRight w:val="0"/>
      <w:marTop w:val="0"/>
      <w:marBottom w:val="0"/>
      <w:divBdr>
        <w:top w:val="none" w:sz="0" w:space="0" w:color="auto"/>
        <w:left w:val="none" w:sz="0" w:space="0" w:color="auto"/>
        <w:bottom w:val="none" w:sz="0" w:space="0" w:color="auto"/>
        <w:right w:val="none" w:sz="0" w:space="0" w:color="auto"/>
      </w:divBdr>
    </w:div>
    <w:div w:id="21259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q.sc.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ps@constantina.rs.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ps@constantina.rs.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constantina.rs.gov.br" TargetMode="External"/><Relationship Id="rId4" Type="http://schemas.openxmlformats.org/officeDocument/2006/relationships/settings" Target="settings.xml"/><Relationship Id="rId9" Type="http://schemas.openxmlformats.org/officeDocument/2006/relationships/hyperlink" Target="https://constantina.rs.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536DE-EA13-4CD0-9799-5E3DC7F8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28</Pages>
  <Words>7115</Words>
  <Characters>38426</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Emerson</cp:lastModifiedBy>
  <cp:revision>17</cp:revision>
  <cp:lastPrinted>2022-05-05T18:47:00Z</cp:lastPrinted>
  <dcterms:created xsi:type="dcterms:W3CDTF">2022-03-12T13:55:00Z</dcterms:created>
  <dcterms:modified xsi:type="dcterms:W3CDTF">2022-05-06T11:24:00Z</dcterms:modified>
</cp:coreProperties>
</file>