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275"/>
        <w:gridCol w:w="1418"/>
        <w:gridCol w:w="1417"/>
        <w:gridCol w:w="1560"/>
        <w:gridCol w:w="1701"/>
        <w:gridCol w:w="1275"/>
        <w:gridCol w:w="1701"/>
      </w:tblGrid>
      <w:tr w:rsidR="003A1335" w:rsidRPr="00960FC2" w:rsidTr="00960FC2">
        <w:tc>
          <w:tcPr>
            <w:tcW w:w="15026" w:type="dxa"/>
            <w:gridSpan w:val="10"/>
            <w:shd w:val="clear" w:color="auto" w:fill="DDD9C3" w:themeFill="background2" w:themeFillShade="E6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60FC2" w:rsidRDefault="00960FC2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OBRAS EM ANDAMENTO </w:t>
            </w:r>
          </w:p>
          <w:p w:rsidR="00960FC2" w:rsidRPr="00960FC2" w:rsidRDefault="0078693F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OUTUBRO/2018</w:t>
            </w: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  <w:tr w:rsidR="00960FC2" w:rsidRPr="00960FC2" w:rsidTr="00FF76B5">
        <w:tc>
          <w:tcPr>
            <w:tcW w:w="1560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Contrato de Repasse</w:t>
            </w:r>
          </w:p>
        </w:tc>
        <w:tc>
          <w:tcPr>
            <w:tcW w:w="1418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Proposta SICONV</w:t>
            </w:r>
          </w:p>
        </w:tc>
        <w:tc>
          <w:tcPr>
            <w:tcW w:w="1701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Objeto</w:t>
            </w:r>
          </w:p>
        </w:tc>
        <w:tc>
          <w:tcPr>
            <w:tcW w:w="1275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Ministério</w:t>
            </w:r>
          </w:p>
        </w:tc>
        <w:tc>
          <w:tcPr>
            <w:tcW w:w="1418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Vigência</w:t>
            </w:r>
          </w:p>
        </w:tc>
        <w:tc>
          <w:tcPr>
            <w:tcW w:w="1417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Valores global R$</w:t>
            </w:r>
          </w:p>
        </w:tc>
        <w:tc>
          <w:tcPr>
            <w:tcW w:w="1560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Valor de repasse R$ </w:t>
            </w:r>
          </w:p>
        </w:tc>
        <w:tc>
          <w:tcPr>
            <w:tcW w:w="1701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Valor de Contrapartida R$ </w:t>
            </w:r>
          </w:p>
        </w:tc>
        <w:tc>
          <w:tcPr>
            <w:tcW w:w="1275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Percentual execução (%)</w:t>
            </w:r>
          </w:p>
          <w:p w:rsidR="008E0DD1" w:rsidRPr="00960FC2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DD1" w:rsidRDefault="008E0DD1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Situação </w:t>
            </w:r>
          </w:p>
        </w:tc>
      </w:tr>
      <w:tr w:rsidR="00960FC2" w:rsidRPr="00960FC2" w:rsidTr="00FF76B5">
        <w:tc>
          <w:tcPr>
            <w:tcW w:w="1560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388.857-50/2012</w:t>
            </w:r>
          </w:p>
        </w:tc>
        <w:tc>
          <w:tcPr>
            <w:tcW w:w="1418" w:type="dxa"/>
          </w:tcPr>
          <w:p w:rsidR="003A1335" w:rsidRPr="00960FC2" w:rsidRDefault="003A133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11840/2012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Construção de quadra coberta na escola Santa Terezinha. </w:t>
            </w:r>
          </w:p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Ministério do Esporte</w:t>
            </w:r>
          </w:p>
        </w:tc>
        <w:tc>
          <w:tcPr>
            <w:tcW w:w="1418" w:type="dxa"/>
          </w:tcPr>
          <w:p w:rsidR="003A1335" w:rsidRPr="00960FC2" w:rsidRDefault="00FF0B3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30/12/2018</w:t>
            </w:r>
          </w:p>
        </w:tc>
        <w:tc>
          <w:tcPr>
            <w:tcW w:w="1417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415.099,51</w:t>
            </w:r>
          </w:p>
        </w:tc>
        <w:tc>
          <w:tcPr>
            <w:tcW w:w="1560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400.000,00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15.099,51</w:t>
            </w:r>
          </w:p>
        </w:tc>
        <w:tc>
          <w:tcPr>
            <w:tcW w:w="1275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80,55%</w:t>
            </w:r>
          </w:p>
        </w:tc>
        <w:tc>
          <w:tcPr>
            <w:tcW w:w="1701" w:type="dxa"/>
          </w:tcPr>
          <w:p w:rsidR="003A1335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Obra paralisada por falta de repasse de recursos do OGU. </w:t>
            </w:r>
          </w:p>
          <w:p w:rsidR="008E0DD1" w:rsidRPr="00960FC2" w:rsidRDefault="008E0DD1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  <w:tr w:rsidR="00960FC2" w:rsidRPr="00960FC2" w:rsidTr="00FF76B5">
        <w:tc>
          <w:tcPr>
            <w:tcW w:w="1560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1005.611-70/2013</w:t>
            </w:r>
          </w:p>
        </w:tc>
        <w:tc>
          <w:tcPr>
            <w:tcW w:w="1418" w:type="dxa"/>
          </w:tcPr>
          <w:p w:rsidR="003A1335" w:rsidRPr="00960FC2" w:rsidRDefault="003A133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35389/2013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Pavimentação com pedras irregulares das Ruas Daniel Apóstolo de Oliveira, Padre Pedro, Narciso </w:t>
            </w:r>
            <w:proofErr w:type="spellStart"/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Mafessoni</w:t>
            </w:r>
            <w:proofErr w:type="spellEnd"/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 e Terezinha dos Santos. </w:t>
            </w:r>
          </w:p>
          <w:p w:rsidR="003A1335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  <w:p w:rsidR="008E0DD1" w:rsidRPr="00960FC2" w:rsidRDefault="008E0DD1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Ministério das Cidades</w:t>
            </w:r>
          </w:p>
        </w:tc>
        <w:tc>
          <w:tcPr>
            <w:tcW w:w="1418" w:type="dxa"/>
          </w:tcPr>
          <w:p w:rsidR="003A1335" w:rsidRPr="00960FC2" w:rsidRDefault="00FF0B3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30/12/2018</w:t>
            </w:r>
          </w:p>
        </w:tc>
        <w:tc>
          <w:tcPr>
            <w:tcW w:w="1417" w:type="dxa"/>
          </w:tcPr>
          <w:p w:rsidR="003A1335" w:rsidRPr="00960FC2" w:rsidRDefault="004450D4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326.040,65</w:t>
            </w: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1335" w:rsidRPr="00960FC2" w:rsidRDefault="004450D4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251.784,00</w:t>
            </w:r>
          </w:p>
        </w:tc>
        <w:tc>
          <w:tcPr>
            <w:tcW w:w="1701" w:type="dxa"/>
          </w:tcPr>
          <w:p w:rsidR="003A1335" w:rsidRPr="00960FC2" w:rsidRDefault="004450D4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74.256,65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1335" w:rsidRPr="00960FC2" w:rsidRDefault="004E2E90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100,00</w:t>
            </w:r>
            <w:r w:rsidR="003A1335"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3A1335" w:rsidRPr="00960FC2" w:rsidRDefault="004450D4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Obra concluída. </w:t>
            </w:r>
          </w:p>
        </w:tc>
      </w:tr>
      <w:tr w:rsidR="00960FC2" w:rsidRPr="00960FC2" w:rsidTr="00FF76B5">
        <w:tc>
          <w:tcPr>
            <w:tcW w:w="1560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1006.871-89/2013</w:t>
            </w:r>
          </w:p>
        </w:tc>
        <w:tc>
          <w:tcPr>
            <w:tcW w:w="1418" w:type="dxa"/>
          </w:tcPr>
          <w:p w:rsidR="003A1335" w:rsidRPr="00960FC2" w:rsidRDefault="003A133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22113/2013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Piscina térmica </w:t>
            </w:r>
          </w:p>
        </w:tc>
        <w:tc>
          <w:tcPr>
            <w:tcW w:w="1275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Ministério do Esporte</w:t>
            </w:r>
          </w:p>
        </w:tc>
        <w:tc>
          <w:tcPr>
            <w:tcW w:w="1418" w:type="dxa"/>
          </w:tcPr>
          <w:p w:rsidR="003A1335" w:rsidRPr="00960FC2" w:rsidRDefault="003A1335" w:rsidP="00FF0B3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30/0</w:t>
            </w:r>
            <w:r w:rsidR="00FF0B3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</w:t>
            </w: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/201</w:t>
            </w:r>
            <w:r w:rsidR="00FF0B3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A1335" w:rsidRPr="00960FC2" w:rsidRDefault="004450D4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365.168,06</w:t>
            </w: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350.000,00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1335" w:rsidRPr="00960FC2" w:rsidRDefault="004450D4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15.168,06</w:t>
            </w:r>
          </w:p>
        </w:tc>
        <w:tc>
          <w:tcPr>
            <w:tcW w:w="1275" w:type="dxa"/>
          </w:tcPr>
          <w:p w:rsidR="003A1335" w:rsidRPr="00960FC2" w:rsidRDefault="0078693F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100,00%</w:t>
            </w:r>
          </w:p>
        </w:tc>
        <w:tc>
          <w:tcPr>
            <w:tcW w:w="1701" w:type="dxa"/>
          </w:tcPr>
          <w:p w:rsidR="008E0DD1" w:rsidRPr="00960FC2" w:rsidRDefault="004450D4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Obra concluída. </w:t>
            </w:r>
          </w:p>
        </w:tc>
      </w:tr>
      <w:tr w:rsidR="00960FC2" w:rsidRPr="00960FC2" w:rsidTr="00FF76B5">
        <w:tc>
          <w:tcPr>
            <w:tcW w:w="1560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1023.334-06/2015</w:t>
            </w:r>
          </w:p>
        </w:tc>
        <w:tc>
          <w:tcPr>
            <w:tcW w:w="1418" w:type="dxa"/>
          </w:tcPr>
          <w:p w:rsidR="003A1335" w:rsidRPr="00960FC2" w:rsidRDefault="003A133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22977/2015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Pavimentação com pedras irregulares das Ruas Antônio </w:t>
            </w:r>
            <w:proofErr w:type="spellStart"/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Muneron</w:t>
            </w:r>
            <w:proofErr w:type="spellEnd"/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, Manoel Siqueira e Ema </w:t>
            </w:r>
            <w:proofErr w:type="spellStart"/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Rossoni</w:t>
            </w:r>
            <w:proofErr w:type="spellEnd"/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Ministério das Cidades</w:t>
            </w:r>
          </w:p>
        </w:tc>
        <w:tc>
          <w:tcPr>
            <w:tcW w:w="1418" w:type="dxa"/>
          </w:tcPr>
          <w:p w:rsidR="003A1335" w:rsidRPr="00960FC2" w:rsidRDefault="006454F2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30/11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/2018</w:t>
            </w:r>
          </w:p>
        </w:tc>
        <w:tc>
          <w:tcPr>
            <w:tcW w:w="1417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256.658,50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245.850,00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10.808,50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1335" w:rsidRPr="00960FC2" w:rsidRDefault="00383E72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87,10</w:t>
            </w:r>
            <w:r w:rsidR="004947D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Obra em andamento. </w:t>
            </w:r>
          </w:p>
        </w:tc>
      </w:tr>
      <w:tr w:rsidR="00960FC2" w:rsidRPr="00960FC2" w:rsidTr="00FF76B5">
        <w:tc>
          <w:tcPr>
            <w:tcW w:w="1560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lastRenderedPageBreak/>
              <w:t>1025.593-17/2015</w:t>
            </w:r>
          </w:p>
        </w:tc>
        <w:tc>
          <w:tcPr>
            <w:tcW w:w="1418" w:type="dxa"/>
          </w:tcPr>
          <w:p w:rsidR="003A1335" w:rsidRPr="00960FC2" w:rsidRDefault="003A133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31111/2015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Construção de ciclovia. </w:t>
            </w:r>
          </w:p>
        </w:tc>
        <w:tc>
          <w:tcPr>
            <w:tcW w:w="1275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Ministério das Cidades</w:t>
            </w:r>
          </w:p>
        </w:tc>
        <w:tc>
          <w:tcPr>
            <w:tcW w:w="1418" w:type="dxa"/>
          </w:tcPr>
          <w:p w:rsidR="003A1335" w:rsidRPr="00960FC2" w:rsidRDefault="0027615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30/12/2018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695.023,05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673.627,50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21.395,55</w:t>
            </w:r>
          </w:p>
        </w:tc>
        <w:tc>
          <w:tcPr>
            <w:tcW w:w="1275" w:type="dxa"/>
          </w:tcPr>
          <w:p w:rsidR="003A1335" w:rsidRPr="00960FC2" w:rsidRDefault="001855CD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90,10%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Obra em andamento. </w:t>
            </w:r>
          </w:p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960FC2" w:rsidRPr="00960FC2" w:rsidTr="00FF76B5">
        <w:tc>
          <w:tcPr>
            <w:tcW w:w="1560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Escola 12 salas Padrão FNDE</w:t>
            </w: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TC 18372/2013 – PAR</w:t>
            </w:r>
          </w:p>
        </w:tc>
        <w:tc>
          <w:tcPr>
            <w:tcW w:w="1418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SIMEC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Construção de escola com 12 salas padrão FNDE</w:t>
            </w:r>
          </w:p>
        </w:tc>
        <w:tc>
          <w:tcPr>
            <w:tcW w:w="1275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FNDE</w:t>
            </w:r>
          </w:p>
        </w:tc>
        <w:tc>
          <w:tcPr>
            <w:tcW w:w="1418" w:type="dxa"/>
          </w:tcPr>
          <w:p w:rsidR="003A1335" w:rsidRPr="00960FC2" w:rsidRDefault="00B56207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31/03/2019</w:t>
            </w:r>
          </w:p>
        </w:tc>
        <w:tc>
          <w:tcPr>
            <w:tcW w:w="1417" w:type="dxa"/>
          </w:tcPr>
          <w:p w:rsidR="003A1335" w:rsidRPr="00960FC2" w:rsidRDefault="003A1335" w:rsidP="00764BBE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3.468.866,23</w:t>
            </w:r>
          </w:p>
        </w:tc>
        <w:tc>
          <w:tcPr>
            <w:tcW w:w="1560" w:type="dxa"/>
          </w:tcPr>
          <w:p w:rsidR="003A1335" w:rsidRPr="00960FC2" w:rsidRDefault="003A1335" w:rsidP="00764BBE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3.468.866,23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A1335" w:rsidRPr="00960FC2" w:rsidRDefault="005A21C3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81,12%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Obra em andamento.</w:t>
            </w:r>
          </w:p>
        </w:tc>
      </w:tr>
      <w:tr w:rsidR="00960FC2" w:rsidRPr="00960FC2" w:rsidTr="00FF76B5">
        <w:tc>
          <w:tcPr>
            <w:tcW w:w="1560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Quadra de esportes Bairro São Roque</w:t>
            </w:r>
          </w:p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TC PAC2 – 5582/2013</w:t>
            </w:r>
          </w:p>
        </w:tc>
        <w:tc>
          <w:tcPr>
            <w:tcW w:w="1418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SIMEC</w:t>
            </w: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Construção de quadra coberta com vestiário no Bairro São Roque. </w:t>
            </w:r>
          </w:p>
        </w:tc>
        <w:tc>
          <w:tcPr>
            <w:tcW w:w="1275" w:type="dxa"/>
          </w:tcPr>
          <w:p w:rsidR="003A1335" w:rsidRPr="00960FC2" w:rsidRDefault="003A133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FNDE</w:t>
            </w:r>
          </w:p>
        </w:tc>
        <w:tc>
          <w:tcPr>
            <w:tcW w:w="1418" w:type="dxa"/>
          </w:tcPr>
          <w:p w:rsidR="003A1335" w:rsidRPr="00960FC2" w:rsidRDefault="00B56207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31/03/2019</w:t>
            </w:r>
          </w:p>
        </w:tc>
        <w:tc>
          <w:tcPr>
            <w:tcW w:w="1417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497.620,06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491.060,04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1335" w:rsidRPr="00960FC2" w:rsidRDefault="003A133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6.560,02</w:t>
            </w:r>
          </w:p>
          <w:p w:rsidR="003A1335" w:rsidRPr="00960FC2" w:rsidRDefault="003A1335" w:rsidP="003106E3">
            <w:pPr>
              <w:jc w:val="right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1335" w:rsidRPr="00960FC2" w:rsidRDefault="005A21C3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98,10</w:t>
            </w:r>
            <w:r w:rsidR="003A1335"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3A1335" w:rsidRPr="00960FC2" w:rsidRDefault="006B246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Obra em andamento.</w:t>
            </w:r>
          </w:p>
        </w:tc>
      </w:tr>
      <w:tr w:rsidR="003A1335" w:rsidRPr="00960FC2" w:rsidTr="00FF76B5">
        <w:tc>
          <w:tcPr>
            <w:tcW w:w="1560" w:type="dxa"/>
          </w:tcPr>
          <w:p w:rsidR="003A1335" w:rsidRPr="00960FC2" w:rsidRDefault="003A133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1335" w:rsidRPr="00960FC2" w:rsidRDefault="0078693F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Ministério da Integração Nacional </w:t>
            </w:r>
          </w:p>
        </w:tc>
        <w:tc>
          <w:tcPr>
            <w:tcW w:w="1701" w:type="dxa"/>
          </w:tcPr>
          <w:p w:rsidR="003A1335" w:rsidRDefault="0078693F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Construção </w:t>
            </w:r>
            <w:r w:rsidR="00B56207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de ponte Linha </w:t>
            </w:r>
            <w:proofErr w:type="spellStart"/>
            <w:r w:rsidR="00B56207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Gheller</w:t>
            </w:r>
            <w:proofErr w:type="spellEnd"/>
            <w:r w:rsidR="00B56207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:rsidR="00B56207" w:rsidRPr="00960FC2" w:rsidRDefault="00B56207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1335" w:rsidRPr="00960FC2" w:rsidRDefault="0078693F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Defesa Civil </w:t>
            </w:r>
          </w:p>
        </w:tc>
        <w:tc>
          <w:tcPr>
            <w:tcW w:w="1418" w:type="dxa"/>
          </w:tcPr>
          <w:p w:rsidR="003A1335" w:rsidRPr="00960FC2" w:rsidRDefault="006B246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15/12/2018</w:t>
            </w:r>
          </w:p>
        </w:tc>
        <w:tc>
          <w:tcPr>
            <w:tcW w:w="1417" w:type="dxa"/>
          </w:tcPr>
          <w:p w:rsidR="003A1335" w:rsidRPr="00960FC2" w:rsidRDefault="006B246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143.527,42</w:t>
            </w:r>
          </w:p>
        </w:tc>
        <w:tc>
          <w:tcPr>
            <w:tcW w:w="1560" w:type="dxa"/>
          </w:tcPr>
          <w:p w:rsidR="003A1335" w:rsidRPr="00960FC2" w:rsidRDefault="006B246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143.527,42</w:t>
            </w:r>
          </w:p>
        </w:tc>
        <w:tc>
          <w:tcPr>
            <w:tcW w:w="1701" w:type="dxa"/>
          </w:tcPr>
          <w:p w:rsidR="003A1335" w:rsidRPr="00960FC2" w:rsidRDefault="006B246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A1335" w:rsidRPr="00960FC2" w:rsidRDefault="006B246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45,00%</w:t>
            </w:r>
          </w:p>
        </w:tc>
        <w:tc>
          <w:tcPr>
            <w:tcW w:w="1701" w:type="dxa"/>
          </w:tcPr>
          <w:p w:rsidR="003A1335" w:rsidRPr="00960FC2" w:rsidRDefault="006B246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Obra em andamento.</w:t>
            </w:r>
          </w:p>
        </w:tc>
      </w:tr>
      <w:tr w:rsidR="00FF76B5" w:rsidRPr="00960FC2" w:rsidTr="00FF76B5">
        <w:tc>
          <w:tcPr>
            <w:tcW w:w="1560" w:type="dxa"/>
          </w:tcPr>
          <w:p w:rsidR="00FF76B5" w:rsidRPr="00FF76B5" w:rsidRDefault="00FF76B5" w:rsidP="003106E3">
            <w:pPr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F76B5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Convênio nº. </w:t>
            </w:r>
            <w:r w:rsidRPr="00FF76B5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818283/2015</w:t>
            </w:r>
          </w:p>
          <w:p w:rsidR="00FF76B5" w:rsidRPr="00960FC2" w:rsidRDefault="00FF76B5" w:rsidP="003106E3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FF76B5" w:rsidRDefault="00FF76B5" w:rsidP="00FF76B5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37795/2015</w:t>
            </w:r>
          </w:p>
        </w:tc>
        <w:tc>
          <w:tcPr>
            <w:tcW w:w="1701" w:type="dxa"/>
          </w:tcPr>
          <w:p w:rsidR="00FF76B5" w:rsidRDefault="00FF76B5" w:rsidP="003106E3">
            <w:pPr>
              <w:jc w:val="both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Implantação Cidade Digital </w:t>
            </w:r>
          </w:p>
        </w:tc>
        <w:tc>
          <w:tcPr>
            <w:tcW w:w="1275" w:type="dxa"/>
          </w:tcPr>
          <w:p w:rsidR="00FF76B5" w:rsidRDefault="00FF76B5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MCTC</w:t>
            </w:r>
          </w:p>
        </w:tc>
        <w:tc>
          <w:tcPr>
            <w:tcW w:w="1418" w:type="dxa"/>
          </w:tcPr>
          <w:p w:rsidR="00FF76B5" w:rsidRDefault="00FF76B5" w:rsidP="003106E3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31/12/2018</w:t>
            </w:r>
          </w:p>
        </w:tc>
        <w:tc>
          <w:tcPr>
            <w:tcW w:w="1417" w:type="dxa"/>
          </w:tcPr>
          <w:p w:rsidR="00FF76B5" w:rsidRDefault="00FF76B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350.000,00</w:t>
            </w:r>
          </w:p>
        </w:tc>
        <w:tc>
          <w:tcPr>
            <w:tcW w:w="1560" w:type="dxa"/>
          </w:tcPr>
          <w:p w:rsidR="00FF76B5" w:rsidRDefault="00FF76B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341.250,00</w:t>
            </w:r>
          </w:p>
        </w:tc>
        <w:tc>
          <w:tcPr>
            <w:tcW w:w="1701" w:type="dxa"/>
          </w:tcPr>
          <w:p w:rsidR="00FF76B5" w:rsidRDefault="00FF76B5" w:rsidP="003106E3">
            <w:pPr>
              <w:jc w:val="right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8.750,00</w:t>
            </w:r>
          </w:p>
        </w:tc>
        <w:tc>
          <w:tcPr>
            <w:tcW w:w="1275" w:type="dxa"/>
          </w:tcPr>
          <w:p w:rsidR="00FF76B5" w:rsidRDefault="00FF76B5" w:rsidP="003106E3">
            <w:pPr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3102%</w:t>
            </w:r>
          </w:p>
        </w:tc>
        <w:tc>
          <w:tcPr>
            <w:tcW w:w="1701" w:type="dxa"/>
          </w:tcPr>
          <w:p w:rsidR="00FF76B5" w:rsidRPr="00960FC2" w:rsidRDefault="00916193" w:rsidP="003106E3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0FC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Obra em andamento.</w:t>
            </w:r>
          </w:p>
        </w:tc>
      </w:tr>
    </w:tbl>
    <w:p w:rsidR="008E0DD1" w:rsidRPr="00DC091A" w:rsidRDefault="008E0DD1" w:rsidP="008E0DD1">
      <w:pPr>
        <w:rPr>
          <w:rFonts w:ascii="Bookman Old Style" w:hAnsi="Bookman Old Style"/>
        </w:rPr>
      </w:pPr>
    </w:p>
    <w:p w:rsidR="008E0DD1" w:rsidRPr="00DC091A" w:rsidRDefault="008E0DD1" w:rsidP="008E0DD1">
      <w:pPr>
        <w:jc w:val="center"/>
        <w:rPr>
          <w:rFonts w:ascii="Bookman Old Style" w:hAnsi="Bookman Old Style"/>
        </w:rPr>
      </w:pPr>
      <w:r w:rsidRPr="00DC091A">
        <w:rPr>
          <w:rFonts w:ascii="Bookman Old Style" w:hAnsi="Bookman Old Style"/>
        </w:rPr>
        <w:t xml:space="preserve">Constantina, </w:t>
      </w:r>
      <w:r w:rsidR="00946088">
        <w:rPr>
          <w:rFonts w:ascii="Bookman Old Style" w:hAnsi="Bookman Old Style"/>
        </w:rPr>
        <w:t>26 de outubro de 2018</w:t>
      </w:r>
      <w:r w:rsidRPr="00DC091A">
        <w:rPr>
          <w:rFonts w:ascii="Bookman Old Style" w:hAnsi="Bookman Old Style"/>
        </w:rPr>
        <w:t>.</w:t>
      </w:r>
    </w:p>
    <w:p w:rsidR="008E0DD1" w:rsidRDefault="008E0DD1" w:rsidP="008E0DD1">
      <w:pPr>
        <w:jc w:val="center"/>
        <w:rPr>
          <w:rFonts w:ascii="Bookman Old Style" w:hAnsi="Bookman Old Style"/>
        </w:rPr>
      </w:pPr>
    </w:p>
    <w:p w:rsidR="008E0DD1" w:rsidRPr="005A5276" w:rsidRDefault="008E0DD1" w:rsidP="008E0DD1">
      <w:pPr>
        <w:jc w:val="center"/>
        <w:rPr>
          <w:rFonts w:ascii="Bookman Old Style" w:hAnsi="Bookman Old Style"/>
          <w:b/>
        </w:rPr>
      </w:pPr>
      <w:proofErr w:type="spellStart"/>
      <w:r w:rsidRPr="005A5276">
        <w:rPr>
          <w:rFonts w:ascii="Bookman Old Style" w:hAnsi="Bookman Old Style"/>
          <w:b/>
        </w:rPr>
        <w:t>Gerri</w:t>
      </w:r>
      <w:proofErr w:type="spellEnd"/>
      <w:r w:rsidRPr="005A5276">
        <w:rPr>
          <w:rFonts w:ascii="Bookman Old Style" w:hAnsi="Bookman Old Style"/>
          <w:b/>
        </w:rPr>
        <w:t xml:space="preserve"> </w:t>
      </w:r>
      <w:proofErr w:type="spellStart"/>
      <w:r w:rsidRPr="005A5276">
        <w:rPr>
          <w:rFonts w:ascii="Bookman Old Style" w:hAnsi="Bookman Old Style"/>
          <w:b/>
        </w:rPr>
        <w:t>Sawaris</w:t>
      </w:r>
      <w:proofErr w:type="spellEnd"/>
    </w:p>
    <w:p w:rsidR="008E0DD1" w:rsidRPr="00DC091A" w:rsidRDefault="008E0DD1" w:rsidP="008E0DD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Prefeito Municipal </w:t>
      </w:r>
    </w:p>
    <w:p w:rsidR="008E0DD1" w:rsidRPr="00363E1B" w:rsidRDefault="008E0DD1" w:rsidP="00363E1B">
      <w:pPr>
        <w:rPr>
          <w:rFonts w:eastAsia="Arial Unicode MS"/>
        </w:rPr>
      </w:pPr>
    </w:p>
    <w:sectPr w:rsidR="008E0DD1" w:rsidRPr="00363E1B" w:rsidSect="00FB0A2F">
      <w:headerReference w:type="default" r:id="rId8"/>
      <w:footerReference w:type="default" r:id="rId9"/>
      <w:pgSz w:w="16838" w:h="11906" w:orient="landscape"/>
      <w:pgMar w:top="1701" w:right="1417" w:bottom="1701" w:left="2269" w:header="284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9E" w:rsidRDefault="00CC459E" w:rsidP="00677DCE">
      <w:r>
        <w:separator/>
      </w:r>
    </w:p>
  </w:endnote>
  <w:endnote w:type="continuationSeparator" w:id="0">
    <w:p w:rsidR="00CC459E" w:rsidRDefault="00CC459E" w:rsidP="006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CE" w:rsidRDefault="00FB0A2F" w:rsidP="00FB0A2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CB260" wp14:editId="45B3F4F4">
              <wp:simplePos x="0" y="0"/>
              <wp:positionH relativeFrom="column">
                <wp:posOffset>5575935</wp:posOffset>
              </wp:positionH>
              <wp:positionV relativeFrom="paragraph">
                <wp:posOffset>6985</wp:posOffset>
              </wp:positionV>
              <wp:extent cx="2470150" cy="685800"/>
              <wp:effectExtent l="0" t="0" r="635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DCE" w:rsidRPr="00FB0A2F" w:rsidRDefault="00677DCE" w:rsidP="00C82910">
                          <w:pPr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</w:pPr>
                          <w:r w:rsidRPr="00FB0A2F"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  <w:t>Av. João Mafessoni, 483 / Fone (54) 3363-8100</w:t>
                          </w:r>
                        </w:p>
                        <w:p w:rsidR="00677DCE" w:rsidRPr="00FB0A2F" w:rsidRDefault="00677DCE" w:rsidP="00C82910">
                          <w:pPr>
                            <w:pBdr>
                              <w:bottom w:val="single" w:sz="12" w:space="6" w:color="auto"/>
                            </w:pBdr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</w:pPr>
                          <w:r w:rsidRPr="00FB0A2F"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  <w:t>C</w:t>
                          </w:r>
                          <w:r w:rsidR="00C82910" w:rsidRPr="00FB0A2F"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  <w:t>EP</w:t>
                          </w:r>
                          <w:r w:rsidRPr="00FB0A2F"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  <w:t xml:space="preserve"> 99680-000 / C</w:t>
                          </w:r>
                          <w:r w:rsidR="00C82910" w:rsidRPr="00FB0A2F"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  <w:t>NPJ</w:t>
                          </w:r>
                          <w:r w:rsidRPr="00FB0A2F"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  <w:t xml:space="preserve"> 87.708.889/0001-44</w:t>
                          </w:r>
                        </w:p>
                        <w:p w:rsidR="00C82910" w:rsidRPr="00FB0A2F" w:rsidRDefault="00C82910" w:rsidP="00C82910">
                          <w:pPr>
                            <w:pBdr>
                              <w:bottom w:val="single" w:sz="12" w:space="6" w:color="auto"/>
                            </w:pBdr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</w:pPr>
                          <w:r w:rsidRPr="00FB0A2F"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  <w:t xml:space="preserve">Site: </w:t>
                          </w:r>
                          <w:hyperlink r:id="rId1" w:history="1">
                            <w:r w:rsidRPr="00FB0A2F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auto"/>
                                <w:sz w:val="12"/>
                                <w:szCs w:val="12"/>
                                <w:u w:val="none"/>
                              </w:rPr>
                              <w:t>www.constantina.rs.gov.br</w:t>
                            </w:r>
                          </w:hyperlink>
                          <w:r w:rsidRPr="00FB0A2F">
                            <w:rPr>
                              <w:rStyle w:val="Hyperlink"/>
                              <w:rFonts w:asciiTheme="minorHAnsi" w:hAnsiTheme="minorHAnsi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  - E-mail: adm@constantina.rs.gov.br</w:t>
                          </w:r>
                        </w:p>
                        <w:p w:rsidR="00677DCE" w:rsidRPr="00FB0A2F" w:rsidRDefault="00677DCE" w:rsidP="00C82910">
                          <w:pPr>
                            <w:pBdr>
                              <w:bottom w:val="single" w:sz="12" w:space="6" w:color="auto"/>
                            </w:pBdr>
                            <w:rPr>
                              <w:rFonts w:asciiTheme="minorHAnsi" w:hAnsiTheme="minorHAnsi"/>
                              <w:b/>
                              <w:color w:val="FFC000"/>
                              <w:sz w:val="12"/>
                              <w:szCs w:val="12"/>
                            </w:rPr>
                          </w:pPr>
                          <w:r w:rsidRPr="00FB0A2F">
                            <w:rPr>
                              <w:rFonts w:asciiTheme="minorHAnsi" w:hAnsiTheme="minorHAnsi"/>
                              <w:b/>
                              <w:color w:val="FFC000"/>
                              <w:sz w:val="12"/>
                              <w:szCs w:val="12"/>
                            </w:rPr>
                            <w:t>______________________________________________</w:t>
                          </w:r>
                        </w:p>
                        <w:p w:rsidR="00677DCE" w:rsidRPr="00FB0A2F" w:rsidRDefault="00C82910" w:rsidP="00C82910">
                          <w:pPr>
                            <w:pBdr>
                              <w:bottom w:val="single" w:sz="12" w:space="6" w:color="auto"/>
                            </w:pBdr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</w:pPr>
                          <w:r w:rsidRPr="00FB0A2F"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  <w:t>“DOE SANGUE, DOE ÓRGÃOS, SALVE UMA VIDA”.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CB26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39.05pt;margin-top:.55pt;width:19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" fillcolor="white [3201]" stroked="f" strokeweight=".5pt">
              <v:textbox>
                <w:txbxContent>
                  <w:p w:rsidR="00677DCE" w:rsidRPr="00FB0A2F" w:rsidRDefault="00677DCE" w:rsidP="00C82910">
                    <w:pPr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</w:pPr>
                    <w:r w:rsidRPr="00FB0A2F"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  <w:t>Av. João Mafessoni, 483 / Fone (54) 3363-8100</w:t>
                    </w:r>
                  </w:p>
                  <w:p w:rsidR="00677DCE" w:rsidRPr="00FB0A2F" w:rsidRDefault="00677DCE" w:rsidP="00C82910">
                    <w:pPr>
                      <w:pBdr>
                        <w:bottom w:val="single" w:sz="12" w:space="6" w:color="auto"/>
                      </w:pBdr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</w:pPr>
                    <w:r w:rsidRPr="00FB0A2F"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  <w:t>C</w:t>
                    </w:r>
                    <w:r w:rsidR="00C82910" w:rsidRPr="00FB0A2F"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  <w:t>EP</w:t>
                    </w:r>
                    <w:r w:rsidRPr="00FB0A2F"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  <w:t xml:space="preserve"> 99680-000 / C</w:t>
                    </w:r>
                    <w:r w:rsidR="00C82910" w:rsidRPr="00FB0A2F"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  <w:t>NPJ</w:t>
                    </w:r>
                    <w:r w:rsidRPr="00FB0A2F"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  <w:t xml:space="preserve"> 87.708.889/0001-44</w:t>
                    </w:r>
                  </w:p>
                  <w:p w:rsidR="00C82910" w:rsidRPr="00FB0A2F" w:rsidRDefault="00C82910" w:rsidP="00C82910">
                    <w:pPr>
                      <w:pBdr>
                        <w:bottom w:val="single" w:sz="12" w:space="6" w:color="auto"/>
                      </w:pBdr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</w:pPr>
                    <w:r w:rsidRPr="00FB0A2F"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  <w:t xml:space="preserve">Site: </w:t>
                    </w:r>
                    <w:hyperlink r:id="rId2" w:history="1">
                      <w:proofErr w:type="gramStart"/>
                      <w:r w:rsidRPr="00FB0A2F">
                        <w:rPr>
                          <w:rStyle w:val="Hyperlink"/>
                          <w:rFonts w:asciiTheme="minorHAnsi" w:hAnsiTheme="minorHAnsi"/>
                          <w:b/>
                          <w:color w:val="auto"/>
                          <w:sz w:val="12"/>
                          <w:szCs w:val="12"/>
                          <w:u w:val="none"/>
                        </w:rPr>
                        <w:t>www.constantina.rs.gov.br</w:t>
                      </w:r>
                    </w:hyperlink>
                    <w:r w:rsidRPr="00FB0A2F">
                      <w:rPr>
                        <w:rStyle w:val="Hyperlink"/>
                        <w:rFonts w:asciiTheme="minorHAnsi" w:hAnsiTheme="minorHAnsi"/>
                        <w:b/>
                        <w:color w:val="auto"/>
                        <w:sz w:val="12"/>
                        <w:szCs w:val="12"/>
                        <w:u w:val="none"/>
                      </w:rPr>
                      <w:t xml:space="preserve">  -</w:t>
                    </w:r>
                    <w:proofErr w:type="gramEnd"/>
                    <w:r w:rsidRPr="00FB0A2F">
                      <w:rPr>
                        <w:rStyle w:val="Hyperlink"/>
                        <w:rFonts w:asciiTheme="minorHAnsi" w:hAnsiTheme="minorHAnsi"/>
                        <w:b/>
                        <w:color w:val="auto"/>
                        <w:sz w:val="12"/>
                        <w:szCs w:val="12"/>
                        <w:u w:val="none"/>
                      </w:rPr>
                      <w:t xml:space="preserve"> E-mail: adm@constantina.rs.gov.br</w:t>
                    </w:r>
                  </w:p>
                  <w:p w:rsidR="00677DCE" w:rsidRPr="00FB0A2F" w:rsidRDefault="00677DCE" w:rsidP="00C82910">
                    <w:pPr>
                      <w:pBdr>
                        <w:bottom w:val="single" w:sz="12" w:space="6" w:color="auto"/>
                      </w:pBdr>
                      <w:rPr>
                        <w:rFonts w:asciiTheme="minorHAnsi" w:hAnsiTheme="minorHAnsi"/>
                        <w:b/>
                        <w:color w:val="FFC000"/>
                        <w:sz w:val="12"/>
                        <w:szCs w:val="12"/>
                      </w:rPr>
                    </w:pPr>
                    <w:r w:rsidRPr="00FB0A2F">
                      <w:rPr>
                        <w:rFonts w:asciiTheme="minorHAnsi" w:hAnsiTheme="minorHAnsi"/>
                        <w:b/>
                        <w:color w:val="FFC000"/>
                        <w:sz w:val="12"/>
                        <w:szCs w:val="12"/>
                      </w:rPr>
                      <w:t>______________________________________________</w:t>
                    </w:r>
                  </w:p>
                  <w:p w:rsidR="00677DCE" w:rsidRPr="00FB0A2F" w:rsidRDefault="00C82910" w:rsidP="00C82910">
                    <w:pPr>
                      <w:pBdr>
                        <w:bottom w:val="single" w:sz="12" w:space="6" w:color="auto"/>
                      </w:pBdr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</w:pPr>
                    <w:r w:rsidRPr="00FB0A2F"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  <w:t>“DOE SANGUE, DOE ÓRGÃOS, SALVE UMA VIDA”.</w:t>
                    </w:r>
                  </w:p>
                </w:txbxContent>
              </v:textbox>
            </v:shape>
          </w:pict>
        </mc:Fallback>
      </mc:AlternateContent>
    </w:r>
    <w:r w:rsidRPr="003F6EE8">
      <w:rPr>
        <w:noProof/>
      </w:rPr>
      <w:drawing>
        <wp:anchor distT="0" distB="0" distL="114300" distR="114300" simplePos="0" relativeHeight="251660288" behindDoc="1" locked="0" layoutInCell="1" allowOverlap="1" wp14:anchorId="643C19A7" wp14:editId="70B10ED5">
          <wp:simplePos x="0" y="0"/>
          <wp:positionH relativeFrom="column">
            <wp:posOffset>8115935</wp:posOffset>
          </wp:positionH>
          <wp:positionV relativeFrom="paragraph">
            <wp:posOffset>80645</wp:posOffset>
          </wp:positionV>
          <wp:extent cx="952500" cy="606425"/>
          <wp:effectExtent l="0" t="0" r="0" b="3175"/>
          <wp:wrapTight wrapText="bothSides">
            <wp:wrapPolygon edited="0">
              <wp:start x="0" y="0"/>
              <wp:lineTo x="0" y="21035"/>
              <wp:lineTo x="21168" y="21035"/>
              <wp:lineTo x="21168" y="0"/>
              <wp:lineTo x="0" y="0"/>
            </wp:wrapPolygon>
          </wp:wrapTight>
          <wp:docPr id="4" name="Imagem 4" descr="Z:\Logo + Brasão + Folha Timbrada\Logo 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+ Brasão + Folha Timbrada\Logo bandeir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9E" w:rsidRDefault="00CC459E" w:rsidP="00677DCE">
      <w:r>
        <w:separator/>
      </w:r>
    </w:p>
  </w:footnote>
  <w:footnote w:type="continuationSeparator" w:id="0">
    <w:p w:rsidR="00CC459E" w:rsidRDefault="00CC459E" w:rsidP="0067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CE" w:rsidRDefault="00677DCE" w:rsidP="00677DCE">
    <w:pPr>
      <w:pStyle w:val="Cabealho"/>
      <w:jc w:val="center"/>
    </w:pPr>
    <w:r>
      <w:rPr>
        <w:noProof/>
      </w:rPr>
      <w:drawing>
        <wp:inline distT="0" distB="0" distL="0" distR="0" wp14:anchorId="56E5B64F" wp14:editId="458FE039">
          <wp:extent cx="552450" cy="55777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und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17" cy="56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DCE" w:rsidRPr="00677DCE" w:rsidRDefault="00677DCE" w:rsidP="00677DCE">
    <w:pPr>
      <w:pStyle w:val="Cabealho"/>
      <w:jc w:val="center"/>
      <w:rPr>
        <w:sz w:val="12"/>
      </w:rPr>
    </w:pPr>
  </w:p>
  <w:p w:rsidR="00677DCE" w:rsidRPr="00FB0A2F" w:rsidRDefault="00677DCE" w:rsidP="00FB0A2F">
    <w:pPr>
      <w:pStyle w:val="Cabealho"/>
      <w:jc w:val="center"/>
      <w:rPr>
        <w:rFonts w:asciiTheme="minorHAnsi" w:hAnsiTheme="minorHAnsi"/>
        <w:b/>
      </w:rPr>
    </w:pPr>
    <w:r w:rsidRPr="00FB0A2F">
      <w:rPr>
        <w:rFonts w:asciiTheme="minorHAnsi" w:hAnsiTheme="minorHAnsi"/>
        <w:b/>
      </w:rPr>
      <w:t>ESTADO DO RIO GRANDE DO SUL</w:t>
    </w:r>
  </w:p>
  <w:p w:rsidR="00677DCE" w:rsidRPr="00FB0A2F" w:rsidRDefault="00677DCE" w:rsidP="00FB0A2F">
    <w:pPr>
      <w:pStyle w:val="Cabealho"/>
      <w:jc w:val="center"/>
      <w:rPr>
        <w:rFonts w:asciiTheme="minorHAnsi" w:hAnsiTheme="minorHAnsi"/>
        <w:b/>
      </w:rPr>
    </w:pPr>
    <w:r w:rsidRPr="00FB0A2F">
      <w:rPr>
        <w:rFonts w:asciiTheme="minorHAnsi" w:hAnsiTheme="minorHAnsi"/>
        <w:b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F45"/>
    <w:multiLevelType w:val="multilevel"/>
    <w:tmpl w:val="50F2E8E6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" w15:restartNumberingAfterBreak="0">
    <w:nsid w:val="086F43FC"/>
    <w:multiLevelType w:val="hybridMultilevel"/>
    <w:tmpl w:val="0B88D3CA"/>
    <w:lvl w:ilvl="0" w:tplc="8FA4EAE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F309C"/>
    <w:multiLevelType w:val="hybridMultilevel"/>
    <w:tmpl w:val="092C2664"/>
    <w:lvl w:ilvl="0" w:tplc="90AA76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2F64EE3"/>
    <w:multiLevelType w:val="singleLevel"/>
    <w:tmpl w:val="0A247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826BB5"/>
    <w:multiLevelType w:val="hybridMultilevel"/>
    <w:tmpl w:val="0FDA5B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AnoLicitacao"/>
    <w:docVar w:name="AnoProcesso" w:val="AnoProcesso"/>
    <w:docVar w:name="Bairro" w:val="Bairro"/>
    <w:docVar w:name="CargoDiretorCompras" w:val="CargoDiretorCompras"/>
    <w:docVar w:name="CargoMembro1" w:val="CargoMembro1"/>
    <w:docVar w:name="CargoMembro2" w:val="CargoMembro2"/>
    <w:docVar w:name="CargoMembro3" w:val="CargoMembro3"/>
    <w:docVar w:name="CargoMembro4" w:val="CargoMembro4"/>
    <w:docVar w:name="CargoMembro5" w:val="CargoMembro5"/>
    <w:docVar w:name="CargoMembro6" w:val="CargoMembro6"/>
    <w:docVar w:name="CargoMembro7" w:val="CargoMembro7"/>
    <w:docVar w:name="CargoMembro8" w:val="CargoMembro8"/>
    <w:docVar w:name="CargoSecretario" w:val="CargoSecretario"/>
    <w:docVar w:name="CargoTitular" w:val="CargoTitular"/>
    <w:docVar w:name="CEP" w:val="CEP"/>
    <w:docVar w:name="Cidade" w:val="Cidade"/>
    <w:docVar w:name="CidadeContratado" w:val="CidadeContratado"/>
    <w:docVar w:name="CNPJ" w:val="CNPJ"/>
    <w:docVar w:name="CNPJContratado" w:val="CNPJContratado"/>
    <w:docVar w:name="CPFContratado" w:val="CPFContratado"/>
    <w:docVar w:name="DataAbertura" w:val="DataAbertura"/>
    <w:docVar w:name="DataAdjudicacao" w:val="DataAdjudicacao"/>
    <w:docVar w:name="DataAssinatura" w:val="DataAssinatura"/>
    <w:docVar w:name="DataDecreto" w:val="DataDecreto"/>
    <w:docVar w:name="DataEntrEnvelope" w:val="DataEntrEnvelope"/>
    <w:docVar w:name="DataExtensoAdjudicacao" w:val="DataExtensoAdjudicacao"/>
    <w:docVar w:name="DataExtensoAssinatura" w:val="DataExtensoAssinatura"/>
    <w:docVar w:name="DataExtensoHomolog" w:val="DataExtensoHomolog"/>
    <w:docVar w:name="DataExtensoProcesso" w:val="DataExtensoProcesso"/>
    <w:docVar w:name="DataExtensoPublicacao" w:val="DataExtensoPublicacao"/>
    <w:docVar w:name="DataHomologacao" w:val="DataHomologacao"/>
    <w:docVar w:name="DataPortaria" w:val="DataPortaria"/>
    <w:docVar w:name="DataProcesso" w:val="DataProcesso"/>
    <w:docVar w:name="DataPublicacao" w:val="DataPublicacao"/>
    <w:docVar w:name="DataVencimento" w:val="DataVencimento"/>
    <w:docVar w:name="DecretoNomeacao" w:val="DecretoNomeacao"/>
    <w:docVar w:name="Dotacoes" w:val="Dotacoes"/>
    <w:docVar w:name="Endereco" w:val="Endereco"/>
    <w:docVar w:name="EnderecoContratado" w:val="EnderecoContratado"/>
    <w:docVar w:name="EnderecoEntrega" w:val="EnderecoEntrega"/>
    <w:docVar w:name="EstadoContratado" w:val="EstadoContratado"/>
    <w:docVar w:name="FAX" w:val="FAX"/>
    <w:docVar w:name="FonteRecurso" w:val="FonteRecurso"/>
    <w:docVar w:name="FormaJulgamento" w:val="FormaJulgamento"/>
    <w:docVar w:name="FormaPgContrato" w:val="FormaPgContrato"/>
    <w:docVar w:name="FormaPgto" w:val="FormaPgto"/>
    <w:docVar w:name="FormaReajuste" w:val="FormaReajuste"/>
    <w:docVar w:name="HoraAbertura" w:val="HoraAbertura"/>
    <w:docVar w:name="HoraEntrEnvelope" w:val="HoraEntrEnvelope"/>
    <w:docVar w:name="IdentifContratado" w:val="IdentifContratado"/>
    <w:docVar w:name="ItensLicitacao" w:val="ItensLicitacao"/>
    <w:docVar w:name="ItensLicitacaoPorLote" w:val="ItensLicitacaoPorLote"/>
    <w:docVar w:name="ItensVencedores" w:val="ItensVencedores"/>
    <w:docVar w:name="ListaDctosProc" w:val="ListaDctosProc"/>
    <w:docVar w:name="LocalEntrega" w:val="LocalEntrega"/>
    <w:docVar w:name="Modalidade" w:val="Modalidade"/>
    <w:docVar w:name="NomeCentroCusto" w:val="NomeCentroCusto"/>
    <w:docVar w:name="NomeContratado" w:val="NomeContratado"/>
    <w:docVar w:name="NomeDiretorCompras" w:val="NomeDiretorCompras"/>
    <w:docVar w:name="NomeEstado" w:val="NomeEstado"/>
    <w:docVar w:name="NomeMembro1" w:val="NomeMembro1"/>
    <w:docVar w:name="NomeMembro2" w:val="NomeMembro2"/>
    <w:docVar w:name="NomeMembro3" w:val="NomeMembro3"/>
    <w:docVar w:name="NomeMembro4" w:val="NomeMembro4"/>
    <w:docVar w:name="NomeMembro5" w:val="NomeMembro5"/>
    <w:docVar w:name="NomeMembro6" w:val="NomeMembro6"/>
    <w:docVar w:name="NomeMembro7" w:val="NomeMembro7"/>
    <w:docVar w:name="NomeMembro8" w:val="NomeMembro8"/>
    <w:docVar w:name="NomeOrgao" w:val="NomeOrgao"/>
    <w:docVar w:name="NomePresComissao" w:val="NomePresComissao"/>
    <w:docVar w:name="NomeRespCompras" w:val="NomeRespCompras"/>
    <w:docVar w:name="NomeRespContratado" w:val="NomeRespContratado"/>
    <w:docVar w:name="NomeSecretario" w:val="NomeSecretario"/>
    <w:docVar w:name="NomeTitular" w:val="NomeTitular"/>
    <w:docVar w:name="NomeUnidade" w:val="NomeUnidade"/>
    <w:docVar w:name="NomeUsuario" w:val="NomeUsuario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NumeroCentroCusto"/>
    <w:docVar w:name="NumeroOrgao" w:val="NumeroOrgao"/>
    <w:docVar w:name="NumeroUnidade" w:val="NumeroUnidade"/>
    <w:docVar w:name="NumLicitacao" w:val="NumLicitacao"/>
    <w:docVar w:name="NumProcesso" w:val="NumProcesso"/>
    <w:docVar w:name="ObjetoContrato" w:val="ObjetoContrato"/>
    <w:docVar w:name="ObjetoLicitacao" w:val="ObjetoLicitacao"/>
    <w:docVar w:name="ObsContrato" w:val="ObsContrato"/>
    <w:docVar w:name="ObsProcesso" w:val="ObsProcesso"/>
    <w:docVar w:name="PortariaComissao" w:val="PortariaComissao"/>
    <w:docVar w:name="PrazoEntrega" w:val="PrazoEntrega"/>
    <w:docVar w:name="SiglaEstado" w:val="SiglaEstado"/>
    <w:docVar w:name="SiglaModalidade" w:val="SiglaModalidade"/>
    <w:docVar w:name="Telefone" w:val="Telefone"/>
    <w:docVar w:name="TipoComissao" w:val="TipoComissao"/>
    <w:docVar w:name="TipoContrato" w:val="TipoContrato"/>
    <w:docVar w:name="ValidadeProposta" w:val="ValidadeProposta"/>
    <w:docVar w:name="ValorContrato" w:val="ValorContrato"/>
    <w:docVar w:name="ValorContratoExtenso" w:val="ValorContratoExtenso"/>
    <w:docVar w:name="ValorTotalProcesso" w:val="ValorTotalProcesso"/>
    <w:docVar w:name="ValorTotalProcessoExtenso" w:val="ValorTotalProcessoExtenso"/>
  </w:docVars>
  <w:rsids>
    <w:rsidRoot w:val="00A41394"/>
    <w:rsid w:val="000164C4"/>
    <w:rsid w:val="0005419A"/>
    <w:rsid w:val="00074862"/>
    <w:rsid w:val="00091CB5"/>
    <w:rsid w:val="00092E26"/>
    <w:rsid w:val="000B3F02"/>
    <w:rsid w:val="000E7FBA"/>
    <w:rsid w:val="00154CC9"/>
    <w:rsid w:val="0016451D"/>
    <w:rsid w:val="001855CD"/>
    <w:rsid w:val="001A2035"/>
    <w:rsid w:val="001E75DE"/>
    <w:rsid w:val="001F0F28"/>
    <w:rsid w:val="00202085"/>
    <w:rsid w:val="00260554"/>
    <w:rsid w:val="0026265C"/>
    <w:rsid w:val="0026455E"/>
    <w:rsid w:val="00276155"/>
    <w:rsid w:val="002836F9"/>
    <w:rsid w:val="002A56F1"/>
    <w:rsid w:val="002C1A81"/>
    <w:rsid w:val="002C5654"/>
    <w:rsid w:val="002F24F8"/>
    <w:rsid w:val="00303C12"/>
    <w:rsid w:val="00305F02"/>
    <w:rsid w:val="0030732C"/>
    <w:rsid w:val="003124C3"/>
    <w:rsid w:val="00363E1B"/>
    <w:rsid w:val="00383E72"/>
    <w:rsid w:val="00393258"/>
    <w:rsid w:val="003978F8"/>
    <w:rsid w:val="003A00E5"/>
    <w:rsid w:val="003A1335"/>
    <w:rsid w:val="003F6EE8"/>
    <w:rsid w:val="00416D17"/>
    <w:rsid w:val="0042043E"/>
    <w:rsid w:val="00422DB6"/>
    <w:rsid w:val="004450D4"/>
    <w:rsid w:val="00477218"/>
    <w:rsid w:val="004947DD"/>
    <w:rsid w:val="004E2E90"/>
    <w:rsid w:val="00501917"/>
    <w:rsid w:val="00504C27"/>
    <w:rsid w:val="005A21C3"/>
    <w:rsid w:val="005A5276"/>
    <w:rsid w:val="005A58C0"/>
    <w:rsid w:val="005C01F2"/>
    <w:rsid w:val="006237BF"/>
    <w:rsid w:val="00631FA9"/>
    <w:rsid w:val="00645186"/>
    <w:rsid w:val="006454F2"/>
    <w:rsid w:val="00672D0A"/>
    <w:rsid w:val="00677DCE"/>
    <w:rsid w:val="00682F81"/>
    <w:rsid w:val="006962BA"/>
    <w:rsid w:val="006B14EF"/>
    <w:rsid w:val="006B2465"/>
    <w:rsid w:val="006E16CA"/>
    <w:rsid w:val="00710F43"/>
    <w:rsid w:val="00756CFA"/>
    <w:rsid w:val="00764BBE"/>
    <w:rsid w:val="007727A4"/>
    <w:rsid w:val="0078693F"/>
    <w:rsid w:val="007C0D21"/>
    <w:rsid w:val="007C2676"/>
    <w:rsid w:val="007E0791"/>
    <w:rsid w:val="008168F6"/>
    <w:rsid w:val="008342C6"/>
    <w:rsid w:val="00836C90"/>
    <w:rsid w:val="00886323"/>
    <w:rsid w:val="008A68E1"/>
    <w:rsid w:val="008A701D"/>
    <w:rsid w:val="008B6A25"/>
    <w:rsid w:val="008E0DD1"/>
    <w:rsid w:val="00902487"/>
    <w:rsid w:val="00914843"/>
    <w:rsid w:val="00914F9C"/>
    <w:rsid w:val="00916193"/>
    <w:rsid w:val="00931BDF"/>
    <w:rsid w:val="00934CA8"/>
    <w:rsid w:val="00946088"/>
    <w:rsid w:val="00960FC2"/>
    <w:rsid w:val="00977E67"/>
    <w:rsid w:val="00A13E11"/>
    <w:rsid w:val="00A41394"/>
    <w:rsid w:val="00A87E17"/>
    <w:rsid w:val="00A90E96"/>
    <w:rsid w:val="00AB0153"/>
    <w:rsid w:val="00B00DCD"/>
    <w:rsid w:val="00B554A0"/>
    <w:rsid w:val="00B56207"/>
    <w:rsid w:val="00BB5D25"/>
    <w:rsid w:val="00BD1B7B"/>
    <w:rsid w:val="00BE04AF"/>
    <w:rsid w:val="00C82910"/>
    <w:rsid w:val="00CC459E"/>
    <w:rsid w:val="00CC4B9C"/>
    <w:rsid w:val="00CC77D6"/>
    <w:rsid w:val="00CD7B52"/>
    <w:rsid w:val="00CF5B5B"/>
    <w:rsid w:val="00D03FFB"/>
    <w:rsid w:val="00D37485"/>
    <w:rsid w:val="00DD136C"/>
    <w:rsid w:val="00E06FB8"/>
    <w:rsid w:val="00E07AD6"/>
    <w:rsid w:val="00E62652"/>
    <w:rsid w:val="00EB3FF1"/>
    <w:rsid w:val="00ED79C3"/>
    <w:rsid w:val="00EF2F7D"/>
    <w:rsid w:val="00F16D7C"/>
    <w:rsid w:val="00F239C7"/>
    <w:rsid w:val="00F2488F"/>
    <w:rsid w:val="00F255BE"/>
    <w:rsid w:val="00F26829"/>
    <w:rsid w:val="00F37C4B"/>
    <w:rsid w:val="00F46229"/>
    <w:rsid w:val="00F636D4"/>
    <w:rsid w:val="00F75F8F"/>
    <w:rsid w:val="00FB0A2F"/>
    <w:rsid w:val="00FB7428"/>
    <w:rsid w:val="00FE3A35"/>
    <w:rsid w:val="00FF0B3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5A0E6"/>
  <w15:docId w15:val="{D2399C93-6D22-44B5-AE40-BCFAD7E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7D6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6265C"/>
    <w:pPr>
      <w:spacing w:before="100" w:after="100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2C1A81"/>
    <w:pPr>
      <w:jc w:val="both"/>
    </w:pPr>
    <w:rPr>
      <w:rFonts w:ascii="Arial" w:hAnsi="Arial"/>
      <w:noProof/>
      <w:sz w:val="22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C1A81"/>
    <w:rPr>
      <w:rFonts w:ascii="Arial" w:eastAsia="Times New Roman" w:hAnsi="Arial" w:cs="Times New Roman"/>
      <w:noProof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C7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C77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77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77D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C77D6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Hyperlink">
    <w:name w:val="Hyperlink"/>
    <w:rsid w:val="00CC77D6"/>
    <w:rPr>
      <w:color w:val="0000FF"/>
      <w:u w:val="single"/>
    </w:rPr>
  </w:style>
  <w:style w:type="paragraph" w:customStyle="1" w:styleId="texto1">
    <w:name w:val="texto1"/>
    <w:basedOn w:val="Normal"/>
    <w:rsid w:val="00CC77D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character" w:customStyle="1" w:styleId="portlet-title-text">
    <w:name w:val="portlet-title-text"/>
    <w:basedOn w:val="Fontepargpadro"/>
    <w:rsid w:val="00CC77D6"/>
  </w:style>
  <w:style w:type="paragraph" w:styleId="Cabealho">
    <w:name w:val="header"/>
    <w:basedOn w:val="Normal"/>
    <w:link w:val="CabealhoChar"/>
    <w:uiPriority w:val="99"/>
    <w:unhideWhenUsed/>
    <w:rsid w:val="00677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C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682F81"/>
    <w:rPr>
      <w:b/>
      <w:bCs/>
    </w:rPr>
  </w:style>
  <w:style w:type="paragraph" w:styleId="Corpodetexto2">
    <w:name w:val="Body Text 2"/>
    <w:basedOn w:val="Normal"/>
    <w:link w:val="Corpodetexto2Char"/>
    <w:unhideWhenUsed/>
    <w:rsid w:val="0007486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748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75DE"/>
    <w:pPr>
      <w:ind w:left="708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3A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nstantina.rs.gov.br" TargetMode="External"/><Relationship Id="rId1" Type="http://schemas.openxmlformats.org/officeDocument/2006/relationships/hyperlink" Target="http://www.constantin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686A-BE4B-47FE-895A-B04C66F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User</cp:lastModifiedBy>
  <cp:revision>19</cp:revision>
  <dcterms:created xsi:type="dcterms:W3CDTF">2017-11-10T17:38:00Z</dcterms:created>
  <dcterms:modified xsi:type="dcterms:W3CDTF">2018-10-26T17:44:00Z</dcterms:modified>
</cp:coreProperties>
</file>